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83"/>
        <w:gridCol w:w="284"/>
        <w:gridCol w:w="708"/>
        <w:gridCol w:w="284"/>
        <w:gridCol w:w="142"/>
        <w:gridCol w:w="850"/>
        <w:gridCol w:w="284"/>
        <w:gridCol w:w="1417"/>
        <w:gridCol w:w="142"/>
        <w:gridCol w:w="1417"/>
      </w:tblGrid>
      <w:tr w:rsidR="00423CE9" w:rsidRPr="00423CE9" w:rsidTr="00B112FE">
        <w:trPr>
          <w:trHeight w:val="8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E160"/>
            <w:bookmarkEnd w:id="0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Квартальный отчет предоставляется на 25 день после отчетного периода, годовой отчет - до 15 февраля</w:t>
            </w:r>
          </w:p>
        </w:tc>
      </w:tr>
      <w:tr w:rsidR="00423CE9" w:rsidRPr="00423CE9" w:rsidTr="00423CE9">
        <w:trPr>
          <w:trHeight w:val="102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Аналитический отчет о социально-экономической ситуации в муниципальном образовании Эхирит-Булагатский район  за   2021    г.</w:t>
            </w:r>
          </w:p>
        </w:tc>
      </w:tr>
      <w:tr w:rsidR="00423CE9" w:rsidRPr="00423CE9" w:rsidTr="00B112FE">
        <w:trPr>
          <w:trHeight w:val="11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за отчетный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за соответствующий период прошлого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Динамика, %</w:t>
            </w:r>
          </w:p>
        </w:tc>
      </w:tr>
      <w:tr w:rsidR="00423CE9" w:rsidRPr="00423CE9" w:rsidTr="00423CE9">
        <w:trPr>
          <w:trHeight w:val="375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развития МО</w:t>
            </w:r>
          </w:p>
        </w:tc>
      </w:tr>
      <w:tr w:rsidR="00423CE9" w:rsidRPr="00423CE9" w:rsidTr="00B112FE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Выручка от реализации продукции, работ, услуг</w:t>
            </w: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(в действующих ценах) - всего,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271,2</w:t>
            </w:r>
          </w:p>
        </w:tc>
      </w:tr>
      <w:tr w:rsidR="00423CE9" w:rsidRPr="00423CE9" w:rsidTr="00B112FE">
        <w:trPr>
          <w:trHeight w:val="29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47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лесное хозяйство, охота, рыбо</w:t>
            </w: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ловство и рыбоводство, в том числе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331,973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177,3</w:t>
            </w:r>
          </w:p>
        </w:tc>
      </w:tr>
      <w:tr w:rsidR="00423CE9" w:rsidRPr="00423CE9" w:rsidTr="00B112FE">
        <w:trPr>
          <w:trHeight w:val="6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331,973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177,3</w:t>
            </w:r>
          </w:p>
        </w:tc>
      </w:tr>
      <w:tr w:rsidR="00423CE9" w:rsidRPr="00423CE9" w:rsidTr="00B112FE">
        <w:trPr>
          <w:trHeight w:val="9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8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834,585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651,5</w:t>
            </w:r>
          </w:p>
        </w:tc>
      </w:tr>
      <w:tr w:rsidR="00423CE9" w:rsidRPr="00423CE9" w:rsidTr="00B112FE">
        <w:trPr>
          <w:trHeight w:val="5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</w:t>
            </w:r>
          </w:p>
        </w:tc>
      </w:tr>
      <w:tr w:rsidR="00423CE9" w:rsidRPr="00423CE9" w:rsidTr="00B112FE">
        <w:trPr>
          <w:trHeight w:val="7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106,8</w:t>
            </w:r>
          </w:p>
        </w:tc>
      </w:tr>
      <w:tr w:rsidR="00423CE9" w:rsidRPr="00423CE9" w:rsidTr="00B112FE">
        <w:trPr>
          <w:trHeight w:val="12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4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6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112,0</w:t>
            </w:r>
          </w:p>
        </w:tc>
      </w:tr>
      <w:tr w:rsidR="00423CE9" w:rsidRPr="00423CE9" w:rsidTr="00B112FE">
        <w:trPr>
          <w:trHeight w:val="37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150,5</w:t>
            </w:r>
          </w:p>
        </w:tc>
      </w:tr>
      <w:tr w:rsidR="00423CE9" w:rsidRPr="00423CE9" w:rsidTr="00B112FE">
        <w:trPr>
          <w:trHeight w:val="18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50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270,4</w:t>
            </w:r>
          </w:p>
        </w:tc>
      </w:tr>
      <w:tr w:rsidR="00423CE9" w:rsidRPr="00423CE9" w:rsidTr="00B112FE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Прибыль, прибыльно работающих  предприятий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#ССЫЛКА!</w:t>
            </w:r>
          </w:p>
        </w:tc>
      </w:tr>
      <w:tr w:rsidR="00423CE9" w:rsidRPr="00423CE9" w:rsidTr="00B112FE">
        <w:trPr>
          <w:trHeight w:val="10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-2,015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</w:tr>
      <w:tr w:rsidR="00423CE9" w:rsidRPr="00423CE9" w:rsidTr="00B112FE">
        <w:trPr>
          <w:trHeight w:val="29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 прибыльных предприятий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115,2</w:t>
            </w:r>
          </w:p>
        </w:tc>
      </w:tr>
      <w:tr w:rsidR="00423CE9" w:rsidRPr="00423CE9" w:rsidTr="00B112FE">
        <w:trPr>
          <w:trHeight w:val="26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убыточных предприятий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46,6</w:t>
            </w:r>
          </w:p>
        </w:tc>
      </w:tr>
      <w:tr w:rsidR="00423CE9" w:rsidRPr="00423CE9" w:rsidTr="00B112FE">
        <w:trPr>
          <w:trHeight w:val="9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116,8</w:t>
            </w:r>
          </w:p>
        </w:tc>
      </w:tr>
      <w:tr w:rsidR="00423CE9" w:rsidRPr="00423CE9" w:rsidTr="00B112FE">
        <w:trPr>
          <w:trHeight w:val="73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</w:tr>
      <w:tr w:rsidR="00423CE9" w:rsidRPr="00423CE9" w:rsidTr="00B112FE">
        <w:trPr>
          <w:trHeight w:val="51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</w:tr>
      <w:tr w:rsidR="00423CE9" w:rsidRPr="00423CE9" w:rsidTr="00423CE9">
        <w:trPr>
          <w:trHeight w:val="375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Состояние основных видов экономической деятельности хозяйствующих субъектов МО</w:t>
            </w:r>
          </w:p>
        </w:tc>
      </w:tr>
      <w:tr w:rsidR="00423CE9" w:rsidRPr="00423CE9" w:rsidTr="00B112FE">
        <w:trPr>
          <w:trHeight w:val="16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36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369,98</w:t>
            </w:r>
          </w:p>
        </w:tc>
      </w:tr>
      <w:tr w:rsidR="00423CE9" w:rsidRPr="00423CE9" w:rsidTr="00B112FE">
        <w:trPr>
          <w:trHeight w:val="2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В+C+D)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6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4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837,052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634,23</w:t>
            </w:r>
          </w:p>
        </w:tc>
      </w:tr>
      <w:tr w:rsidR="00423CE9" w:rsidRPr="00423CE9" w:rsidTr="00B112FE">
        <w:trPr>
          <w:trHeight w:val="22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55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4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87,30</w:t>
            </w:r>
          </w:p>
        </w:tc>
      </w:tr>
      <w:tr w:rsidR="00423CE9" w:rsidRPr="00423CE9" w:rsidTr="00B112FE">
        <w:trPr>
          <w:trHeight w:val="23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76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41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</w:tr>
      <w:tr w:rsidR="00423CE9" w:rsidRPr="00423CE9" w:rsidTr="00B112FE">
        <w:trPr>
          <w:trHeight w:val="29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39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рыбаловство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9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Валовый выпуск продукции  в </w:t>
            </w:r>
            <w:proofErr w:type="spellStart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331,973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172,1</w:t>
            </w:r>
          </w:p>
        </w:tc>
      </w:tr>
      <w:tr w:rsidR="00423CE9" w:rsidRPr="00423CE9" w:rsidTr="00B112FE">
        <w:trPr>
          <w:trHeight w:val="37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 производства продукции в </w:t>
            </w:r>
            <w:proofErr w:type="spellStart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6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</w:t>
            </w:r>
          </w:p>
        </w:tc>
      </w:tr>
      <w:tr w:rsidR="00423CE9" w:rsidRPr="00423CE9" w:rsidTr="00B112FE">
        <w:trPr>
          <w:trHeight w:val="2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2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Малый бизнес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3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27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 выручки предприятий малого бизнеса в выручке  в целом по МО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23CE9" w:rsidRPr="00423CE9" w:rsidTr="00B112FE">
        <w:trPr>
          <w:trHeight w:val="23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Объем инвестиций  -  всего, в </w:t>
            </w:r>
            <w:proofErr w:type="spell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388166,5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306549,10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423CE9" w:rsidRPr="00423CE9" w:rsidTr="00B112FE">
        <w:trPr>
          <w:trHeight w:val="11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388166,5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306549,10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423CE9" w:rsidRPr="00423CE9" w:rsidTr="00423CE9">
        <w:trPr>
          <w:trHeight w:val="159"/>
        </w:trPr>
        <w:tc>
          <w:tcPr>
            <w:tcW w:w="96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процессы*</w:t>
            </w:r>
          </w:p>
        </w:tc>
      </w:tr>
      <w:tr w:rsidR="00423CE9" w:rsidRPr="00423CE9" w:rsidTr="00B112FE">
        <w:trPr>
          <w:trHeight w:val="113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Коэффициент естественного прироста</w:t>
            </w:r>
            <w:r w:rsidR="00B11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2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Половая структура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5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мужчины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0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женщины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4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уд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Возрастная структура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моложе трудоспособного возраста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21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6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трудоспособный возраст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21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5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старше трудоспособного возраста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2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к(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+), отток(-)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49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ес численности городского населения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41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ес численности сельского населения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423CE9">
        <w:trPr>
          <w:trHeight w:val="144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Трудовые ресурсы*</w:t>
            </w:r>
          </w:p>
        </w:tc>
      </w:tr>
      <w:tr w:rsidR="00423CE9" w:rsidRPr="00423CE9" w:rsidTr="00B112FE">
        <w:trPr>
          <w:trHeight w:val="31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Численность населения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15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Всего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19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Занятые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экономике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</w:tr>
      <w:tr w:rsidR="00423CE9" w:rsidRPr="00423CE9" w:rsidTr="00B112FE">
        <w:trPr>
          <w:trHeight w:val="2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в том числе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работающие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найму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 16 лет и старше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8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занятые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экономике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423CE9" w:rsidRPr="00423CE9" w:rsidTr="00B112FE">
        <w:trPr>
          <w:trHeight w:val="27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в том числе безработные граждане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423CE9" w:rsidRPr="00423CE9" w:rsidTr="00B112FE">
        <w:trPr>
          <w:trHeight w:val="78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занятых на малых предприятиях в общей численности занятых в экономике - всего, в </w:t>
            </w:r>
            <w:proofErr w:type="spell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</w:tr>
      <w:tr w:rsidR="00423CE9" w:rsidRPr="00423CE9" w:rsidTr="00B112FE">
        <w:trPr>
          <w:trHeight w:val="43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423CE9" w:rsidRPr="00423CE9" w:rsidTr="00B112FE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423CE9" w:rsidRPr="00423CE9" w:rsidTr="00B112FE">
        <w:trPr>
          <w:trHeight w:val="18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2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3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6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</w:tr>
      <w:tr w:rsidR="00423CE9" w:rsidRPr="00423CE9" w:rsidTr="00B112FE">
        <w:trPr>
          <w:trHeight w:val="6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423CE9" w:rsidRPr="00423CE9" w:rsidTr="00B112FE">
        <w:trPr>
          <w:trHeight w:val="51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</w:tr>
      <w:tr w:rsidR="00423CE9" w:rsidRPr="00423CE9" w:rsidTr="00B112FE">
        <w:trPr>
          <w:trHeight w:val="2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41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</w:t>
            </w:r>
          </w:p>
        </w:tc>
      </w:tr>
      <w:tr w:rsidR="00423CE9" w:rsidRPr="00423CE9" w:rsidTr="00B112FE">
        <w:trPr>
          <w:trHeight w:val="2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423CE9" w:rsidRPr="00423CE9" w:rsidTr="00B112FE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423CE9" w:rsidRPr="00423CE9" w:rsidTr="00B112FE">
        <w:trPr>
          <w:trHeight w:val="36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</w:tr>
      <w:tr w:rsidR="00423CE9" w:rsidRPr="00423CE9" w:rsidTr="00B112FE">
        <w:trPr>
          <w:trHeight w:val="17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</w:tr>
      <w:tr w:rsidR="00423CE9" w:rsidRPr="00423CE9" w:rsidTr="00B112FE">
        <w:trPr>
          <w:trHeight w:val="27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423CE9" w:rsidRPr="00423CE9" w:rsidTr="00B112FE">
        <w:trPr>
          <w:trHeight w:val="164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жизни населения </w:t>
            </w:r>
          </w:p>
        </w:tc>
      </w:tr>
      <w:tr w:rsidR="00423CE9" w:rsidRPr="00423CE9" w:rsidTr="00B112FE">
        <w:trPr>
          <w:trHeight w:val="3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всего,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</w:t>
            </w:r>
          </w:p>
        </w:tc>
      </w:tr>
      <w:tr w:rsidR="00423CE9" w:rsidRPr="00423CE9" w:rsidTr="00B112FE">
        <w:trPr>
          <w:trHeight w:val="14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33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</w:tr>
      <w:tr w:rsidR="00423CE9" w:rsidRPr="00423CE9" w:rsidTr="00B112FE">
        <w:trPr>
          <w:trHeight w:val="13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Растениеводство и животноводство, охота и предоставление соответствующих услуг в </w:t>
            </w: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этих областях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</w:tr>
      <w:tr w:rsidR="00423CE9" w:rsidRPr="00423CE9" w:rsidTr="00B112FE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Лесоводство и лесозаготовки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9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0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4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148,1</w:t>
            </w:r>
          </w:p>
        </w:tc>
      </w:tr>
      <w:tr w:rsidR="00423CE9" w:rsidRPr="00423CE9" w:rsidTr="00B112FE">
        <w:trPr>
          <w:trHeight w:val="47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423CE9" w:rsidRPr="00423CE9" w:rsidTr="00B112FE">
        <w:trPr>
          <w:trHeight w:val="62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423CE9" w:rsidRPr="00423CE9" w:rsidTr="00B112FE">
        <w:trPr>
          <w:trHeight w:val="7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5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285,7</w:t>
            </w:r>
          </w:p>
        </w:tc>
      </w:tr>
      <w:tr w:rsidR="00423CE9" w:rsidRPr="00423CE9" w:rsidTr="00B112FE">
        <w:trPr>
          <w:trHeight w:val="22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423CE9" w:rsidRPr="00423CE9" w:rsidTr="00B112FE">
        <w:trPr>
          <w:trHeight w:val="39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23CE9" w:rsidRPr="00423CE9" w:rsidTr="00B112FE">
        <w:trPr>
          <w:trHeight w:val="34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23CE9" w:rsidRPr="00423CE9" w:rsidTr="00B112FE">
        <w:trPr>
          <w:trHeight w:val="5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1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</w:tr>
      <w:tr w:rsidR="00423CE9" w:rsidRPr="00423CE9" w:rsidTr="00B112FE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423CE9" w:rsidRPr="00423CE9" w:rsidTr="00B112FE">
        <w:trPr>
          <w:trHeight w:val="31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 области культуры, спорта, организации досуга и развлечений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28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423CE9" w:rsidRPr="00423CE9" w:rsidTr="00B112FE">
        <w:trPr>
          <w:trHeight w:val="96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из общей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24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по отраслям социальной сферы: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54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27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3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11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30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 регистрируемой безработиц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ы(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трудоспособному населению)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90,5</w:t>
            </w:r>
          </w:p>
        </w:tc>
      </w:tr>
      <w:tr w:rsidR="00423CE9" w:rsidRPr="00423CE9" w:rsidTr="00B112FE">
        <w:trPr>
          <w:trHeight w:val="2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Среднедушевой денежный доход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13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37919,2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37004,2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</w:tr>
      <w:tr w:rsidR="00423CE9" w:rsidRPr="00423CE9" w:rsidTr="00B112FE">
        <w:trPr>
          <w:trHeight w:val="19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36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23159,1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20286,7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</w:tr>
      <w:tr w:rsidR="00423CE9" w:rsidRPr="00423CE9" w:rsidTr="00B112FE">
        <w:trPr>
          <w:trHeight w:val="61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19118,3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423CE9" w:rsidRPr="00423CE9" w:rsidTr="00B112FE">
        <w:trPr>
          <w:trHeight w:val="1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28923,2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</w:tr>
      <w:tr w:rsidR="00423CE9" w:rsidRPr="00423CE9" w:rsidTr="00B112FE">
        <w:trPr>
          <w:trHeight w:val="24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23CE9" w:rsidRPr="00423CE9" w:rsidTr="00B112FE">
        <w:trPr>
          <w:trHeight w:val="25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21955,1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23CE9" w:rsidRPr="00423CE9" w:rsidTr="00B112FE">
        <w:trPr>
          <w:trHeight w:val="13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423CE9" w:rsidRPr="00423CE9" w:rsidTr="00B112FE">
        <w:trPr>
          <w:trHeight w:val="4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56733,1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45161,8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</w:tr>
      <w:tr w:rsidR="00423CE9" w:rsidRPr="00423CE9" w:rsidTr="00B112FE">
        <w:trPr>
          <w:trHeight w:val="22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Водоснабжение; водоотведение, организация сбора и утилизации отходов, деятельность по </w:t>
            </w: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ликвидации загрязнений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34999,0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27649,1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423CE9" w:rsidRPr="00423CE9" w:rsidTr="00B112FE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Строительство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23CE9" w:rsidRPr="00423CE9" w:rsidTr="00B112FE">
        <w:trPr>
          <w:trHeight w:val="24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25701,3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27302,5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</w:tr>
      <w:tr w:rsidR="00423CE9" w:rsidRPr="00423CE9" w:rsidTr="00B112FE">
        <w:trPr>
          <w:trHeight w:val="21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27980,3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</w:tr>
      <w:tr w:rsidR="00423CE9" w:rsidRPr="00423CE9" w:rsidTr="00B112FE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36193,4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</w:tr>
      <w:tr w:rsidR="00423CE9" w:rsidRPr="00423CE9" w:rsidTr="00B112FE">
        <w:trPr>
          <w:trHeight w:val="3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18490,7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17214,5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</w:tr>
      <w:tr w:rsidR="00423CE9" w:rsidRPr="00423CE9" w:rsidTr="00B112FE">
        <w:trPr>
          <w:trHeight w:val="7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53496,3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54136,1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423CE9" w:rsidRPr="00423CE9" w:rsidTr="00B112FE">
        <w:trPr>
          <w:trHeight w:val="9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37799,3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34568,4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</w:tr>
      <w:tr w:rsidR="00423CE9" w:rsidRPr="00423CE9" w:rsidTr="00B112FE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44939,2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45464,1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</w:tr>
      <w:tr w:rsidR="00423CE9" w:rsidRPr="00423CE9" w:rsidTr="00B112FE">
        <w:trPr>
          <w:trHeight w:val="2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 области культуры, спорта, организации досуга и развлечений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41665,7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</w:tr>
      <w:tr w:rsidR="00423CE9" w:rsidRPr="00423CE9" w:rsidTr="00B112FE">
        <w:trPr>
          <w:trHeight w:val="19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28737,2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17406,4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165,1</w:t>
            </w:r>
          </w:p>
        </w:tc>
      </w:tr>
      <w:tr w:rsidR="00423CE9" w:rsidRPr="00423CE9" w:rsidTr="00B112FE">
        <w:trPr>
          <w:trHeight w:val="67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из общей 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39568,5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123,8</w:t>
            </w:r>
          </w:p>
        </w:tc>
      </w:tr>
      <w:tr w:rsidR="00423CE9" w:rsidRPr="00423CE9" w:rsidTr="00B112FE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по отраслям социальной сферы: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39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38081,7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35354,3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</w:tr>
      <w:tr w:rsidR="00423CE9" w:rsidRPr="00423CE9" w:rsidTr="00B112FE">
        <w:trPr>
          <w:trHeight w:val="27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36577,9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32398,7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112,9</w:t>
            </w:r>
          </w:p>
        </w:tc>
      </w:tr>
      <w:tr w:rsidR="00423CE9" w:rsidRPr="00423CE9" w:rsidTr="00B112FE">
        <w:trPr>
          <w:trHeight w:val="11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39492,19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30674,6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128,7</w:t>
            </w:r>
          </w:p>
        </w:tc>
      </w:tr>
      <w:tr w:rsidR="00423CE9" w:rsidRPr="00423CE9" w:rsidTr="00B112FE">
        <w:trPr>
          <w:trHeight w:val="16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Выплаты социального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102,7</w:t>
            </w:r>
          </w:p>
        </w:tc>
      </w:tr>
      <w:tr w:rsidR="00423CE9" w:rsidRPr="00423CE9" w:rsidTr="00B112FE">
        <w:trPr>
          <w:trHeight w:val="20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77,9</w:t>
            </w:r>
          </w:p>
        </w:tc>
      </w:tr>
      <w:tr w:rsidR="00423CE9" w:rsidRPr="00423CE9" w:rsidTr="00B112FE">
        <w:trPr>
          <w:trHeight w:val="39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12167,0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97,7</w:t>
            </w:r>
          </w:p>
        </w:tc>
      </w:tr>
      <w:tr w:rsidR="00423CE9" w:rsidRPr="00423CE9" w:rsidTr="00B112FE">
        <w:trPr>
          <w:trHeight w:val="68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33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Численность населения с доходами ниже прожиточного минимума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42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27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в том числе по бюджетным учреждениям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2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C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23C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3CE9" w:rsidRPr="00423CE9" w:rsidTr="00B112FE">
        <w:trPr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3CE9" w:rsidRPr="00423CE9" w:rsidTr="00423CE9">
        <w:trPr>
          <w:trHeight w:val="79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3CE9" w:rsidRPr="00423CE9" w:rsidRDefault="00423CE9" w:rsidP="0042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Примечание:</w:t>
            </w:r>
            <w:r w:rsidRPr="0042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разделы "Демографические процессы", "Трудовые ресурсы" заполняются по итогам года</w:t>
            </w:r>
          </w:p>
        </w:tc>
      </w:tr>
    </w:tbl>
    <w:p w:rsidR="00423CE9" w:rsidRDefault="00423CE9"/>
    <w:p w:rsidR="00DD77A7" w:rsidRDefault="00DD77A7"/>
    <w:p w:rsidR="00DD77A7" w:rsidRDefault="00DD77A7"/>
    <w:p w:rsidR="00DD77A7" w:rsidRDefault="00DD77A7"/>
    <w:p w:rsidR="00DD77A7" w:rsidRPr="00DD77A7" w:rsidRDefault="00DD77A7" w:rsidP="00DD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Аналитическая записка</w:t>
      </w:r>
    </w:p>
    <w:p w:rsidR="00DD77A7" w:rsidRPr="00DD77A7" w:rsidRDefault="00DD77A7" w:rsidP="00DD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социально-экономической ситуации</w:t>
      </w:r>
    </w:p>
    <w:p w:rsidR="00DD77A7" w:rsidRPr="00DD77A7" w:rsidRDefault="00DD77A7" w:rsidP="00DD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«Эхирит-Булагатский район»</w:t>
      </w:r>
    </w:p>
    <w:p w:rsidR="00DD77A7" w:rsidRPr="00DD77A7" w:rsidRDefault="00DD77A7" w:rsidP="00DD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2021 год.</w:t>
      </w:r>
    </w:p>
    <w:p w:rsidR="00DD77A7" w:rsidRPr="00DD77A7" w:rsidRDefault="00DD77A7" w:rsidP="00DD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A7" w:rsidRPr="00DD77A7" w:rsidRDefault="00DD77A7" w:rsidP="00DD7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текущего состояния в экономике и социальной сфере муниципального образования:</w:t>
      </w:r>
    </w:p>
    <w:p w:rsidR="00DD77A7" w:rsidRPr="00DD77A7" w:rsidRDefault="00DD77A7" w:rsidP="00DD77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D77A7" w:rsidRPr="00DD77A7" w:rsidRDefault="00DD77A7" w:rsidP="00DD77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- «Промышленное производство»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промышленного производства в отчетном периоде составил 62,02 %.</w:t>
      </w:r>
    </w:p>
    <w:p w:rsidR="00DD77A7" w:rsidRPr="00DD77A7" w:rsidRDefault="00DD77A7" w:rsidP="00DD77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Обрабатывающими предприятиями</w:t>
      </w:r>
      <w:r w:rsidRPr="00DD7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отгружено продукции на 837,05 млн. рублей (2020 г. – 131,98 млн. рублей). Индекс физического объема составил 56,05%. Причина увеличение  объема связана с предоставлением отчёта СЗСППК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Сагаан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Гол».</w:t>
      </w:r>
    </w:p>
    <w:p w:rsidR="00DD77A7" w:rsidRPr="00DD77A7" w:rsidRDefault="00DD77A7" w:rsidP="00DD77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«Усть-Ордынский мясокомбинат»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 пищевые продукты (мясные полуфабрикаты, которые пользуются большим спросом у населения, субпродукты, мясо говядины, свинины). Отгружено продукции за отчетный период на 37,49 млн. руб. (за  2020 г. – 78,71 млн. рублей). </w:t>
      </w: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 – 52,4 %. Ассортиментный перечень продукции цеха полуфабрикатов составляет более 8 наименований (позы,   пельмени, котлеты, тефтели, фрикадельки, голубцы, степные колбаски, кровяная колбаса и т.д.).</w:t>
      </w:r>
      <w:proofErr w:type="gramEnd"/>
    </w:p>
    <w:p w:rsidR="00DD77A7" w:rsidRPr="00DD77A7" w:rsidRDefault="00DD77A7" w:rsidP="00DD77A7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«Усть-Ордынский мясопродукт»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мясные полуфабрикаты. Отгружено продукции за отчетный период на 32,90 млн. руб. (2020 г. – 28,99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руб.). Увеличение  на 3,91 млн. рублей или  на 13,5 %. Произведено полуфабрикатов 148 тонн (2020 г. – 150 тонн).</w:t>
      </w:r>
    </w:p>
    <w:p w:rsidR="00DD77A7" w:rsidRPr="00DD77A7" w:rsidRDefault="00DD77A7" w:rsidP="00DD77A7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в отчетном периоде 39,5 тонны хлеба и хлебобулочных изделий (2020 г. – 60,9 тонны) и 23,4 тонн кондитерских мучных изделий. Производство хлеба уменьшилось в ФГУП «Элита» на 22,9 т. или 70,68% и ПО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Уряал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1,5 т. или 5%.</w:t>
      </w:r>
    </w:p>
    <w:p w:rsidR="00DD77A7" w:rsidRPr="00DD77A7" w:rsidRDefault="00DD77A7" w:rsidP="00DD77A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Потребительское общество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Уряал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Объем отгруженных товаров, выполненных работ и услуг составил 25,14 млн. руб. (за  2020 г.- 24,26 млн. руб.). </w:t>
      </w: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на 0,88 млн. руб. или 4 %.  Выручка от реализации товаров (работ, услуг) составила 19,57 млн. руб. (за  2020 г. – 18,76 млн. руб.).</w:t>
      </w:r>
      <w:proofErr w:type="gram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на 0,81 млн. руб. или 4%. </w:t>
      </w:r>
    </w:p>
    <w:p w:rsidR="00DD77A7" w:rsidRPr="00DD77A7" w:rsidRDefault="00DD77A7" w:rsidP="00DD77A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A7" w:rsidRPr="00DD77A7" w:rsidRDefault="00DD77A7" w:rsidP="00DD77A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и распределение электроэнергии, пара, газа и воды:</w:t>
      </w:r>
    </w:p>
    <w:p w:rsidR="00DD77A7" w:rsidRPr="00DD77A7" w:rsidRDefault="00DD77A7" w:rsidP="00DD77A7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физического объема производства за 2021 год составил 84,4%.</w:t>
      </w:r>
    </w:p>
    <w:p w:rsidR="00DD77A7" w:rsidRPr="00DD77A7" w:rsidRDefault="00DD77A7" w:rsidP="00DD77A7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товаров, выполненных работ и услуг ООО «Надежда»  в отчетном периоде составил 71,750 млн. руб. (2020 г.-  83,962 млн. рублей) уменьшение  – 12,21 млн. рублей или 14,54 %, выручка от реализации товаров (работ, услуг) составила 71,75 млн. руб., (соответствующий период 2020 года 109,43 млн. руб.) уменьшение на 37,68 млн. руб. или на 34,4%, отпущено тепловой энергии 26,590 тыс. Гкал.</w:t>
      </w:r>
      <w:proofErr w:type="gramEnd"/>
    </w:p>
    <w:p w:rsidR="00DD77A7" w:rsidRPr="00DD77A7" w:rsidRDefault="00DD77A7" w:rsidP="00DD77A7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Южнобайкальское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 деятельность в сфере теплоснабжения на территории с.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Свердлово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Объем отгруженных товаров, выполненных работ и услуг в отчетном периоде составил 3,88 млн. рублей  (2020 г. – 4,42 млн. рублей) уменьшение 0,54 млн. рублей или  12,22%. Снижение объема  отгруженных   товаров, выполненных работ и услуг  обусловлено снижением полезного отпуска бюджетным потребителям.</w:t>
      </w:r>
    </w:p>
    <w:p w:rsidR="00DD77A7" w:rsidRPr="00DD77A7" w:rsidRDefault="00DD77A7" w:rsidP="00DD77A7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«Каскад» осуществляет сбор и обработку сточных вод, водоотведение, обращение с ТКО. В отчетном периоде объем отгруженных товаров, выполненных работ и услуг составил 29,49  млн. рублей (за  2020 г. – 22,24 млн. руб.). Увеличение произошло на  7,25 млн. руб. или  32,5%. </w:t>
      </w:r>
    </w:p>
    <w:p w:rsidR="00DD77A7" w:rsidRPr="00DD77A7" w:rsidRDefault="00DD77A7" w:rsidP="00DD77A7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1.03. 2021 г. начал  осуществлять  свою деятельность в обслуживании угольных котельных п. Усть-Ордынский ООО «Окружные Коммунальные Системы». </w:t>
      </w: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товаров, выполненных работ и услуг за отработанный период предприятием составил 18,96 млн. руб. (До 01.03. 2021 г обслуживание осуществлял ООО «ДАГАЗ»</w:t>
      </w:r>
      <w:proofErr w:type="gramEnd"/>
    </w:p>
    <w:p w:rsidR="00DD77A7" w:rsidRPr="00DD77A7" w:rsidRDefault="00DD77A7" w:rsidP="00DD77A7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77A7" w:rsidRPr="00DD77A7" w:rsidRDefault="00DD77A7" w:rsidP="00DD77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-«Сельское хозяйство»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Эхирит-Булагатского района представлено 2 базовыми сельскохозяйственными организациями, 142 крестьянскими (фермерскими) хозяйствами, 7561 личными подсобными хозяйствами,</w:t>
      </w:r>
      <w:r w:rsidRPr="00DD77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сельско-хозяйственными</w:t>
      </w:r>
      <w:proofErr w:type="gram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потребительскими снабженческо-сбытовыми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перерерабатывающими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кооперативами (СПССПК). 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товаров, выполненных работ и услуг, выручка от реализации товаров (работ, услуг) по виду экономической деятельности «Сельское хозяйство» в отчетном периоде составили 331,97 млн. рублей. Увеличение  к аналогичному периоду прошлого года составило  139,07  млн. рублей или 72%. Увеличение произошло в связи с предоставлением отчётов СПССПК.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2021 год по предприятию ФГБУ «Опытная станция Элита» объем отгруженных товаров, выполненных работ и услуг составил 140,34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(2020 г. – 156,48), выручка от реализации товаров (работ, услуг) составила 137,56 млн. рублей (2020 г. -150,85) уменьшение на 13,29 млн. руб. или 8,8%.  Основной отраслью хозяйства является    растениеводство. 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СХПП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Тугутуйское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наблюдается увеличение  объема отгруженных товаров, выполненных работ и услуг, выручки от реализации товаров (работ, услуг) на 0,316  млн. рублей или 0,9 %.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4"/>
        <w:gridCol w:w="1758"/>
        <w:gridCol w:w="1743"/>
        <w:gridCol w:w="1560"/>
      </w:tblGrid>
      <w:tr w:rsidR="00DD77A7" w:rsidRPr="00DD77A7" w:rsidTr="002E4BA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DD77A7" w:rsidRPr="00DD77A7" w:rsidRDefault="00DD77A7" w:rsidP="00DD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D77A7" w:rsidRPr="00DD77A7" w:rsidRDefault="00DD77A7" w:rsidP="00DD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D77A7" w:rsidRPr="00DD77A7" w:rsidRDefault="00DD77A7" w:rsidP="00DD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77A7" w:rsidRPr="00DD77A7" w:rsidRDefault="00DD77A7" w:rsidP="00DD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«Потребительский рынок»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Усть-Ордынский работают 12 социально-ориентированных объектов розничной торговли, в которых проводятся ежемесячно социальные акции на отдельные продукты питания, магазины "низких цен" - Универсам "Светофор", супермаркет "Абсолют", 3 продовольственных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дискаунтера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"Хлеб-Соль", магазин низких цен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Доброцен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СХ ОАО "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Белореченское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5 магазинов, которые реализуют свою продукцию по ценам товаропроизводителя. Магазин фиксированных цен </w:t>
      </w:r>
      <w:r w:rsidRPr="00DD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Fix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«Эхирит-Булагатский район» созданы все условия для организации торговли сельскохозяйственной продукцией. На торговых площадках  ПО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Уряал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ТК Солнечный, </w:t>
      </w: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Ордынский отведены места для торговли: овощами, картофелем, мёдом, в сезон рассадой и др. ФГУП «Элита» имеет постоянное торговое место на торговом рынке «Ордынский», где реализует  комбикорма, зернофураж. 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сельхозпродукцию реализуют ряд индивидуальных предпринимателей  в собственных торговых точках.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ценовой ситуации по результатам мониторинга за 9 месяцев  2021 года показал рост цен на  потребительском рынке, связанный с ростом цен на оптовых рынках.</w:t>
      </w:r>
    </w:p>
    <w:p w:rsidR="00DD77A7" w:rsidRPr="00DD77A7" w:rsidRDefault="00DD77A7" w:rsidP="00DD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-«Деятельность в области информации и связи»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77A7" w:rsidRPr="00DD77A7" w:rsidRDefault="00DD77A7" w:rsidP="00DD77A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товаров, работ, услуг составил в отчетном периоде 14,36 млн. руб. </w:t>
      </w:r>
    </w:p>
    <w:p w:rsidR="00DD77A7" w:rsidRPr="00DD77A7" w:rsidRDefault="00DD77A7" w:rsidP="00DD77A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унэн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объем отгруженных товаров, работ и услуг составил 0,62 млн. рублей (2020 г. – 0,58 млн. рублей), увеличение составило 0,03 млн. руб. или 5,7%. Увеличение объясняется тем, что тариф на выпуск газеты с 2021 года увеличился по сравнению с 2020 годом </w:t>
      </w: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 11775 рублей до 12173 рублей за один тираж).</w:t>
      </w:r>
    </w:p>
    <w:p w:rsidR="00DD77A7" w:rsidRPr="00DD77A7" w:rsidRDefault="00DD77A7" w:rsidP="00DD77A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учреждении редакция газеты «Эхирит-Булагатский Вестник» произошло уменьшение  объема отгруженных товаров, работ и услуг на 0,22 млн. рублей или 21,4%.</w:t>
      </w:r>
    </w:p>
    <w:p w:rsidR="00DD77A7" w:rsidRPr="00DD77A7" w:rsidRDefault="00DD77A7" w:rsidP="00DD77A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-Орда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произошло уменьшение отгруженных товаров, работ и услуг на 0,26 млн. рублей или 17,31%.</w:t>
      </w:r>
    </w:p>
    <w:p w:rsidR="00DD77A7" w:rsidRPr="00DD77A7" w:rsidRDefault="00DD77A7" w:rsidP="00DD77A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ОГКУ «Панорама округа»  объем отгруженных товаров, работ и услуг составил 0,737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9,4 %. </w:t>
      </w:r>
    </w:p>
    <w:p w:rsidR="00DD77A7" w:rsidRPr="00DD77A7" w:rsidRDefault="00DD77A7" w:rsidP="00DD77A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ООО «Деловая среда» анализ показал увеличение отгруженных товаров, работ и услуг  за  2021 год на 1,8 млн. рублей или 14,9%, в связи с внедрением новых технологий. По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Телематическим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 связи увеличение составило на 19,6%  по сравнению с тем же периодом 2020 года.</w:t>
      </w:r>
    </w:p>
    <w:p w:rsidR="00DD77A7" w:rsidRPr="00DD77A7" w:rsidRDefault="00DD77A7" w:rsidP="00DD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DD7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«Малый бизнес»</w:t>
      </w:r>
      <w:r w:rsidRPr="00DD77A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77A7">
        <w:rPr>
          <w:rFonts w:ascii="Times New Roman" w:eastAsia="Calibri" w:hAnsi="Times New Roman" w:cs="Times New Roman"/>
          <w:bCs/>
          <w:sz w:val="24"/>
          <w:szCs w:val="24"/>
        </w:rPr>
        <w:t>Развитие малого и среднего предпринимательства является одним из приоритетных курсов развития муниципального образования «Эхирит-Булагатский район», направленное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7A7">
        <w:rPr>
          <w:rFonts w:ascii="Times New Roman" w:eastAsia="Calibri" w:hAnsi="Times New Roman" w:cs="Times New Roman"/>
          <w:sz w:val="24"/>
          <w:szCs w:val="24"/>
        </w:rPr>
        <w:t xml:space="preserve"> В Эхирит-Булагатском районе зарегистрировано по данным </w:t>
      </w:r>
      <w:proofErr w:type="spellStart"/>
      <w:r w:rsidRPr="00DD77A7">
        <w:rPr>
          <w:rFonts w:ascii="Times New Roman" w:eastAsia="Calibri" w:hAnsi="Times New Roman" w:cs="Times New Roman"/>
          <w:sz w:val="24"/>
          <w:szCs w:val="24"/>
        </w:rPr>
        <w:t>Иркутстат</w:t>
      </w:r>
      <w:proofErr w:type="spellEnd"/>
      <w:r w:rsidRPr="00DD77A7">
        <w:rPr>
          <w:rFonts w:ascii="Times New Roman" w:eastAsia="Calibri" w:hAnsi="Times New Roman" w:cs="Times New Roman"/>
          <w:sz w:val="24"/>
          <w:szCs w:val="24"/>
        </w:rPr>
        <w:t xml:space="preserve">  в 2017 году – 774, в 2018 году – 770, в 2019 году – 767, в 2020 г. – 671 индивидуальных предпринимателей. Это 25 человек на тысячу человек населения. 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Эхирит-Булагатском районе  принята муниципальная программа «Развитие основных направлений экономики  муниципального образования «Эхирит-Булагатский район» на 2020-2030 гг.» подпрограмма «Развитие малого и среднего предпринимательства в Эхирит-Булагатском районе» на 2020-2030 гг.», утв. Постановлением мэра №898 от 21.08.2019 г.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Эхирит-Булагатском районе создан Координационный совет по развитию предпринимательства, который обеспечивает практическое взаимодействие органов местного самоуправления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предпринимательства на территории района.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Тесное сотрудничество район осуществляет с Фондом «Центр поддержки субъектов малого и среднего предпринимательства в Иркутской области». Каждый год проводятся бесплатные семинары для начинающих и действующих предпринимателей.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Полезную информацию в рамках информирования субъектов малого и среднего предпринимательства можно найти в свободном доступе на </w:t>
      </w:r>
      <w:proofErr w:type="gramStart"/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интернет-портале</w:t>
      </w:r>
      <w:proofErr w:type="gramEnd"/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«Эхирит-Булагатский район» </w:t>
      </w:r>
      <w:hyperlink r:id="rId6" w:history="1">
        <w:r w:rsidRPr="00DD77A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DD77A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DD77A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ehirit</w:t>
        </w:r>
        <w:proofErr w:type="spellEnd"/>
        <w:r w:rsidRPr="00DD77A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DD77A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разделе «Малый и средний бизнес».</w:t>
      </w:r>
    </w:p>
    <w:p w:rsidR="00DD77A7" w:rsidRPr="00DD77A7" w:rsidRDefault="00DD77A7" w:rsidP="00DD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-«Инвестиционная деятельность»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2021 году продолжается реализация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канализационных очистительных сооружений и канализационных накопительных станций  2019-2021 гг. в п. Усть-Ордынский объем инвестиций 389,7 млн. рублей.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Завершение строительства "Дом Спорта п. Усть-Ордынский" объем инвестиций 866 млн. рублей, окончание строительства в 2022 году.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-«Социальная сфера»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Образование</w:t>
      </w:r>
    </w:p>
    <w:p w:rsidR="00DD77A7" w:rsidRPr="00DD77A7" w:rsidRDefault="00DD77A7" w:rsidP="00DD77A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система образования МО «Эхирит-Булагатский район» представлена 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 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учреждениями, из них  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школ, 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школы, 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школы, 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- садов, 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учреждений, 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вечерние школы, учреждения дополнительного образования – 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учреждения бюджетного типа. Финансирование образовательной деятельности проводиться по 9 муниципальным программам. </w:t>
      </w:r>
    </w:p>
    <w:p w:rsidR="00DD77A7" w:rsidRPr="00DD77A7" w:rsidRDefault="00DD77A7" w:rsidP="00DD77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общеобразовательных учреждениях района   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5498 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 МДОУ 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1719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DD77A7" w:rsidRPr="00DD77A7" w:rsidRDefault="00DD77A7" w:rsidP="00DD77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Культура</w:t>
      </w:r>
    </w:p>
    <w:p w:rsidR="00DD77A7" w:rsidRPr="00DD77A7" w:rsidRDefault="00DD77A7" w:rsidP="00DD7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 сеть сферы культуры осталась без изменений. На территории Эхирит-Булагатского района расположены 14 юридических лиц, из них: 13 интегрированных учреждений культуры и одно муниципальное учреждение дополнительного образования (МУДО) «Усть-Ордынская детская школа искусств». Общее количество учреждений составляет 46 единиц, из них 21 учреждение культуры клубного типа, 23 библиотеки, входящие в структуру 13 интегрированных учреждений культуры, районный организационно-методический центр (РОМЦ), МУДО «Усть-Ордынская ДШИ</w:t>
      </w:r>
    </w:p>
    <w:p w:rsidR="00DD77A7" w:rsidRPr="00DD77A7" w:rsidRDefault="00DD77A7" w:rsidP="00DD77A7">
      <w:pPr>
        <w:shd w:val="clear" w:color="auto" w:fill="FFFFFF"/>
        <w:tabs>
          <w:tab w:val="left" w:pos="4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 14 лет проведено 541 (2020 г. – 501) культурно-массовое мероприятие (концертные, игровые программы, информационные часы, конкурсные программы и т.д.), которые посетило 17368</w:t>
      </w: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(2020 г. – 14137) чел.</w:t>
      </w:r>
    </w:p>
    <w:p w:rsidR="00DD77A7" w:rsidRPr="00DD77A7" w:rsidRDefault="00DD77A7" w:rsidP="00DD77A7">
      <w:pPr>
        <w:shd w:val="clear" w:color="auto" w:fill="FFFFFF"/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SimSun" w:hAnsi="Times New Roman" w:cs="Times New Roman"/>
          <w:sz w:val="24"/>
          <w:szCs w:val="24"/>
          <w:lang w:eastAsia="ru-RU" w:bidi="hi-IN"/>
        </w:rPr>
        <w:t>Для молодёжи проведено 400 (2020 г. – 454)   культурно-массовых мероприятий (концертные программы, танцевальные, конкурсные программы, информационные часы и т.д.), которые посетило  11528  (2020 г. – 13125)  чел.</w:t>
      </w:r>
    </w:p>
    <w:p w:rsidR="00DD77A7" w:rsidRPr="00DD77A7" w:rsidRDefault="00DD77A7" w:rsidP="00DD77A7">
      <w:pPr>
        <w:shd w:val="clear" w:color="auto" w:fill="FFFFFF"/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SimSun" w:hAnsi="Times New Roman" w:cs="Times New Roman"/>
          <w:sz w:val="24"/>
          <w:szCs w:val="24"/>
          <w:lang w:eastAsia="ru-RU" w:bidi="hi-IN"/>
        </w:rPr>
        <w:t xml:space="preserve">В 2021 г.  </w:t>
      </w: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свою работу вели 136 (</w:t>
      </w:r>
      <w:r w:rsidRPr="00DD77A7">
        <w:rPr>
          <w:rFonts w:ascii="Times New Roman" w:eastAsia="SimSun" w:hAnsi="Times New Roman" w:cs="Times New Roman"/>
          <w:sz w:val="24"/>
          <w:szCs w:val="24"/>
          <w:lang w:eastAsia="ru-RU" w:bidi="hi-IN"/>
        </w:rPr>
        <w:t xml:space="preserve">2020 г. </w:t>
      </w: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D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146) клубных формирований, в которых 1669 участников (</w:t>
      </w:r>
      <w:r w:rsidRPr="00DD77A7">
        <w:rPr>
          <w:rFonts w:ascii="Times New Roman" w:eastAsia="SimSun" w:hAnsi="Times New Roman" w:cs="Times New Roman"/>
          <w:sz w:val="24"/>
          <w:szCs w:val="24"/>
          <w:lang w:eastAsia="ru-RU" w:bidi="hi-IN"/>
        </w:rPr>
        <w:t xml:space="preserve">2020 г.  </w:t>
      </w: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1743) из них:</w:t>
      </w:r>
    </w:p>
    <w:p w:rsidR="00DD77A7" w:rsidRPr="00DD77A7" w:rsidRDefault="00DD77A7" w:rsidP="00DD77A7">
      <w:pPr>
        <w:shd w:val="clear" w:color="auto" w:fill="FFFFFF"/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детей до 14 лет 81 (2020 г. – 87) клубных формирований, в которых 1060 участника (2020 г. – 1117);</w:t>
      </w:r>
    </w:p>
    <w:p w:rsidR="00DD77A7" w:rsidRPr="00DD77A7" w:rsidRDefault="00DD77A7" w:rsidP="00DD77A7">
      <w:pPr>
        <w:shd w:val="clear" w:color="auto" w:fill="FFFFFF"/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молодежи 19 (2020 г. – 23) клубных формирования, в которых 218 участников (2020 г. – 225).</w:t>
      </w:r>
    </w:p>
    <w:p w:rsidR="00DD77A7" w:rsidRPr="00DD77A7" w:rsidRDefault="00DD77A7" w:rsidP="00DD77A7">
      <w:pPr>
        <w:widowControl w:val="0"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 w:bidi="hi-IN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сравнении с 2020 годом  количество клубных формирований уменьшилось на 7 единиц, количество участников в них уменьшилось на 74 чел.</w:t>
      </w:r>
    </w:p>
    <w:p w:rsidR="00DD77A7" w:rsidRPr="00DD77A7" w:rsidRDefault="00DD77A7" w:rsidP="00DD77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D7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оциальная защита населения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«Эхирит-Булагатский район»  оказывают социальные  услуги 4 учреждения, учредителем которых является Министерство социального развития, опеки и попечительства Иркутской области:</w:t>
      </w:r>
    </w:p>
    <w:p w:rsidR="00DD77A7" w:rsidRPr="00DD77A7" w:rsidRDefault="00DD77A7" w:rsidP="00DD77A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ОГБУСО «Дом-интернат для престарелых и инвалидов п. Усть-Ордынский (109 мест).</w:t>
      </w:r>
    </w:p>
    <w:p w:rsidR="00DD77A7" w:rsidRPr="00DD77A7" w:rsidRDefault="00DD77A7" w:rsidP="00DD77A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ОГБУСО «Комплексный центр социального обслуживания населения Эхирит-Булагатского района».</w:t>
      </w:r>
    </w:p>
    <w:p w:rsidR="00DD77A7" w:rsidRPr="00DD77A7" w:rsidRDefault="00DD77A7" w:rsidP="00DD77A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ОГКУ «Управление социальной защиты населения по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Эхирит-Булагатскому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району». </w:t>
      </w:r>
    </w:p>
    <w:p w:rsidR="00DD77A7" w:rsidRPr="00DD77A7" w:rsidRDefault="00DD77A7" w:rsidP="00DD77A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Межрайонное управление министерства опеки и попечительства Иркутской области №2 по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Эхирит-Булагатскому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DD77A7" w:rsidRPr="00DD77A7" w:rsidRDefault="00DD77A7" w:rsidP="00DD77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-«Финансы» 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Убытки в отчетном периоде получили 3 предприятия  в размере 12,553 млн. руб., уменьшение к аналогичному периоду прошлого года на 10,5 млн. руб. или на 83,9%. Убыток в отчетном периоде получили предприятия: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«Окружные коммунальный системы» - 1,32  млн., 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«Бизнес-Центр Байкал»- 0,7 млн. рублей.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 прибыль  предприятий района составила 79,9 млн. рублей.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proofErr w:type="gram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Комитета по управлению муниципальным имуществом  администрации муниципального образования «Эхирит-Булагатский район» прибыль от доходов от арендной платы и реализации муниципального имущества составила 8 661 903 рублей, в том числе: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арендной платы и поступления от продажи права на заключение договоров аренды за земли, находящиеся в распоряжении муниципального  района составили 5 36 086, 07 рублей (2020 г. – 2 228 928,87 рублей);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доходы от сдачи в аренду имущества, находящегося в оперативном правлении органов управления муниципального района составили – 1 605 789,55 рублей (2020г. – 1 912 129,34рублей);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 продажи земельных участков, находящихся в собственности муниципального района составили 1 705 629,47 рублей (2020 г. – 1 163 050, 69).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-«Уровень жизни населения»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«Среднесписочная численность работающих по отраслям» проставлена по данным Отдел государственной статистики по состоянию на 01.10.2021 г. Данные по безработице представлены Центром занятости населения Эхирит-Булагатского района.</w:t>
      </w:r>
      <w:proofErr w:type="gramEnd"/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Среднесписочная численность работающих составила 6090 чел. 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начисленная заработная плата составила 37919,2 руб.</w:t>
      </w:r>
      <w:r w:rsidRPr="00DD77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безработными в отчетном периоде 541 человек (2020 г. - 1470 чел.). Состоит в Центре занятости населения Эхирит-Булагатского района  на конец отчетного периода  194 человек (2020 г. -307 чел.). Из числа инвалидов признано безработными 16 человек  (2020 г. -19 чел.).</w:t>
      </w:r>
    </w:p>
    <w:p w:rsidR="00DD77A7" w:rsidRPr="00DD77A7" w:rsidRDefault="00DD77A7" w:rsidP="00DD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 ЦЗН обратилось за предоставлением государственной услуги содействия в поиске подходящей работы 836 человек (2020 г.-1765 чел.).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всего трудоустроено ищущих работу 510 человек </w:t>
      </w:r>
    </w:p>
    <w:p w:rsidR="00DD77A7" w:rsidRPr="00DD77A7" w:rsidRDefault="00DD77A7" w:rsidP="00DD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(2020 г.-874 чел.).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 была проведены 6 ярмарок вакансий (2020 г. - 2). В ярмарках вакансий приняли участие 27 работодателей (2020 г.-15). Выдано направлений на работу для дальнейшего трудоустройства  101 (2020 г.- 8).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конкурентоспособности, для получения подходящей квалификации безработные граждане проходят профессиональное обучение (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профобучение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дополнительное профессиональное образование (ДПО). За  2021 год направлено на профессиональное обучение и дополнительное профессиональное образование безработных граждан, включая обучение в другой местности 54 человека (2020 г - 62).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мотивации несовершеннолетних граждан  к труду, для структуризации свободного времени у подростков, в целях профилактики безнадзорности и правонарушений оказывается государственная услуга по организации временного трудоустройства несовершеннолетних граждан в возрасте от 14 до 18 лет в свободное от учебы время. За  2021 год было заключено 20 договоров о совместной деятельности с образовательными учреждениями (2020 г. – 20). 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несовершеннолетних граждан, направленных, приступивших и закончивших участие во временных работах, в свободное от учебы время, в отчетном периоде составила 140 подростков (2020 г. - 189 чел.).</w:t>
      </w:r>
    </w:p>
    <w:p w:rsidR="00DD77A7" w:rsidRPr="00DD77A7" w:rsidRDefault="00DD77A7" w:rsidP="00DD77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право на трудоустройство несовершеннолетних граждан в возрасте от 14 до 18 лет в свободное от учебы время имели дети:</w:t>
      </w:r>
    </w:p>
    <w:p w:rsidR="00DD77A7" w:rsidRPr="00DD77A7" w:rsidRDefault="00DD77A7" w:rsidP="00DD77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неполных  и многодетных семей – 45</w:t>
      </w:r>
      <w:r w:rsidRPr="00DD7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(2020 г. – 39)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7A7" w:rsidRPr="00DD77A7" w:rsidRDefault="00DD77A7" w:rsidP="00DD77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детей, состоящих на профилактическом учете в КДН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bookmarkStart w:id="1" w:name="_GoBack"/>
      <w:bookmarkEnd w:id="1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DD7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(2020 г. – 2)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7A7" w:rsidRPr="00DD77A7" w:rsidRDefault="00DD77A7" w:rsidP="00DD77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детей, состоящих на профилактическом учете в ОВД – 2 человека (2020 г. -0).</w:t>
      </w:r>
    </w:p>
    <w:p w:rsidR="00DD77A7" w:rsidRPr="00DD77A7" w:rsidRDefault="00DD77A7" w:rsidP="00DD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D77A7" w:rsidRPr="00DD77A7" w:rsidRDefault="00DD77A7" w:rsidP="00DD77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«Деятельность гостиниц и предприятий общественного питания»</w:t>
      </w:r>
      <w:r w:rsidRPr="00DD7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товаров, работ, услуг  за отчетный период составила 28,1 млн. руб.</w:t>
      </w:r>
    </w:p>
    <w:p w:rsidR="00DD77A7" w:rsidRPr="00DD77A7" w:rsidRDefault="00DD77A7" w:rsidP="00D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D77A7" w:rsidRPr="00DD77A7" w:rsidRDefault="00DD77A7" w:rsidP="00DD77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Принятые органами местного самоуправления меры по устранению негативных факторов.</w:t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негативных факторов в социальной сфере администрацией МО «Эхирит-Булагатский район» большое внимание уделяется работе с детьми.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«Эхирит-Булагатский район» в сети объединений дополнительного образования охвачены 75 % обучающихся.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стали интеллектуальные игры «Умники и умницы», «Эрудит», «Интеллектуальный марафон»,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-ринг,  КВНы среди учащихся, тематические викторины, НПК учащихся «Открытие», участие учащихся во Всероссийских и международных дистанционных олимпиадах и конкурсах: «Русский медвежонок», «Кенгуру», «Эврика», «Золотое руно», «Человек и природа»,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Альбус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Олимпус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«Пифагор», в  5 школах работает научный Совет учащихся, при Детском доме творчества работает районный детский парламент.</w:t>
      </w:r>
    </w:p>
    <w:p w:rsidR="00DD77A7" w:rsidRPr="00DD77A7" w:rsidRDefault="00DD77A7" w:rsidP="00DD77A7">
      <w:pPr>
        <w:shd w:val="clear" w:color="auto" w:fill="FAFAFA"/>
        <w:spacing w:after="15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proofErr w:type="gramStart"/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рамках проекта «Современная школа» в районе 1 сентября 2021 года открыты 6 центров естественно-научной и технологической направленностей «Точка роста» на базе </w:t>
      </w:r>
      <w:proofErr w:type="spellStart"/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>Идыгинская</w:t>
      </w:r>
      <w:proofErr w:type="spellEnd"/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>Тугутуйская</w:t>
      </w:r>
      <w:proofErr w:type="spellEnd"/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>Булусинская</w:t>
      </w:r>
      <w:proofErr w:type="spellEnd"/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>Ахинская</w:t>
      </w:r>
      <w:proofErr w:type="spellEnd"/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>, Ново-Николаевская СОШ и Усть-Ордынская СОШ №4.</w:t>
      </w:r>
      <w:proofErr w:type="gramEnd"/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Также  </w:t>
      </w:r>
      <w:r w:rsidRPr="00DD77A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сформирована база данных обучающихся 8-9 классов и учителей, участвующих в мониторинге по функциональной грамотности по 6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мышление).</w:t>
      </w:r>
    </w:p>
    <w:p w:rsidR="00DD77A7" w:rsidRPr="00DD77A7" w:rsidRDefault="00DD77A7" w:rsidP="00DD77A7">
      <w:pPr>
        <w:shd w:val="clear" w:color="auto" w:fill="FAFAFA"/>
        <w:spacing w:after="15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DD77A7">
        <w:rPr>
          <w:rFonts w:ascii="Times New Roman" w:eastAsia="Calibri" w:hAnsi="Times New Roman" w:cs="Times New Roman"/>
          <w:sz w:val="24"/>
          <w:szCs w:val="24"/>
          <w:lang w:bidi="en-US"/>
        </w:rPr>
        <w:t>Разработан и утвержден муниципальный план мероприятий, направленных на формирование и оценку функциональной грамотности обучающихся образовательных организаций МО «Эхирит-Булагатский район».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отдыха, оздоровления, занятости детей и подростков – одно из приоритетных направлений работы муниципалитета.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D77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здоровления и отдыха детей в районе р</w:t>
      </w:r>
      <w:r w:rsidRPr="00DD7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еализуются путевки во Всероссийские Детские Центры «Океан» и «Орленок» и  путевки в Международный Детский Центр «Артек».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сожалению в этом году из-за пандемии дети не получили полноценное оздоровление и  не приняли участия в мероприятиях разного направления.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качественного уровня образования в районе уделяется внимание вопросам повышения квалификации педагогических  кадров и их поощрения. </w:t>
      </w:r>
    </w:p>
    <w:p w:rsidR="00DD77A7" w:rsidRPr="00DD77A7" w:rsidRDefault="00DD77A7" w:rsidP="00DD77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DD77A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Приоритетным направлением в развитии муниципального образования «Эхирит-Булагатский район» обозначено участие в федеральных и областных программах, с целью привлечения денежных средств на территорию района.</w:t>
      </w:r>
    </w:p>
    <w:p w:rsidR="00DD77A7" w:rsidRPr="00DD77A7" w:rsidRDefault="00DD77A7" w:rsidP="00DD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экономической деятельности района – сельскохозяйственное производство. 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2019-2024 годы (далее государственная программа), которая охватывает весь спектр направлений развития агропромышленного комплекса, продовольственного обеспечения и развития сельских территорий.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развития сельского хозяйства являются: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сельского хозяйства и формирование инновационной системы в агропромышленном комплексе;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внедрения новых высокоэффективных современных технологий;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выстраивания маркетинговой политики;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экономического потенциала (увеличение объемов производства конкурентоспособной продукции, производимой на территории муниципального образования);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эффективности сельскохозяйственного производства (развитие ЛПХ и КФХ путем увеличения поголовья крупного рогатого скота и посевных площадей, одним из направлений повышения доходов сельского населения продолжение работы по закупу молока у населения).</w:t>
      </w:r>
    </w:p>
    <w:p w:rsidR="00DD77A7" w:rsidRPr="00DD77A7" w:rsidRDefault="00DD77A7" w:rsidP="00DD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районе уделяется также реализации инвестиционных проектов. Реализация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 Также планируется развитие и совершенствование услуг в бюджетной сфере.</w:t>
      </w:r>
    </w:p>
    <w:p w:rsidR="00DD77A7" w:rsidRPr="00DD77A7" w:rsidRDefault="00DD77A7" w:rsidP="00DD7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«Эхирит-Булагатский район» оказывает посильную помощь для развития малого и среднего предпринимательства. </w:t>
      </w:r>
      <w:proofErr w:type="gram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администрации района функционирует Координационный совет по развитию малого и среднего предпринимательства,  для СМСП организовываются и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проведятся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семинары с участием Фонда поддержки предпринимательства Иркутской области, МО МВД России «Эхирит-Булагатский район», службы ветеринарии и фитосанитарного надзора по Иркутской области, администрации Усть-Ордынского Бурятского округа, территориальным отделом Управления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в Эхирит-Булагатском,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Качугском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Жигаловском</w:t>
      </w:r>
      <w:proofErr w:type="spellEnd"/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районах.</w:t>
      </w:r>
      <w:proofErr w:type="gramEnd"/>
    </w:p>
    <w:p w:rsidR="00DD77A7" w:rsidRPr="00DD77A7" w:rsidRDefault="00DD77A7" w:rsidP="00DD7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комплексного социально-экономического развития района, содействия в решении острых социальных проблем ведется работа по  заключению соглашений о социально-экономическом сотрудничестве с хозяйствующими субъектами, осуществляющими деятельность на территории района.</w:t>
      </w:r>
      <w:r w:rsidRPr="00DD77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77A7" w:rsidRPr="00DD77A7" w:rsidRDefault="00DD77A7" w:rsidP="00DD7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7A7" w:rsidRPr="00DD77A7" w:rsidRDefault="00DD77A7" w:rsidP="00DD77A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DD77A7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Проблемные вопросы, решение которых невозможно без участия Правительства Иркутской области.</w:t>
      </w:r>
    </w:p>
    <w:p w:rsidR="00DD77A7" w:rsidRPr="00DD77A7" w:rsidRDefault="00DD77A7" w:rsidP="00DD7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 высокий износ  инженерных сетей (тепловые сети – 73,5%, водопроводные сети – 73,7%, канализационные сети до 100%). Требуется  проведение реконструкции  и ремонта инженерных сетей;</w:t>
      </w:r>
    </w:p>
    <w:p w:rsidR="00DD77A7" w:rsidRPr="00DD77A7" w:rsidRDefault="00DD77A7" w:rsidP="00DD7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неудовлетворительное состояние дорог, в том числе дорог в населенных пунктах. Требуется   ремонт  и строительство дорог на территории района;</w:t>
      </w:r>
    </w:p>
    <w:p w:rsidR="00DD77A7" w:rsidRPr="00DD77A7" w:rsidRDefault="00DD77A7" w:rsidP="00DD7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ветхое состояние зданий школ. Требуется проведение капитальных  ремонтов и строительство новых зданий;</w:t>
      </w:r>
    </w:p>
    <w:p w:rsidR="00DD77A7" w:rsidRPr="00DD77A7" w:rsidRDefault="00DD77A7" w:rsidP="00DD7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77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неудовлетворительное состояние материально-технической базы образовательных учреждений;</w:t>
      </w:r>
    </w:p>
    <w:p w:rsidR="00DD77A7" w:rsidRPr="00DD77A7" w:rsidRDefault="00DD77A7" w:rsidP="00DD7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7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высокий износ зданий учреждений культуры.</w:t>
      </w:r>
    </w:p>
    <w:p w:rsidR="00DD77A7" w:rsidRDefault="00DD77A7"/>
    <w:sectPr w:rsidR="00DD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80D"/>
    <w:multiLevelType w:val="hybridMultilevel"/>
    <w:tmpl w:val="BA82A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18A"/>
    <w:multiLevelType w:val="hybridMultilevel"/>
    <w:tmpl w:val="FC96A62C"/>
    <w:lvl w:ilvl="0" w:tplc="64E63B2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B549C9"/>
    <w:multiLevelType w:val="hybridMultilevel"/>
    <w:tmpl w:val="BF60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60"/>
    <w:rsid w:val="00297420"/>
    <w:rsid w:val="00423CE9"/>
    <w:rsid w:val="00B112FE"/>
    <w:rsid w:val="00D40660"/>
    <w:rsid w:val="00DD77A7"/>
    <w:rsid w:val="00F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2022-12-23T01:59:00Z</dcterms:created>
  <dcterms:modified xsi:type="dcterms:W3CDTF">2022-12-23T02:19:00Z</dcterms:modified>
</cp:coreProperties>
</file>