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AA" w:rsidRPr="00AC58AA" w:rsidRDefault="00AC58AA" w:rsidP="00AC58AA">
      <w:pPr>
        <w:spacing w:before="100" w:beforeAutospacing="1" w:after="100" w:afterAutospacing="1" w:line="240" w:lineRule="auto"/>
        <w:jc w:val="center"/>
        <w:outlineLvl w:val="0"/>
        <w:rPr>
          <w:rFonts w:ascii="Arial" w:eastAsia="Times New Roman" w:hAnsi="Arial" w:cs="Arial"/>
          <w:b/>
          <w:bCs/>
          <w:color w:val="3E3E3C"/>
          <w:kern w:val="36"/>
          <w:sz w:val="48"/>
          <w:szCs w:val="48"/>
          <w:lang w:eastAsia="ru-RU"/>
        </w:rPr>
      </w:pPr>
      <w:r w:rsidRPr="00AC58AA">
        <w:rPr>
          <w:rFonts w:ascii="Arial" w:eastAsia="Times New Roman" w:hAnsi="Arial" w:cs="Arial"/>
          <w:b/>
          <w:bCs/>
          <w:color w:val="3E3E3C"/>
          <w:kern w:val="36"/>
          <w:sz w:val="48"/>
          <w:szCs w:val="48"/>
          <w:lang w:eastAsia="ru-RU"/>
        </w:rPr>
        <w:t>Как студентам получить стипендии, социальные выплаты и льготы в 2024 году</w:t>
      </w:r>
    </w:p>
    <w:p w:rsidR="00AC58AA" w:rsidRPr="00AC58AA" w:rsidRDefault="00AC58AA" w:rsidP="00AC58AA">
      <w:pPr>
        <w:spacing w:after="0" w:line="240" w:lineRule="auto"/>
        <w:jc w:val="center"/>
        <w:rPr>
          <w:rFonts w:ascii="Arial" w:eastAsia="Times New Roman" w:hAnsi="Arial" w:cs="Arial"/>
          <w:color w:val="3E3E3C"/>
          <w:sz w:val="27"/>
          <w:szCs w:val="27"/>
          <w:lang w:eastAsia="ru-RU"/>
        </w:rPr>
      </w:pPr>
      <w:hyperlink r:id="rId5" w:history="1">
        <w:r w:rsidRPr="00AC58AA">
          <w:rPr>
            <w:rFonts w:ascii="Arial" w:eastAsia="Times New Roman" w:hAnsi="Arial" w:cs="Arial"/>
            <w:color w:val="31B7BC"/>
            <w:sz w:val="27"/>
            <w:u w:val="single"/>
            <w:lang w:eastAsia="ru-RU"/>
          </w:rPr>
          <w:t>Доходы и налоги</w:t>
        </w:r>
      </w:hyperlink>
      <w:r w:rsidRPr="00AC58AA">
        <w:rPr>
          <w:rFonts w:ascii="Arial" w:eastAsia="Times New Roman" w:hAnsi="Arial" w:cs="Arial"/>
          <w:color w:val="3E3E3C"/>
          <w:sz w:val="27"/>
          <w:szCs w:val="27"/>
          <w:lang w:eastAsia="ru-RU"/>
        </w:rPr>
        <w:t> </w:t>
      </w:r>
      <w:hyperlink r:id="rId6" w:history="1">
        <w:r w:rsidRPr="00AC58AA">
          <w:rPr>
            <w:rFonts w:ascii="Arial" w:eastAsia="Times New Roman" w:hAnsi="Arial" w:cs="Arial"/>
            <w:color w:val="31B7BC"/>
            <w:sz w:val="27"/>
            <w:u w:val="single"/>
            <w:lang w:eastAsia="ru-RU"/>
          </w:rPr>
          <w:t>Государственная поддержка уязвимых категорий граждан</w:t>
        </w:r>
      </w:hyperlink>
    </w:p>
    <w:p w:rsidR="00AC58AA" w:rsidRPr="00AC58AA" w:rsidRDefault="00AC58AA" w:rsidP="00AC58AA">
      <w:pPr>
        <w:spacing w:after="0" w:line="240" w:lineRule="auto"/>
        <w:jc w:val="center"/>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19 мая 2024</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Поделиться:</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«Мои финансы» собрали в статье все меры материальной поддержки, доступные студентам в 2024 году.</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Государственная академическая стипендия</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Студенты очной формы обучения бюджетных отделений получают государственную академическую стипендию за успешную учебу. Достаточно посещать занятия, проходить аттестацию, успешно сдавать зачеты и экзамены. Студенты средних профессиональных учебных заведений могут рассчитывать на 809 руб. в месяц, в училищах – на 539 руб. В вузах платят 2227 руб. в месяц. Это минимум, который установило правительство, но колледж или институт вправе повысить стипендию за успехи в учебе.</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Например,</w:t>
      </w:r>
      <w:r w:rsidRPr="00AC58AA">
        <w:rPr>
          <w:rFonts w:ascii="Arial" w:eastAsia="Times New Roman" w:hAnsi="Arial" w:cs="Arial"/>
          <w:i/>
          <w:iCs/>
          <w:color w:val="3E3E3C"/>
          <w:sz w:val="27"/>
          <w:szCs w:val="27"/>
          <w:bdr w:val="single" w:sz="2" w:space="0" w:color="auto" w:frame="1"/>
          <w:lang w:eastAsia="ru-RU"/>
        </w:rPr>
        <w:t> в МГИМО студенты вправе рассчитывать на стипендию 2800 руб., если учатся на оценку «хорошо», если на «хорошо» и «отлично» – 3100 руб., круглым отличникам положены 3300 руб</w:t>
      </w:r>
      <w:proofErr w:type="gramStart"/>
      <w:r w:rsidRPr="00AC58AA">
        <w:rPr>
          <w:rFonts w:ascii="Arial" w:eastAsia="Times New Roman" w:hAnsi="Arial" w:cs="Arial"/>
          <w:i/>
          <w:iCs/>
          <w:color w:val="3E3E3C"/>
          <w:sz w:val="27"/>
          <w:szCs w:val="27"/>
          <w:bdr w:val="single" w:sz="2" w:space="0" w:color="auto" w:frame="1"/>
          <w:lang w:eastAsia="ru-RU"/>
        </w:rPr>
        <w:t>.в</w:t>
      </w:r>
      <w:proofErr w:type="gramEnd"/>
      <w:r w:rsidRPr="00AC58AA">
        <w:rPr>
          <w:rFonts w:ascii="Arial" w:eastAsia="Times New Roman" w:hAnsi="Arial" w:cs="Arial"/>
          <w:i/>
          <w:iCs/>
          <w:color w:val="3E3E3C"/>
          <w:sz w:val="27"/>
          <w:szCs w:val="27"/>
          <w:bdr w:val="single" w:sz="2" w:space="0" w:color="auto" w:frame="1"/>
          <w:lang w:eastAsia="ru-RU"/>
        </w:rPr>
        <w:t xml:space="preserve"> месяц. Ещё больший размер стипендии предусмотрен за победу в конкурсах, сдачу нормативов ГТО или за то, что статью студента разместил у себя научный журнал</w:t>
      </w:r>
      <w:r w:rsidRPr="00AC58AA">
        <w:rPr>
          <w:rFonts w:ascii="Arial" w:eastAsia="Times New Roman" w:hAnsi="Arial" w:cs="Arial"/>
          <w:color w:val="3E3E3C"/>
          <w:sz w:val="27"/>
          <w:szCs w:val="27"/>
          <w:lang w:eastAsia="ru-RU"/>
        </w:rPr>
        <w:t>.</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Российские студенты-бюджетники получают выплаты с начала учебного года до окончания ближайшей сессии. Иностранным студентам, которых зачислили по квотам, стипендия полагается во время всего периода учебы.</w:t>
      </w:r>
    </w:p>
    <w:p w:rsidR="00AC58AA" w:rsidRPr="00AC58AA" w:rsidRDefault="00AC58AA" w:rsidP="00AC58AA">
      <w:pPr>
        <w:shd w:val="clear" w:color="auto" w:fill="E6FDFF"/>
        <w:spacing w:after="0" w:line="240" w:lineRule="auto"/>
        <w:rPr>
          <w:rFonts w:ascii="Arial" w:eastAsia="Times New Roman" w:hAnsi="Arial" w:cs="Arial"/>
          <w:color w:val="00727C"/>
          <w:sz w:val="27"/>
          <w:szCs w:val="27"/>
          <w:lang w:eastAsia="ru-RU"/>
        </w:rPr>
      </w:pPr>
      <w:r w:rsidRPr="00AC58AA">
        <w:rPr>
          <w:rFonts w:ascii="Arial" w:eastAsia="Times New Roman" w:hAnsi="Arial" w:cs="Arial"/>
          <w:color w:val="00727C"/>
          <w:sz w:val="27"/>
          <w:szCs w:val="27"/>
          <w:lang w:eastAsia="ru-RU"/>
        </w:rPr>
        <w:t>Если студент не прошел аттестацию или у него образовалась академическая задолженность, то со следующего месяца и до успешно сданных экзаменов нового семестра стипендию платить перестанут. Также академическая стипендия не выплачивается во время академического отпуска, отпуска по беременности и родам, отпуска по уходу за ребенком.</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Стипендия Президента России</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lastRenderedPageBreak/>
        <w:t>K видам поддержки учащихся относится президентская стипендия. Она составляет 2200 рублей и выплачивается каждый месяц. Претендовать на выплату</w:t>
      </w:r>
      <w:hyperlink r:id="rId7" w:history="1">
        <w:r w:rsidRPr="00AC58AA">
          <w:rPr>
            <w:rFonts w:ascii="Arial" w:eastAsia="Times New Roman" w:hAnsi="Arial" w:cs="Arial"/>
            <w:color w:val="31B7BC"/>
            <w:sz w:val="27"/>
            <w:u w:val="single"/>
            <w:lang w:eastAsia="ru-RU"/>
          </w:rPr>
          <w:t> могут</w:t>
        </w:r>
      </w:hyperlink>
      <w:r w:rsidRPr="00AC58AA">
        <w:rPr>
          <w:rFonts w:ascii="Arial" w:eastAsia="Times New Roman" w:hAnsi="Arial" w:cs="Arial"/>
          <w:color w:val="3E3E3C"/>
          <w:sz w:val="27"/>
          <w:szCs w:val="27"/>
          <w:lang w:eastAsia="ru-RU"/>
        </w:rPr>
        <w:t> студенты очной формы обучения, проявившие особые успехи в учебе. Это могут быть победа на всероссийской олимпиаде, не менее двух изобретений или статья, опубликованная в одном из российских научных изданий.</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Для студентов, которые обучаются</w:t>
      </w:r>
      <w:hyperlink r:id="rId8" w:history="1">
        <w:r w:rsidRPr="00AC58AA">
          <w:rPr>
            <w:rFonts w:ascii="Arial" w:eastAsia="Times New Roman" w:hAnsi="Arial" w:cs="Arial"/>
            <w:color w:val="31B7BC"/>
            <w:sz w:val="27"/>
            <w:u w:val="single"/>
            <w:lang w:eastAsia="ru-RU"/>
          </w:rPr>
          <w:t> приоритетным</w:t>
        </w:r>
      </w:hyperlink>
      <w:r w:rsidRPr="00AC58AA">
        <w:rPr>
          <w:rFonts w:ascii="Arial" w:eastAsia="Times New Roman" w:hAnsi="Arial" w:cs="Arial"/>
          <w:color w:val="3E3E3C"/>
          <w:sz w:val="27"/>
          <w:szCs w:val="27"/>
          <w:lang w:eastAsia="ru-RU"/>
        </w:rPr>
        <w:t> для экономики России профессиям, доступны повышенные стипендии от президента — 7 000 рублей. Важные требования для получения выплаты: очная форма, второй курс и старше, не менее половины оценок за год – пятерки, отсутствие академических долгов.</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Стипендия Правительства России</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 xml:space="preserve">Студенты-бюджетники вузов в дополнение к академической могут получать стипендию 1440 руб. от Правительства России. Условия те же: учиться </w:t>
      </w:r>
      <w:proofErr w:type="spellStart"/>
      <w:r w:rsidRPr="00AC58AA">
        <w:rPr>
          <w:rFonts w:ascii="Arial" w:eastAsia="Times New Roman" w:hAnsi="Arial" w:cs="Arial"/>
          <w:color w:val="3E3E3C"/>
          <w:sz w:val="27"/>
          <w:szCs w:val="27"/>
          <w:lang w:eastAsia="ru-RU"/>
        </w:rPr>
        <w:t>очно</w:t>
      </w:r>
      <w:proofErr w:type="spellEnd"/>
      <w:r w:rsidRPr="00AC58AA">
        <w:rPr>
          <w:rFonts w:ascii="Arial" w:eastAsia="Times New Roman" w:hAnsi="Arial" w:cs="Arial"/>
          <w:color w:val="3E3E3C"/>
          <w:sz w:val="27"/>
          <w:szCs w:val="27"/>
          <w:lang w:eastAsia="ru-RU"/>
        </w:rPr>
        <w:t xml:space="preserve"> на «хорошо» и «отлично», более половины баллов должны быть наивысшими. Если специальность студента вуза входит в состав приоритетных, то стипендию назначают в повышенном размере – 5000 руб. Учащимся техникумов и других учебных заведений среднего профессионального образования – 840 руб. Одновременно получать президентскую и правительственную стипендии нельзя.</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Региональная или муниципальная стипендия</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В регионах и на уровне муниципалитетов власти оказывают дополнительную поддержку студентам. Условия назначения таких стипендий зависят от приоритетов в этих регионах и выделенного бюджета.</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Например, правительство Санкт-Петербурга ежегодно назначает </w:t>
      </w:r>
      <w:hyperlink r:id="rId9" w:history="1">
        <w:r w:rsidRPr="00AC58AA">
          <w:rPr>
            <w:rFonts w:ascii="Arial" w:eastAsia="Times New Roman" w:hAnsi="Arial" w:cs="Arial"/>
            <w:color w:val="31B7BC"/>
            <w:sz w:val="27"/>
            <w:u w:val="single"/>
            <w:lang w:eastAsia="ru-RU"/>
          </w:rPr>
          <w:t>именные стипендии абитуриентам</w:t>
        </w:r>
      </w:hyperlink>
      <w:r w:rsidRPr="00AC58AA">
        <w:rPr>
          <w:rFonts w:ascii="Arial" w:eastAsia="Times New Roman" w:hAnsi="Arial" w:cs="Arial"/>
          <w:color w:val="3E3E3C"/>
          <w:sz w:val="27"/>
          <w:szCs w:val="27"/>
          <w:lang w:eastAsia="ru-RU"/>
        </w:rPr>
        <w:t>, которые поступают в вузы после победы в школьных олимпиадах. На втором и последующих курсах отмечают за успехи в учебе. Студенты должны учиться на медицинских специальностях, изучать сферу информационных технологий или получать профессию в области физики, химии, математики и русского языка. Размер стипендии здесь 5000 руб.</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Именные стипендии</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Для студентов ряда вузов или специальностей могут быть назначены ежемесячные именные стипендии:</w:t>
      </w:r>
    </w:p>
    <w:p w:rsidR="00AC58AA" w:rsidRPr="00AC58AA" w:rsidRDefault="00AC58AA" w:rsidP="00AC58AA">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Стипендия им. Е. М. Примакова. Назначается будущим экономистам МГУ и дипломатам МГИМО. Размер 5000 руб.</w:t>
      </w:r>
    </w:p>
    <w:p w:rsidR="00AC58AA" w:rsidRPr="00AC58AA" w:rsidRDefault="00AC58AA" w:rsidP="00AC58AA">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lastRenderedPageBreak/>
        <w:t>Стипендия им. Д. С. Лихачева. Назначается будущим филологам и культурологам. Размер 5000 руб.</w:t>
      </w:r>
    </w:p>
    <w:p w:rsidR="00AC58AA" w:rsidRPr="00AC58AA" w:rsidRDefault="00AC58AA" w:rsidP="00AC58AA">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Стипендия им. А. А. Собчака в 5000 руб. или стипендия им. В. А. Туманова в 2000 руб. для студентов юридических факультетов.</w:t>
      </w:r>
    </w:p>
    <w:p w:rsidR="00AC58AA" w:rsidRPr="00AC58AA" w:rsidRDefault="00AC58AA" w:rsidP="00AC58AA">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Стипендия им. А. И. Солженицына. Назначается студентам-очникам, которые отличились в области литературного творчества, журналистики и политологии. Размер 1500 руб.</w:t>
      </w:r>
    </w:p>
    <w:p w:rsidR="00AC58AA" w:rsidRPr="00AC58AA" w:rsidRDefault="00AC58AA" w:rsidP="00AC58AA">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Стипендия им. А. А. Вознесенского для студентов, обучающимся по специальностям: «Журналистика», «Литературное творчество», «Военная журналистика». Размер 1500 руб.</w:t>
      </w:r>
    </w:p>
    <w:p w:rsidR="00AC58AA" w:rsidRPr="00AC58AA" w:rsidRDefault="00AC58AA" w:rsidP="00AC58AA">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Стипендия им. Е. Т. Гайдара для студентов-экономистов. Размер 1500 руб.</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Информацию о доступных именных и корпоративных стипендиях, а также об условиях их получения следует уточнять в своем вузе, колледже или техникуме.</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Социальные стипендии</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hyperlink r:id="rId10" w:anchor="/document/71570302/paragraph/63/doclist/289/showentries/0/highlight/2227%20%D1%81%D1%82%D0%B8%D0%BF%D0%B5%D0%BD%D0%B4%D0%B8%D1%8F:0" w:history="1">
        <w:r w:rsidRPr="00AC58AA">
          <w:rPr>
            <w:rFonts w:ascii="Arial" w:eastAsia="Times New Roman" w:hAnsi="Arial" w:cs="Arial"/>
            <w:color w:val="31B7BC"/>
            <w:sz w:val="27"/>
            <w:u w:val="single"/>
            <w:lang w:eastAsia="ru-RU"/>
          </w:rPr>
          <w:t>Социальная стипендия</w:t>
        </w:r>
      </w:hyperlink>
      <w:r w:rsidRPr="00AC58AA">
        <w:rPr>
          <w:rFonts w:ascii="Arial" w:eastAsia="Times New Roman" w:hAnsi="Arial" w:cs="Arial"/>
          <w:color w:val="3E3E3C"/>
          <w:sz w:val="27"/>
          <w:szCs w:val="27"/>
          <w:lang w:eastAsia="ru-RU"/>
        </w:rPr>
        <w:t> назначается студентам вузов в размере от 2227 руб. в месяц и учащимся колледжей и техникумов в размере от 809 руб. в месяц. </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Социальная стипендия может быть повышена до размера МРОТ, если студент-льготник будет учиться без троек на первом и втором курсах, а также студент в возрасте до 20 лет, в случае если единственный его родитель – инвалид I группы.</w:t>
      </w:r>
    </w:p>
    <w:p w:rsidR="00AC58AA" w:rsidRPr="00AC58AA" w:rsidRDefault="00AC58AA" w:rsidP="00AC58AA">
      <w:pPr>
        <w:shd w:val="clear" w:color="auto" w:fill="E6FDFF"/>
        <w:spacing w:after="0" w:line="240" w:lineRule="auto"/>
        <w:rPr>
          <w:rFonts w:ascii="Arial" w:eastAsia="Times New Roman" w:hAnsi="Arial" w:cs="Arial"/>
          <w:color w:val="00727C"/>
          <w:sz w:val="27"/>
          <w:szCs w:val="27"/>
          <w:lang w:eastAsia="ru-RU"/>
        </w:rPr>
      </w:pPr>
      <w:r w:rsidRPr="00AC58AA">
        <w:rPr>
          <w:rFonts w:ascii="Arial" w:eastAsia="Times New Roman" w:hAnsi="Arial" w:cs="Arial"/>
          <w:color w:val="00727C"/>
          <w:sz w:val="27"/>
          <w:szCs w:val="27"/>
          <w:lang w:eastAsia="ru-RU"/>
        </w:rPr>
        <w:t>Социальную стипендию  выплачивают вне зависимости от успеваемости определенным категориям студентов.</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Это в частности:</w:t>
      </w:r>
    </w:p>
    <w:p w:rsidR="00AC58AA" w:rsidRPr="00AC58AA" w:rsidRDefault="00AC58AA" w:rsidP="00AC58AA">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инвалиды I и II группы, дети-инвалиды, инвалиды с детства;</w:t>
      </w:r>
    </w:p>
    <w:p w:rsidR="00AC58AA" w:rsidRPr="00AC58AA" w:rsidRDefault="00AC58AA" w:rsidP="00AC58AA">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пострадавшие от радиации;</w:t>
      </w:r>
    </w:p>
    <w:p w:rsidR="00AC58AA" w:rsidRPr="00AC58AA" w:rsidRDefault="00AC58AA" w:rsidP="00AC58AA">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ветераны боевых действий или те, кто получил инвалидность во время боевых действий;</w:t>
      </w:r>
    </w:p>
    <w:p w:rsidR="00AC58AA" w:rsidRPr="00AC58AA" w:rsidRDefault="00AC58AA" w:rsidP="00AC58AA">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студенты, которые служили по контракту 3 года или больше либо уволились по уважительным причинам (болезнь, семейные обстоятельства);</w:t>
      </w:r>
    </w:p>
    <w:p w:rsidR="00AC58AA" w:rsidRPr="00AC58AA" w:rsidRDefault="00AC58AA" w:rsidP="00AC58AA">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малоимущие.</w:t>
      </w:r>
    </w:p>
    <w:p w:rsidR="00AC58AA" w:rsidRPr="00AC58AA" w:rsidRDefault="00AC58AA" w:rsidP="00AC58AA">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дети-сироты и те, кто остался без попечения родителей, а также потерявшие единственного или обоих родителей во время обучения.</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 xml:space="preserve">Студенты-сироты кроме гарантированной стипендии имеют право на полное государственное обеспечение до окончания обучения. </w:t>
      </w:r>
      <w:proofErr w:type="gramStart"/>
      <w:r w:rsidRPr="00AC58AA">
        <w:rPr>
          <w:rFonts w:ascii="Arial" w:eastAsia="Times New Roman" w:hAnsi="Arial" w:cs="Arial"/>
          <w:color w:val="3E3E3C"/>
          <w:sz w:val="27"/>
          <w:szCs w:val="27"/>
          <w:lang w:eastAsia="ru-RU"/>
        </w:rPr>
        <w:t xml:space="preserve">В числе </w:t>
      </w:r>
      <w:r w:rsidRPr="00AC58AA">
        <w:rPr>
          <w:rFonts w:ascii="Arial" w:eastAsia="Times New Roman" w:hAnsi="Arial" w:cs="Arial"/>
          <w:color w:val="3E3E3C"/>
          <w:sz w:val="27"/>
          <w:szCs w:val="27"/>
          <w:lang w:eastAsia="ru-RU"/>
        </w:rPr>
        <w:lastRenderedPageBreak/>
        <w:t>льгот: бесплатное питание и проживание в общежитии, оплата комплекта одежды/обуви и мягкого инвентаря, пособие на приобретение учебной литературы и канцтоваров, бесплатный проездной и ежегодная  оплата проезда до места жительства и обратно для иногородних, единовременные выплаты выпускнику.</w:t>
      </w:r>
      <w:proofErr w:type="gramEnd"/>
      <w:r w:rsidRPr="00AC58AA">
        <w:rPr>
          <w:rFonts w:ascii="Arial" w:eastAsia="Times New Roman" w:hAnsi="Arial" w:cs="Arial"/>
          <w:color w:val="3E3E3C"/>
          <w:sz w:val="27"/>
          <w:szCs w:val="27"/>
          <w:lang w:eastAsia="ru-RU"/>
        </w:rPr>
        <w:t xml:space="preserve"> Государственное обеспечение сироты не прекращается на период академического отпуска по </w:t>
      </w:r>
      <w:proofErr w:type="spellStart"/>
      <w:r w:rsidRPr="00AC58AA">
        <w:rPr>
          <w:rFonts w:ascii="Arial" w:eastAsia="Times New Roman" w:hAnsi="Arial" w:cs="Arial"/>
          <w:color w:val="3E3E3C"/>
          <w:sz w:val="27"/>
          <w:szCs w:val="27"/>
          <w:lang w:eastAsia="ru-RU"/>
        </w:rPr>
        <w:t>медпоказаниям</w:t>
      </w:r>
      <w:proofErr w:type="spellEnd"/>
      <w:r w:rsidRPr="00AC58AA">
        <w:rPr>
          <w:rFonts w:ascii="Arial" w:eastAsia="Times New Roman" w:hAnsi="Arial" w:cs="Arial"/>
          <w:color w:val="3E3E3C"/>
          <w:sz w:val="27"/>
          <w:szCs w:val="27"/>
          <w:lang w:eastAsia="ru-RU"/>
        </w:rPr>
        <w:t>, отпуска по беременности и родам и уходу за ребенком.</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Оплата учебного отпуска</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Работающим студентам-заочникам и вечерникам полагается учебный отпуск на время аттестации, сессии или для подготовки дипломной работы. На этот период, включая праздничные дни, работодатель сохраняет за сотрудником средний заработок. Причем предоставление отпуска на время сессии не лишает сотрудника права на ежегодный плановый отпуск. Чтобы получить учебный отпуск, студент приносит работодателю справку-вызов. Исключения составляют те, кто получает второе образование того же уровня, и студенты, имеющие академическую задолженность.</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Помимо этого, работодатель раз в год оплачивает студенту проезд к месту обучения и обратно. Студенту вуза компенсируют полную стоимость проезда, студенту колледжа или техникума – половину.</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Оплата проезда</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Размер льготы на проезд в общественном транспорте определяет регион. Например, в Москве билет на электричку для студентов дешевле на 50</w:t>
      </w:r>
      <w:proofErr w:type="gramStart"/>
      <w:r w:rsidRPr="00AC58AA">
        <w:rPr>
          <w:rFonts w:ascii="Arial" w:eastAsia="Times New Roman" w:hAnsi="Arial" w:cs="Arial"/>
          <w:color w:val="3E3E3C"/>
          <w:sz w:val="27"/>
          <w:szCs w:val="27"/>
          <w:lang w:eastAsia="ru-RU"/>
        </w:rPr>
        <w:t>% Т</w:t>
      </w:r>
      <w:proofErr w:type="gramEnd"/>
      <w:r w:rsidRPr="00AC58AA">
        <w:rPr>
          <w:rFonts w:ascii="Arial" w:eastAsia="Times New Roman" w:hAnsi="Arial" w:cs="Arial"/>
          <w:color w:val="3E3E3C"/>
          <w:sz w:val="27"/>
          <w:szCs w:val="27"/>
          <w:lang w:eastAsia="ru-RU"/>
        </w:rPr>
        <w:t>акже можно получить скидку в 25% на поезда дальнего следования.</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Помимо этого, государство субсидирует авиабилеты для студентов в возрасте до 23 лет.</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Льготное жилье</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Иногородние студенты могут рассчитывать на комнату в общежитии. Приоритет вузы отдают сиротам, инвалидам и тем учащимся, кто отслужил по контракту. Жилье предоставляется по договору найма на время обучения.</w:t>
      </w:r>
    </w:p>
    <w:p w:rsidR="00AC58AA" w:rsidRPr="00AC58AA" w:rsidRDefault="00AC58AA" w:rsidP="00AC58AA">
      <w:pPr>
        <w:spacing w:before="100" w:beforeAutospacing="1" w:after="100" w:afterAutospacing="1"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По своему усмотрению вузы предоставляют учащимся дополнительные льготы: например, скидку на оплату коммунальных услуг или освобождение от платы по договору найма – полностью или частично. </w:t>
      </w:r>
    </w:p>
    <w:p w:rsidR="00AC58AA" w:rsidRPr="00AC58AA" w:rsidRDefault="00AC58AA" w:rsidP="00AC58AA">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AC58AA">
        <w:rPr>
          <w:rFonts w:ascii="Arial" w:eastAsia="Times New Roman" w:hAnsi="Arial" w:cs="Arial"/>
          <w:b/>
          <w:bCs/>
          <w:color w:val="3E3E3C"/>
          <w:sz w:val="36"/>
          <w:szCs w:val="36"/>
          <w:lang w:eastAsia="ru-RU"/>
        </w:rPr>
        <w:t>Другие льготы и выплаты</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lastRenderedPageBreak/>
        <w:t>На помощь государства могут претендовать студенческие семьи с детьми. Например, если оба родителя – неработающие студенты очного отделения. СФР выплачивает пособие до достижения ребенком полутора лет. Сумма в месяц в 2024 году составляет 9227,24 руб. </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Студенткам полагается и пособие по беременности и родам. Оно выплачивается из расчета стипендии. Если студентка не получала стипендию, выплачивается пособие в размере минимальной стипендии (или базовой стипендии) за каждый месяц декрета.</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В трудных жизненных ситуациях студент может обратиться в свой вуз за материальной помощью. Ее назначат однократно в размере, который определяется индивидуально руководством учебного заведения.</w:t>
      </w:r>
    </w:p>
    <w:p w:rsidR="00AC58AA" w:rsidRPr="00AC58AA" w:rsidRDefault="00AC58AA" w:rsidP="00AC58AA">
      <w:pPr>
        <w:shd w:val="clear" w:color="auto" w:fill="E6FDFF"/>
        <w:spacing w:after="0" w:line="240" w:lineRule="auto"/>
        <w:rPr>
          <w:rFonts w:ascii="Arial" w:eastAsia="Times New Roman" w:hAnsi="Arial" w:cs="Arial"/>
          <w:color w:val="00727C"/>
          <w:sz w:val="27"/>
          <w:szCs w:val="27"/>
          <w:lang w:eastAsia="ru-RU"/>
        </w:rPr>
      </w:pPr>
      <w:r w:rsidRPr="00AC58AA">
        <w:rPr>
          <w:rFonts w:ascii="Arial" w:eastAsia="Times New Roman" w:hAnsi="Arial" w:cs="Arial"/>
          <w:color w:val="00727C"/>
          <w:sz w:val="27"/>
          <w:szCs w:val="27"/>
          <w:lang w:eastAsia="ru-RU"/>
        </w:rPr>
        <w:t>Студент может получать несколько выплат одновременно. </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  Студенты, которые оплачивают учебу и одновременно работают, могут получить налоговый вычет. Максимальный размер – 13% от 150 000 руб. в год. Для родителей, которые оплачивают учебу детям, тоже предусмотрен налоговый вычет, но сумма отличается – 13% от 110 000 руб. Чтобы вернуть деньги в виде вычета, нужно заполнить декларацию по форме 3-НДФЛ на сайте Федеральной налоговой службы в личном кабинете налогоплательщика. Можно также оформить вычет через своего работодателя.  </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 xml:space="preserve">На обучение можно взять целевой образовательный кредит с господдержкой: у такого кредита льготная ставка 3%, гибкий график выплат, минимальные платежи, которые на время учебы +9 месяцев включают в себя только </w:t>
      </w:r>
      <w:proofErr w:type="spellStart"/>
      <w:proofErr w:type="gramStart"/>
      <w:r w:rsidRPr="00AC58AA">
        <w:rPr>
          <w:rFonts w:ascii="Arial" w:eastAsia="Times New Roman" w:hAnsi="Arial" w:cs="Arial"/>
          <w:color w:val="3E3E3C"/>
          <w:sz w:val="27"/>
          <w:szCs w:val="27"/>
          <w:lang w:eastAsia="ru-RU"/>
        </w:rPr>
        <w:t>только</w:t>
      </w:r>
      <w:proofErr w:type="spellEnd"/>
      <w:proofErr w:type="gramEnd"/>
      <w:r w:rsidRPr="00AC58AA">
        <w:rPr>
          <w:rFonts w:ascii="Arial" w:eastAsia="Times New Roman" w:hAnsi="Arial" w:cs="Arial"/>
          <w:color w:val="3E3E3C"/>
          <w:sz w:val="27"/>
          <w:szCs w:val="27"/>
          <w:lang w:eastAsia="ru-RU"/>
        </w:rPr>
        <w:t xml:space="preserve"> проценты.  </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 xml:space="preserve">Студенты могут посещать театры и музеи бесплатно или со скидкой. Некоторые </w:t>
      </w:r>
      <w:proofErr w:type="spellStart"/>
      <w:r w:rsidRPr="00AC58AA">
        <w:rPr>
          <w:rFonts w:ascii="Arial" w:eastAsia="Times New Roman" w:hAnsi="Arial" w:cs="Arial"/>
          <w:color w:val="3E3E3C"/>
          <w:sz w:val="27"/>
          <w:szCs w:val="27"/>
          <w:lang w:eastAsia="ru-RU"/>
        </w:rPr>
        <w:t>онлайн-платформы</w:t>
      </w:r>
      <w:proofErr w:type="spellEnd"/>
      <w:r w:rsidRPr="00AC58AA">
        <w:rPr>
          <w:rFonts w:ascii="Arial" w:eastAsia="Times New Roman" w:hAnsi="Arial" w:cs="Arial"/>
          <w:color w:val="3E3E3C"/>
          <w:sz w:val="27"/>
          <w:szCs w:val="27"/>
          <w:lang w:eastAsia="ru-RU"/>
        </w:rPr>
        <w:t xml:space="preserve"> позволяют студентам проходить обучающие курсы бесплатно и получать по ним дипломы или сертификаты.</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 xml:space="preserve">Студентам от 14 до 22 лет можно оформить «Пушкинскую карту». Каждый год государство пополняет ее счет на 5000 </w:t>
      </w:r>
      <w:proofErr w:type="spellStart"/>
      <w:r w:rsidRPr="00AC58AA">
        <w:rPr>
          <w:rFonts w:ascii="Arial" w:eastAsia="Times New Roman" w:hAnsi="Arial" w:cs="Arial"/>
          <w:color w:val="3E3E3C"/>
          <w:sz w:val="27"/>
          <w:szCs w:val="27"/>
          <w:lang w:eastAsia="ru-RU"/>
        </w:rPr>
        <w:t>руб</w:t>
      </w:r>
      <w:proofErr w:type="spellEnd"/>
      <w:r w:rsidRPr="00AC58AA">
        <w:rPr>
          <w:rFonts w:ascii="Arial" w:eastAsia="Times New Roman" w:hAnsi="Arial" w:cs="Arial"/>
          <w:color w:val="3E3E3C"/>
          <w:sz w:val="27"/>
          <w:szCs w:val="27"/>
          <w:lang w:eastAsia="ru-RU"/>
        </w:rPr>
        <w:t>, которые можно потратить на выставки, концерты, спектакли. 2000 руб. можно использовать для просмотра отечественных фильмов в кинотеатрах.</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Через студенческие профсоюзы учащийся может также получить путевку в санаторий или на базу отдыха, но в каждом учебном заведении на этот счет свои правила.</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Студенты очной формы обучения, которые впервые получают среднее профессиональное или высшее образование, имеют право на отсрочку от армии на весь период обучения. </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Поделиться:</w:t>
      </w:r>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Источник: </w:t>
      </w:r>
      <w:hyperlink r:id="rId11" w:history="1">
        <w:r w:rsidRPr="00AC58AA">
          <w:rPr>
            <w:rFonts w:ascii="Arial" w:eastAsia="Times New Roman" w:hAnsi="Arial" w:cs="Arial"/>
            <w:color w:val="31B7BC"/>
            <w:sz w:val="27"/>
            <w:u w:val="single"/>
            <w:lang w:eastAsia="ru-RU"/>
          </w:rPr>
          <w:t>Редакция «Мои финансы»</w:t>
        </w:r>
      </w:hyperlink>
    </w:p>
    <w:p w:rsidR="00AC58AA" w:rsidRPr="00AC58AA" w:rsidRDefault="00AC58AA" w:rsidP="00AC58AA">
      <w:pPr>
        <w:spacing w:after="0" w:line="240" w:lineRule="auto"/>
        <w:rPr>
          <w:rFonts w:ascii="Arial" w:eastAsia="Times New Roman" w:hAnsi="Arial" w:cs="Arial"/>
          <w:color w:val="3E3E3C"/>
          <w:sz w:val="27"/>
          <w:szCs w:val="27"/>
          <w:lang w:eastAsia="ru-RU"/>
        </w:rPr>
      </w:pPr>
      <w:r w:rsidRPr="00AC58AA">
        <w:rPr>
          <w:rFonts w:ascii="Arial" w:eastAsia="Times New Roman" w:hAnsi="Arial" w:cs="Arial"/>
          <w:color w:val="3E3E3C"/>
          <w:sz w:val="27"/>
          <w:szCs w:val="27"/>
          <w:lang w:eastAsia="ru-RU"/>
        </w:rPr>
        <w:t>Автор: </w:t>
      </w:r>
      <w:hyperlink r:id="rId12" w:history="1">
        <w:r w:rsidRPr="00AC58AA">
          <w:rPr>
            <w:rFonts w:ascii="Arial" w:eastAsia="Times New Roman" w:hAnsi="Arial" w:cs="Arial"/>
            <w:color w:val="31B7BC"/>
            <w:sz w:val="27"/>
            <w:u w:val="single"/>
            <w:lang w:eastAsia="ru-RU"/>
          </w:rPr>
          <w:t xml:space="preserve">Татьяна </w:t>
        </w:r>
        <w:proofErr w:type="spellStart"/>
        <w:r w:rsidRPr="00AC58AA">
          <w:rPr>
            <w:rFonts w:ascii="Arial" w:eastAsia="Times New Roman" w:hAnsi="Arial" w:cs="Arial"/>
            <w:color w:val="31B7BC"/>
            <w:sz w:val="27"/>
            <w:u w:val="single"/>
            <w:lang w:eastAsia="ru-RU"/>
          </w:rPr>
          <w:t>Зубрилина</w:t>
        </w:r>
        <w:proofErr w:type="spellEnd"/>
      </w:hyperlink>
    </w:p>
    <w:p w:rsidR="002C1BE9" w:rsidRDefault="002C1BE9"/>
    <w:sectPr w:rsidR="002C1BE9" w:rsidSect="002C1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D587D"/>
    <w:multiLevelType w:val="multilevel"/>
    <w:tmpl w:val="EC54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AD1798"/>
    <w:multiLevelType w:val="multilevel"/>
    <w:tmpl w:val="C6FA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C58AA"/>
    <w:rsid w:val="002C1BE9"/>
    <w:rsid w:val="00AC5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E9"/>
  </w:style>
  <w:style w:type="paragraph" w:styleId="1">
    <w:name w:val="heading 1"/>
    <w:basedOn w:val="a"/>
    <w:link w:val="10"/>
    <w:uiPriority w:val="9"/>
    <w:qFormat/>
    <w:rsid w:val="00AC58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58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58A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C58AA"/>
    <w:rPr>
      <w:color w:val="0000FF"/>
      <w:u w:val="single"/>
    </w:rPr>
  </w:style>
  <w:style w:type="paragraph" w:customStyle="1" w:styleId="text-base">
    <w:name w:val="text-base"/>
    <w:basedOn w:val="a"/>
    <w:rsid w:val="00AC5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C5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r-2">
    <w:name w:val="mr-2"/>
    <w:basedOn w:val="a0"/>
    <w:rsid w:val="00AC58AA"/>
  </w:style>
</w:styles>
</file>

<file path=word/webSettings.xml><?xml version="1.0" encoding="utf-8"?>
<w:webSettings xmlns:r="http://schemas.openxmlformats.org/officeDocument/2006/relationships" xmlns:w="http://schemas.openxmlformats.org/wordprocessingml/2006/main">
  <w:divs>
    <w:div w:id="2120760206">
      <w:bodyDiv w:val="1"/>
      <w:marLeft w:val="0"/>
      <w:marRight w:val="0"/>
      <w:marTop w:val="0"/>
      <w:marBottom w:val="0"/>
      <w:divBdr>
        <w:top w:val="none" w:sz="0" w:space="0" w:color="auto"/>
        <w:left w:val="none" w:sz="0" w:space="0" w:color="auto"/>
        <w:bottom w:val="none" w:sz="0" w:space="0" w:color="auto"/>
        <w:right w:val="none" w:sz="0" w:space="0" w:color="auto"/>
      </w:divBdr>
      <w:divsChild>
        <w:div w:id="231043488">
          <w:marLeft w:val="0"/>
          <w:marRight w:val="0"/>
          <w:marTop w:val="0"/>
          <w:marBottom w:val="0"/>
          <w:divBdr>
            <w:top w:val="single" w:sz="2" w:space="0" w:color="auto"/>
            <w:left w:val="single" w:sz="2" w:space="0" w:color="auto"/>
            <w:bottom w:val="single" w:sz="2" w:space="0" w:color="auto"/>
            <w:right w:val="single" w:sz="2" w:space="0" w:color="auto"/>
          </w:divBdr>
          <w:divsChild>
            <w:div w:id="222953614">
              <w:marLeft w:val="0"/>
              <w:marRight w:val="0"/>
              <w:marTop w:val="0"/>
              <w:marBottom w:val="0"/>
              <w:divBdr>
                <w:top w:val="single" w:sz="2" w:space="0" w:color="C8C8D1"/>
                <w:left w:val="single" w:sz="2" w:space="0" w:color="C8C8D1"/>
                <w:bottom w:val="single" w:sz="2" w:space="0" w:color="C8C8D1"/>
                <w:right w:val="single" w:sz="2" w:space="0" w:color="C8C8D1"/>
              </w:divBdr>
              <w:divsChild>
                <w:div w:id="1973437999">
                  <w:marLeft w:val="0"/>
                  <w:marRight w:val="0"/>
                  <w:marTop w:val="0"/>
                  <w:marBottom w:val="0"/>
                  <w:divBdr>
                    <w:top w:val="single" w:sz="2" w:space="0" w:color="auto"/>
                    <w:left w:val="single" w:sz="2" w:space="0" w:color="auto"/>
                    <w:bottom w:val="single" w:sz="2" w:space="0" w:color="auto"/>
                    <w:right w:val="single" w:sz="2" w:space="0" w:color="auto"/>
                  </w:divBdr>
                  <w:divsChild>
                    <w:div w:id="815142763">
                      <w:marLeft w:val="0"/>
                      <w:marRight w:val="0"/>
                      <w:marTop w:val="0"/>
                      <w:marBottom w:val="0"/>
                      <w:divBdr>
                        <w:top w:val="single" w:sz="2" w:space="0" w:color="auto"/>
                        <w:left w:val="single" w:sz="2" w:space="0" w:color="auto"/>
                        <w:bottom w:val="single" w:sz="2" w:space="0" w:color="auto"/>
                        <w:right w:val="single" w:sz="2" w:space="0" w:color="auto"/>
                      </w:divBdr>
                      <w:divsChild>
                        <w:div w:id="907492708">
                          <w:marLeft w:val="0"/>
                          <w:marRight w:val="0"/>
                          <w:marTop w:val="0"/>
                          <w:marBottom w:val="0"/>
                          <w:divBdr>
                            <w:top w:val="single" w:sz="2" w:space="0" w:color="auto"/>
                            <w:left w:val="single" w:sz="2" w:space="0" w:color="auto"/>
                            <w:bottom w:val="single" w:sz="2" w:space="0" w:color="auto"/>
                            <w:right w:val="single" w:sz="2" w:space="0" w:color="auto"/>
                          </w:divBdr>
                          <w:divsChild>
                            <w:div w:id="20945477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40834984">
              <w:marLeft w:val="0"/>
              <w:marRight w:val="0"/>
              <w:marTop w:val="0"/>
              <w:marBottom w:val="0"/>
              <w:divBdr>
                <w:top w:val="single" w:sz="2" w:space="0" w:color="auto"/>
                <w:left w:val="single" w:sz="2" w:space="0" w:color="auto"/>
                <w:bottom w:val="single" w:sz="2" w:space="0" w:color="auto"/>
                <w:right w:val="single" w:sz="2" w:space="0" w:color="auto"/>
              </w:divBdr>
              <w:divsChild>
                <w:div w:id="731150884">
                  <w:marLeft w:val="0"/>
                  <w:marRight w:val="0"/>
                  <w:marTop w:val="0"/>
                  <w:marBottom w:val="0"/>
                  <w:divBdr>
                    <w:top w:val="single" w:sz="2" w:space="0" w:color="auto"/>
                    <w:left w:val="single" w:sz="2" w:space="0" w:color="auto"/>
                    <w:bottom w:val="single" w:sz="2" w:space="0" w:color="auto"/>
                    <w:right w:val="single" w:sz="2" w:space="0" w:color="auto"/>
                  </w:divBdr>
                  <w:divsChild>
                    <w:div w:id="10961753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0139711">
          <w:marLeft w:val="0"/>
          <w:marRight w:val="0"/>
          <w:marTop w:val="0"/>
          <w:marBottom w:val="0"/>
          <w:divBdr>
            <w:top w:val="single" w:sz="2" w:space="0" w:color="auto"/>
            <w:left w:val="single" w:sz="2" w:space="0" w:color="auto"/>
            <w:bottom w:val="single" w:sz="2" w:space="0" w:color="auto"/>
            <w:right w:val="single" w:sz="2" w:space="0" w:color="auto"/>
          </w:divBdr>
          <w:divsChild>
            <w:div w:id="669141733">
              <w:marLeft w:val="0"/>
              <w:marRight w:val="0"/>
              <w:marTop w:val="0"/>
              <w:marBottom w:val="0"/>
              <w:divBdr>
                <w:top w:val="single" w:sz="2" w:space="0" w:color="D1D5DB"/>
                <w:left w:val="single" w:sz="2" w:space="0" w:color="D1D5DB"/>
                <w:bottom w:val="single" w:sz="4" w:space="0" w:color="D1D5DB"/>
                <w:right w:val="single" w:sz="2" w:space="0" w:color="D1D5DB"/>
              </w:divBdr>
              <w:divsChild>
                <w:div w:id="398556380">
                  <w:marLeft w:val="0"/>
                  <w:marRight w:val="0"/>
                  <w:marTop w:val="0"/>
                  <w:marBottom w:val="0"/>
                  <w:divBdr>
                    <w:top w:val="single" w:sz="2" w:space="0" w:color="auto"/>
                    <w:left w:val="single" w:sz="2" w:space="0" w:color="auto"/>
                    <w:bottom w:val="single" w:sz="2" w:space="0" w:color="auto"/>
                    <w:right w:val="single" w:sz="2" w:space="0" w:color="auto"/>
                  </w:divBdr>
                  <w:divsChild>
                    <w:div w:id="757752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6296801">
              <w:marLeft w:val="0"/>
              <w:marRight w:val="0"/>
              <w:marTop w:val="0"/>
              <w:marBottom w:val="0"/>
              <w:divBdr>
                <w:top w:val="single" w:sz="2" w:space="0" w:color="D1D5DB"/>
                <w:left w:val="single" w:sz="2" w:space="0" w:color="D1D5DB"/>
                <w:bottom w:val="single" w:sz="2" w:space="0" w:color="D1D5DB"/>
                <w:right w:val="single" w:sz="2" w:space="0" w:color="D1D5DB"/>
              </w:divBdr>
              <w:divsChild>
                <w:div w:id="1151479251">
                  <w:marLeft w:val="0"/>
                  <w:marRight w:val="0"/>
                  <w:marTop w:val="0"/>
                  <w:marBottom w:val="0"/>
                  <w:divBdr>
                    <w:top w:val="single" w:sz="2" w:space="0" w:color="auto"/>
                    <w:left w:val="single" w:sz="2" w:space="0" w:color="auto"/>
                    <w:bottom w:val="single" w:sz="2" w:space="0" w:color="auto"/>
                    <w:right w:val="single" w:sz="2" w:space="0" w:color="auto"/>
                  </w:divBdr>
                </w:div>
                <w:div w:id="626005490">
                  <w:marLeft w:val="0"/>
                  <w:marRight w:val="0"/>
                  <w:marTop w:val="0"/>
                  <w:marBottom w:val="0"/>
                  <w:divBdr>
                    <w:top w:val="single" w:sz="2" w:space="0" w:color="auto"/>
                    <w:left w:val="single" w:sz="2" w:space="0" w:color="auto"/>
                    <w:bottom w:val="single" w:sz="2" w:space="0" w:color="auto"/>
                    <w:right w:val="single" w:sz="2" w:space="0" w:color="auto"/>
                  </w:divBdr>
                  <w:divsChild>
                    <w:div w:id="718557047">
                      <w:marLeft w:val="0"/>
                      <w:marRight w:val="0"/>
                      <w:marTop w:val="0"/>
                      <w:marBottom w:val="0"/>
                      <w:divBdr>
                        <w:top w:val="single" w:sz="2" w:space="0" w:color="auto"/>
                        <w:left w:val="single" w:sz="2" w:space="0" w:color="auto"/>
                        <w:bottom w:val="single" w:sz="2" w:space="0" w:color="auto"/>
                        <w:right w:val="single" w:sz="2" w:space="0" w:color="auto"/>
                      </w:divBdr>
                      <w:divsChild>
                        <w:div w:id="384574454">
                          <w:marLeft w:val="0"/>
                          <w:marRight w:val="0"/>
                          <w:marTop w:val="0"/>
                          <w:marBottom w:val="0"/>
                          <w:divBdr>
                            <w:top w:val="single" w:sz="4" w:space="0" w:color="4CD4CE"/>
                            <w:left w:val="single" w:sz="4" w:space="0" w:color="4CD4CE"/>
                            <w:bottom w:val="single" w:sz="4" w:space="0" w:color="4CD4CE"/>
                            <w:right w:val="single" w:sz="4" w:space="0" w:color="4CD4CE"/>
                          </w:divBdr>
                        </w:div>
                      </w:divsChild>
                    </w:div>
                    <w:div w:id="1636716210">
                      <w:marLeft w:val="0"/>
                      <w:marRight w:val="0"/>
                      <w:marTop w:val="0"/>
                      <w:marBottom w:val="0"/>
                      <w:divBdr>
                        <w:top w:val="single" w:sz="2" w:space="0" w:color="auto"/>
                        <w:left w:val="single" w:sz="2" w:space="0" w:color="auto"/>
                        <w:bottom w:val="single" w:sz="2" w:space="0" w:color="auto"/>
                        <w:right w:val="single" w:sz="2" w:space="0" w:color="auto"/>
                      </w:divBdr>
                      <w:divsChild>
                        <w:div w:id="1493369755">
                          <w:marLeft w:val="0"/>
                          <w:marRight w:val="0"/>
                          <w:marTop w:val="0"/>
                          <w:marBottom w:val="0"/>
                          <w:divBdr>
                            <w:top w:val="single" w:sz="4" w:space="0" w:color="4CD4CE"/>
                            <w:left w:val="single" w:sz="4" w:space="0" w:color="4CD4CE"/>
                            <w:bottom w:val="single" w:sz="4" w:space="0" w:color="4CD4CE"/>
                            <w:right w:val="single" w:sz="4" w:space="0" w:color="4CD4CE"/>
                          </w:divBdr>
                        </w:div>
                      </w:divsChild>
                    </w:div>
                    <w:div w:id="1355110133">
                      <w:marLeft w:val="0"/>
                      <w:marRight w:val="0"/>
                      <w:marTop w:val="0"/>
                      <w:marBottom w:val="0"/>
                      <w:divBdr>
                        <w:top w:val="single" w:sz="2" w:space="0" w:color="auto"/>
                        <w:left w:val="single" w:sz="2" w:space="0" w:color="auto"/>
                        <w:bottom w:val="single" w:sz="2" w:space="0" w:color="auto"/>
                        <w:right w:val="single" w:sz="2" w:space="0" w:color="auto"/>
                      </w:divBdr>
                    </w:div>
                    <w:div w:id="564727551">
                      <w:marLeft w:val="0"/>
                      <w:marRight w:val="0"/>
                      <w:marTop w:val="0"/>
                      <w:marBottom w:val="0"/>
                      <w:divBdr>
                        <w:top w:val="single" w:sz="2" w:space="0" w:color="auto"/>
                        <w:left w:val="single" w:sz="2" w:space="0" w:color="auto"/>
                        <w:bottom w:val="single" w:sz="2" w:space="0" w:color="auto"/>
                        <w:right w:val="single" w:sz="2" w:space="0" w:color="auto"/>
                      </w:divBdr>
                    </w:div>
                    <w:div w:id="1306813659">
                      <w:marLeft w:val="0"/>
                      <w:marRight w:val="0"/>
                      <w:marTop w:val="0"/>
                      <w:marBottom w:val="0"/>
                      <w:divBdr>
                        <w:top w:val="single" w:sz="2" w:space="0" w:color="auto"/>
                        <w:left w:val="single" w:sz="2" w:space="0" w:color="auto"/>
                        <w:bottom w:val="single" w:sz="2" w:space="0" w:color="auto"/>
                        <w:right w:val="single" w:sz="2" w:space="0" w:color="auto"/>
                      </w:divBdr>
                    </w:div>
                    <w:div w:id="1178034521">
                      <w:marLeft w:val="0"/>
                      <w:marRight w:val="0"/>
                      <w:marTop w:val="0"/>
                      <w:marBottom w:val="0"/>
                      <w:divBdr>
                        <w:top w:val="single" w:sz="2" w:space="0" w:color="auto"/>
                        <w:left w:val="single" w:sz="2" w:space="0" w:color="auto"/>
                        <w:bottom w:val="single" w:sz="2" w:space="0" w:color="auto"/>
                        <w:right w:val="single" w:sz="2" w:space="0" w:color="auto"/>
                      </w:divBdr>
                      <w:divsChild>
                        <w:div w:id="1407218888">
                          <w:marLeft w:val="0"/>
                          <w:marRight w:val="0"/>
                          <w:marTop w:val="0"/>
                          <w:marBottom w:val="0"/>
                          <w:divBdr>
                            <w:top w:val="single" w:sz="4" w:space="0" w:color="4CD4CE"/>
                            <w:left w:val="single" w:sz="4" w:space="0" w:color="4CD4CE"/>
                            <w:bottom w:val="single" w:sz="4" w:space="0" w:color="4CD4CE"/>
                            <w:right w:val="single" w:sz="4" w:space="0" w:color="4CD4CE"/>
                          </w:divBdr>
                        </w:div>
                      </w:divsChild>
                    </w:div>
                    <w:div w:id="1233658492">
                      <w:marLeft w:val="0"/>
                      <w:marRight w:val="0"/>
                      <w:marTop w:val="0"/>
                      <w:marBottom w:val="0"/>
                      <w:divBdr>
                        <w:top w:val="single" w:sz="2" w:space="0" w:color="auto"/>
                        <w:left w:val="single" w:sz="2" w:space="0" w:color="auto"/>
                        <w:bottom w:val="single" w:sz="2" w:space="0" w:color="auto"/>
                        <w:right w:val="single" w:sz="2" w:space="0" w:color="auto"/>
                      </w:divBdr>
                    </w:div>
                    <w:div w:id="2049449229">
                      <w:marLeft w:val="0"/>
                      <w:marRight w:val="0"/>
                      <w:marTop w:val="0"/>
                      <w:marBottom w:val="0"/>
                      <w:divBdr>
                        <w:top w:val="single" w:sz="2" w:space="0" w:color="auto"/>
                        <w:left w:val="single" w:sz="2" w:space="0" w:color="auto"/>
                        <w:bottom w:val="single" w:sz="2" w:space="0" w:color="auto"/>
                        <w:right w:val="single" w:sz="2" w:space="0" w:color="auto"/>
                      </w:divBdr>
                    </w:div>
                    <w:div w:id="413668397">
                      <w:marLeft w:val="0"/>
                      <w:marRight w:val="0"/>
                      <w:marTop w:val="0"/>
                      <w:marBottom w:val="0"/>
                      <w:divBdr>
                        <w:top w:val="single" w:sz="2" w:space="0" w:color="auto"/>
                        <w:left w:val="single" w:sz="2" w:space="0" w:color="auto"/>
                        <w:bottom w:val="single" w:sz="2" w:space="0" w:color="auto"/>
                        <w:right w:val="single" w:sz="2" w:space="0" w:color="auto"/>
                      </w:divBdr>
                    </w:div>
                    <w:div w:id="29305130">
                      <w:marLeft w:val="0"/>
                      <w:marRight w:val="0"/>
                      <w:marTop w:val="0"/>
                      <w:marBottom w:val="0"/>
                      <w:divBdr>
                        <w:top w:val="single" w:sz="2" w:space="0" w:color="auto"/>
                        <w:left w:val="single" w:sz="2" w:space="0" w:color="auto"/>
                        <w:bottom w:val="single" w:sz="2" w:space="0" w:color="auto"/>
                        <w:right w:val="single" w:sz="2" w:space="0" w:color="auto"/>
                      </w:divBdr>
                    </w:div>
                    <w:div w:id="868417665">
                      <w:marLeft w:val="0"/>
                      <w:marRight w:val="0"/>
                      <w:marTop w:val="0"/>
                      <w:marBottom w:val="0"/>
                      <w:divBdr>
                        <w:top w:val="single" w:sz="2" w:space="0" w:color="auto"/>
                        <w:left w:val="single" w:sz="2" w:space="0" w:color="auto"/>
                        <w:bottom w:val="single" w:sz="2" w:space="0" w:color="auto"/>
                        <w:right w:val="single" w:sz="2" w:space="0" w:color="auto"/>
                      </w:divBdr>
                    </w:div>
                    <w:div w:id="1433671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24856947">
          <w:marLeft w:val="0"/>
          <w:marRight w:val="0"/>
          <w:marTop w:val="0"/>
          <w:marBottom w:val="0"/>
          <w:divBdr>
            <w:top w:val="single" w:sz="2" w:space="0" w:color="D1D5DB"/>
            <w:left w:val="single" w:sz="2" w:space="0" w:color="D1D5DB"/>
            <w:bottom w:val="single" w:sz="2" w:space="0" w:color="D1D5DB"/>
            <w:right w:val="single" w:sz="2" w:space="0" w:color="D1D5DB"/>
          </w:divBdr>
          <w:divsChild>
            <w:div w:id="788203563">
              <w:marLeft w:val="0"/>
              <w:marRight w:val="0"/>
              <w:marTop w:val="0"/>
              <w:marBottom w:val="0"/>
              <w:divBdr>
                <w:top w:val="single" w:sz="2" w:space="0" w:color="auto"/>
                <w:left w:val="single" w:sz="2" w:space="0" w:color="auto"/>
                <w:bottom w:val="single" w:sz="4" w:space="0" w:color="D1D5DB"/>
                <w:right w:val="single" w:sz="2" w:space="0" w:color="auto"/>
              </w:divBdr>
              <w:divsChild>
                <w:div w:id="38558721">
                  <w:marLeft w:val="0"/>
                  <w:marRight w:val="0"/>
                  <w:marTop w:val="0"/>
                  <w:marBottom w:val="0"/>
                  <w:divBdr>
                    <w:top w:val="single" w:sz="2" w:space="0" w:color="auto"/>
                    <w:left w:val="single" w:sz="2" w:space="0" w:color="auto"/>
                    <w:bottom w:val="single" w:sz="2" w:space="0" w:color="auto"/>
                    <w:right w:val="single" w:sz="2" w:space="0" w:color="auto"/>
                  </w:divBdr>
                  <w:divsChild>
                    <w:div w:id="1897886214">
                      <w:marLeft w:val="0"/>
                      <w:marRight w:val="0"/>
                      <w:marTop w:val="0"/>
                      <w:marBottom w:val="0"/>
                      <w:divBdr>
                        <w:top w:val="single" w:sz="2" w:space="0" w:color="auto"/>
                        <w:left w:val="single" w:sz="2" w:space="0" w:color="auto"/>
                        <w:bottom w:val="single" w:sz="2" w:space="0" w:color="auto"/>
                        <w:right w:val="single" w:sz="2" w:space="0" w:color="auto"/>
                      </w:divBdr>
                    </w:div>
                  </w:divsChild>
                </w:div>
                <w:div w:id="2038581197">
                  <w:marLeft w:val="0"/>
                  <w:marRight w:val="0"/>
                  <w:marTop w:val="0"/>
                  <w:marBottom w:val="0"/>
                  <w:divBdr>
                    <w:top w:val="single" w:sz="2" w:space="0" w:color="auto"/>
                    <w:left w:val="single" w:sz="2" w:space="0" w:color="auto"/>
                    <w:bottom w:val="single" w:sz="2" w:space="0" w:color="auto"/>
                    <w:right w:val="single" w:sz="2" w:space="0" w:color="auto"/>
                  </w:divBdr>
                  <w:divsChild>
                    <w:div w:id="614362579">
                      <w:marLeft w:val="0"/>
                      <w:marRight w:val="0"/>
                      <w:marTop w:val="0"/>
                      <w:marBottom w:val="0"/>
                      <w:divBdr>
                        <w:top w:val="single" w:sz="2" w:space="0" w:color="auto"/>
                        <w:left w:val="single" w:sz="2" w:space="0" w:color="auto"/>
                        <w:bottom w:val="single" w:sz="2" w:space="0" w:color="auto"/>
                        <w:right w:val="single" w:sz="2" w:space="0" w:color="auto"/>
                      </w:divBdr>
                    </w:div>
                    <w:div w:id="18620147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366742&amp;intelsearch=%EE%F2+6+%FF%ED%E2%E0%F0%FF+2015+%E3%EE%E4%E0+N+7-%F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proxy/ips/?docbody=&amp;nd=102025966&amp;intelsearch=%EE%F2+06.09.1993+%B9+613-%F0%EF" TargetMode="External"/><Relationship Id="rId12" Type="http://schemas.openxmlformats.org/officeDocument/2006/relationships/hyperlink" Target="https://xn--80apaohbc3aw9e.xn--p1ai/author/64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paohbc3aw9e.xn--p1ai/article/?collections=26" TargetMode="External"/><Relationship Id="rId11" Type="http://schemas.openxmlformats.org/officeDocument/2006/relationships/hyperlink" Target="https://xn--80apaohbc3aw9e.xn--p1ai/project/about-us/komanda/" TargetMode="External"/><Relationship Id="rId5" Type="http://schemas.openxmlformats.org/officeDocument/2006/relationships/hyperlink" Target="https://xn--80apaohbc3aw9e.xn--p1ai/article/?collections=5" TargetMode="External"/><Relationship Id="rId10" Type="http://schemas.openxmlformats.org/officeDocument/2006/relationships/hyperlink" Target="https://ivo.garant.ru/" TargetMode="External"/><Relationship Id="rId4" Type="http://schemas.openxmlformats.org/officeDocument/2006/relationships/webSettings" Target="webSettings.xml"/><Relationship Id="rId9" Type="http://schemas.openxmlformats.org/officeDocument/2006/relationships/hyperlink" Target="https://students.spbu.ru/mmen-stipendii/stipendii/zayavki-na-imennye-i-personalnye-stipendii-dlya-obuchayushchikhsya-spbgu/5118-stipendii-pravitelstva-sankt-peterburg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cp:revision>
  <dcterms:created xsi:type="dcterms:W3CDTF">2024-05-24T01:59:00Z</dcterms:created>
  <dcterms:modified xsi:type="dcterms:W3CDTF">2024-05-24T02:00:00Z</dcterms:modified>
</cp:coreProperties>
</file>