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31" w:rsidRPr="003A2094" w:rsidRDefault="002B7831" w:rsidP="00BA643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A2094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B7831" w:rsidRPr="003A2094" w:rsidRDefault="002B7831" w:rsidP="00BA643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3A2094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B7831" w:rsidRPr="003A2094" w:rsidRDefault="002B7831" w:rsidP="00BA643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A2094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3A2094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3A2094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2B7831" w:rsidRPr="003A2094" w:rsidRDefault="002B7831" w:rsidP="00BA643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3A2094">
        <w:rPr>
          <w:rFonts w:ascii="Times New Roman" w:hAnsi="Times New Roman"/>
          <w:b/>
          <w:sz w:val="32"/>
          <w:szCs w:val="32"/>
        </w:rPr>
        <w:t>ДУМА</w:t>
      </w:r>
    </w:p>
    <w:p w:rsidR="00214CB9" w:rsidRPr="003A2094" w:rsidRDefault="00214CB9" w:rsidP="00BA6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09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B7831" w:rsidRPr="003A2094" w:rsidRDefault="002B7831" w:rsidP="00BA643C">
      <w:pPr>
        <w:pStyle w:val="ab"/>
        <w:rPr>
          <w:rFonts w:ascii="Times New Roman" w:hAnsi="Times New Roman"/>
        </w:rPr>
      </w:pPr>
    </w:p>
    <w:p w:rsidR="002B7831" w:rsidRPr="003A2094" w:rsidRDefault="003A2094" w:rsidP="00BA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94">
        <w:rPr>
          <w:rFonts w:ascii="Times New Roman" w:eastAsia="Calibri" w:hAnsi="Times New Roman" w:cs="Times New Roman"/>
          <w:sz w:val="28"/>
          <w:szCs w:val="28"/>
          <w:u w:val="single"/>
        </w:rPr>
        <w:t>от 07 июля 202</w:t>
      </w:r>
      <w:r w:rsidR="00ED6A2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3A20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 №11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2B7831" w:rsidRPr="003A2094">
        <w:rPr>
          <w:rFonts w:ascii="Times New Roman" w:hAnsi="Times New Roman" w:cs="Times New Roman"/>
          <w:sz w:val="28"/>
          <w:szCs w:val="28"/>
        </w:rPr>
        <w:t xml:space="preserve">                                                п. Усть-Ордынский</w:t>
      </w:r>
    </w:p>
    <w:p w:rsidR="002C12DE" w:rsidRPr="008B780A" w:rsidRDefault="002C12DE" w:rsidP="00BA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45EEB" w:rsidRDefault="00926A06" w:rsidP="00BA643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</w:t>
      </w:r>
      <w:r w:rsidR="00FF53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УТВЕРЖДЕНИИ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ПОРЯДК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РАСЧЕТА И ВОЗВРАТА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БЮДЖЕТ </w:t>
      </w:r>
      <w:r w:rsidR="00EE2D73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ГО</w:t>
      </w:r>
      <w:r w:rsidR="00EE2D73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2B783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ОБРАЗОВАНИЯ</w:t>
      </w:r>
      <w:r w:rsidR="002B7831" w:rsidRPr="00745243">
        <w:rPr>
          <w:b/>
          <w:iCs/>
          <w:sz w:val="28"/>
          <w:szCs w:val="28"/>
        </w:rPr>
        <w:t xml:space="preserve"> </w:t>
      </w:r>
      <w:r w:rsidR="002B7831" w:rsidRPr="002B7831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2B7831" w:rsidRPr="002B7831">
        <w:rPr>
          <w:rFonts w:ascii="Times New Roman" w:hAnsi="Times New Roman" w:cs="Times New Roman"/>
          <w:b/>
          <w:sz w:val="28"/>
          <w:szCs w:val="28"/>
        </w:rPr>
        <w:t>ЭХИРИТ-БУЛАГАТСКИЙ РАЙОН»</w:t>
      </w:r>
      <w:r w:rsidR="002B7831" w:rsidRPr="006E6DB0">
        <w:rPr>
          <w:b/>
          <w:sz w:val="28"/>
          <w:szCs w:val="28"/>
        </w:rPr>
        <w:t xml:space="preserve"> </w:t>
      </w:r>
      <w:r w:rsidR="002B7831">
        <w:rPr>
          <w:b/>
          <w:sz w:val="28"/>
          <w:szCs w:val="28"/>
        </w:rPr>
        <w:t xml:space="preserve"> </w:t>
      </w:r>
    </w:p>
    <w:p w:rsidR="002B7831" w:rsidRPr="008B780A" w:rsidRDefault="002B7831" w:rsidP="00BA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B7831" w:rsidRDefault="009870E4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</w:t>
      </w:r>
      <w:r w:rsidR="002B7831" w:rsidRPr="002B7831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статьей 24 Устава </w:t>
      </w:r>
      <w:r w:rsidR="002B7831" w:rsidRPr="002B783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B7831" w:rsidRPr="002B783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2B7831" w:rsidRPr="002B783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7831" w:rsidRPr="002B7831">
        <w:rPr>
          <w:rFonts w:ascii="Times New Roman" w:hAnsi="Times New Roman" w:cs="Times New Roman"/>
          <w:bCs/>
          <w:sz w:val="28"/>
          <w:szCs w:val="28"/>
        </w:rPr>
        <w:t>, Дума</w:t>
      </w:r>
      <w:r w:rsidR="002B7831" w:rsidRPr="002B7831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</w:p>
    <w:p w:rsidR="00926A06" w:rsidRPr="008F3E80" w:rsidRDefault="002B7831" w:rsidP="00BA6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  <w:r w:rsidRPr="008F3E80">
        <w:rPr>
          <w:rFonts w:ascii="Times New Roman" w:hAnsi="Times New Roman" w:cs="Times New Roman"/>
          <w:b/>
          <w:bCs/>
          <w:kern w:val="2"/>
          <w:sz w:val="28"/>
          <w:szCs w:val="28"/>
        </w:rPr>
        <w:t>РЕШИЛА:</w:t>
      </w:r>
    </w:p>
    <w:p w:rsidR="00177C92" w:rsidRPr="008B780A" w:rsidRDefault="00926A06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C76F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Утвердить</w:t>
      </w:r>
      <w:r w:rsidR="008B780A"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8B780A">
        <w:rPr>
          <w:rFonts w:ascii="Times New Roman" w:hAnsi="Times New Roman" w:cs="Times New Roman"/>
          <w:kern w:val="2"/>
          <w:sz w:val="28"/>
          <w:szCs w:val="28"/>
        </w:rPr>
        <w:t>муниципально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EE2D73" w:rsidRPr="008B780A">
        <w:rPr>
          <w:rFonts w:ascii="Times New Roman" w:hAnsi="Times New Roman" w:cs="Times New Roman"/>
          <w:kern w:val="2"/>
          <w:sz w:val="28"/>
          <w:szCs w:val="28"/>
        </w:rPr>
        <w:t xml:space="preserve"> образовани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E2D73" w:rsidRPr="008B780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7831" w:rsidRPr="002B7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7831" w:rsidRPr="002B783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2B7831" w:rsidRPr="002B783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8B" w:rsidRPr="008B780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06" w:rsidRDefault="00926A06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780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2C12DE" w:rsidRDefault="002C12DE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12DE" w:rsidRDefault="002C12DE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12DE" w:rsidRDefault="002C12DE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4644"/>
        <w:gridCol w:w="4777"/>
      </w:tblGrid>
      <w:tr w:rsidR="002C12DE" w:rsidRPr="002C12DE" w:rsidTr="0002776C">
        <w:tc>
          <w:tcPr>
            <w:tcW w:w="4644" w:type="dxa"/>
            <w:shd w:val="clear" w:color="auto" w:fill="auto"/>
          </w:tcPr>
          <w:p w:rsidR="002C12DE" w:rsidRPr="002C12DE" w:rsidRDefault="002C12DE" w:rsidP="00BA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муниципального образования «</w:t>
            </w:r>
            <w:proofErr w:type="spellStart"/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C12DE" w:rsidRPr="002C12DE" w:rsidRDefault="002C12DE" w:rsidP="00BA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2DE" w:rsidRPr="002C12DE" w:rsidRDefault="002C12DE" w:rsidP="00BA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2DE" w:rsidRPr="002C12DE" w:rsidRDefault="002C12DE" w:rsidP="00BA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 Г.А. </w:t>
            </w:r>
            <w:proofErr w:type="spellStart"/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  <w:p w:rsidR="002C12DE" w:rsidRPr="002C12DE" w:rsidRDefault="002C12DE" w:rsidP="00BA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  <w:shd w:val="clear" w:color="auto" w:fill="auto"/>
          </w:tcPr>
          <w:p w:rsidR="002C12DE" w:rsidRPr="002C12DE" w:rsidRDefault="002C12DE" w:rsidP="00BA64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C12DE" w:rsidRPr="002C12DE" w:rsidRDefault="002C12DE" w:rsidP="00BA64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C12DE" w:rsidRPr="002C12DE" w:rsidRDefault="002C12DE" w:rsidP="00BA64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C12DE" w:rsidRPr="002C12DE" w:rsidRDefault="002C12DE" w:rsidP="00BA64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2DE" w:rsidRPr="002C12DE" w:rsidRDefault="002C12DE" w:rsidP="00BA64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И.П. Усов</w:t>
            </w:r>
          </w:p>
          <w:p w:rsidR="002C12DE" w:rsidRPr="002C12DE" w:rsidRDefault="002C12DE" w:rsidP="00BA64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2DE" w:rsidRPr="008B780A" w:rsidRDefault="002C12DE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5E5A6F" w:rsidRPr="008B780A" w:rsidRDefault="005E5A6F" w:rsidP="00BA643C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E277B2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3A2094" w:rsidTr="00660510">
        <w:trPr>
          <w:jc w:val="right"/>
        </w:trPr>
        <w:tc>
          <w:tcPr>
            <w:tcW w:w="3934" w:type="dxa"/>
          </w:tcPr>
          <w:p w:rsidR="0060364E" w:rsidRPr="003A2094" w:rsidRDefault="0060364E" w:rsidP="00BA643C">
            <w:pPr>
              <w:spacing w:after="0" w:line="240" w:lineRule="auto"/>
              <w:ind w:left="31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20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C76F56" w:rsidRPr="003A2094" w:rsidRDefault="00C76F56" w:rsidP="00BA643C">
            <w:pPr>
              <w:spacing w:after="0" w:line="240" w:lineRule="auto"/>
              <w:ind w:left="31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20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</w:t>
            </w:r>
            <w:r w:rsidR="0060364E" w:rsidRPr="003A20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</w:t>
            </w:r>
            <w:r w:rsidRPr="003A20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Думы муниципального образования «</w:t>
            </w:r>
            <w:proofErr w:type="spellStart"/>
            <w:r w:rsidRPr="003A20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Эхирит-Булагатский</w:t>
            </w:r>
            <w:proofErr w:type="spellEnd"/>
            <w:r w:rsidRPr="003A20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</w:t>
            </w:r>
          </w:p>
          <w:p w:rsidR="003A2094" w:rsidRPr="003A2094" w:rsidRDefault="003A2094" w:rsidP="00BA643C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0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 07 июля 202</w:t>
            </w:r>
            <w:r w:rsidR="00ED6A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 w:rsidRPr="003A20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года №11</w:t>
            </w:r>
            <w:r w:rsidR="00BA64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</w:p>
          <w:p w:rsidR="00926A06" w:rsidRPr="003A2094" w:rsidRDefault="00926A06" w:rsidP="00BA64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72360" w:rsidRDefault="00872360" w:rsidP="00BA643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A643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872360" w:rsidRDefault="008B780A" w:rsidP="00BA643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МЕСТНЫЙ БЮДЖЕТ 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72360" w:rsidRPr="002B7831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872360" w:rsidRPr="002B7831">
        <w:rPr>
          <w:rFonts w:ascii="Times New Roman" w:hAnsi="Times New Roman" w:cs="Times New Roman"/>
          <w:b/>
          <w:sz w:val="28"/>
          <w:szCs w:val="28"/>
        </w:rPr>
        <w:t>ЭХИРИТ-БУЛАГАТСКИЙ РАЙОН»</w:t>
      </w:r>
      <w:r w:rsidR="00872360" w:rsidRPr="006E6DB0">
        <w:rPr>
          <w:b/>
          <w:sz w:val="28"/>
          <w:szCs w:val="28"/>
        </w:rPr>
        <w:t xml:space="preserve"> </w:t>
      </w:r>
      <w:r w:rsidR="00872360">
        <w:rPr>
          <w:b/>
          <w:sz w:val="28"/>
          <w:szCs w:val="28"/>
        </w:rPr>
        <w:t xml:space="preserve"> </w:t>
      </w:r>
    </w:p>
    <w:p w:rsidR="00541EAA" w:rsidRDefault="00541EAA" w:rsidP="00BA64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BA64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872360" w:rsidRPr="002B7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2360" w:rsidRPr="002B783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72360" w:rsidRPr="002B783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72360" w:rsidRPr="002B7831">
        <w:rPr>
          <w:rFonts w:ascii="Times New Roman" w:hAnsi="Times New Roman" w:cs="Times New Roman"/>
          <w:bCs/>
          <w:sz w:val="28"/>
          <w:szCs w:val="28"/>
        </w:rPr>
        <w:t>,</w:t>
      </w:r>
      <w:r w:rsidR="00872360" w:rsidRPr="00BB2B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, осуществляется местной администрацией муниципального образования</w:t>
      </w:r>
      <w:r w:rsidR="00294D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>Эхирит-Булагатский</w:t>
      </w:r>
      <w:proofErr w:type="spellEnd"/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 xml:space="preserve"> район»</w:t>
      </w:r>
      <w:r w:rsidR="00294D9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97ECE" w:rsidRPr="00797E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97ECE">
        <w:rPr>
          <w:rFonts w:ascii="Times New Roman" w:hAnsi="Times New Roman" w:cs="Times New Roman"/>
          <w:kern w:val="2"/>
          <w:sz w:val="28"/>
          <w:szCs w:val="28"/>
        </w:rPr>
        <w:t xml:space="preserve">Возврат </w:t>
      </w:r>
      <w:r w:rsidR="00797ECE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797ECE">
        <w:rPr>
          <w:rFonts w:ascii="Times New Roman" w:hAnsi="Times New Roman" w:cs="Times New Roman"/>
          <w:kern w:val="2"/>
          <w:sz w:val="28"/>
          <w:szCs w:val="28"/>
        </w:rPr>
        <w:t>ежей осуществляет Комитет по финансам и экономике.</w:t>
      </w:r>
    </w:p>
    <w:p w:rsidR="00541EAA" w:rsidRPr="00EB712B" w:rsidRDefault="00541EAA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BA64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BA64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</w:t>
      </w:r>
      <w:r w:rsidR="00294D99">
        <w:rPr>
          <w:rFonts w:ascii="Times New Roman" w:hAnsi="Times New Roman" w:cs="Times New Roman"/>
          <w:kern w:val="2"/>
          <w:sz w:val="28"/>
          <w:szCs w:val="28"/>
        </w:rPr>
        <w:t>мэра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294D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>Эхирит-Булагатский</w:t>
      </w:r>
      <w:proofErr w:type="spellEnd"/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 xml:space="preserve"> район»</w:t>
      </w:r>
      <w:r w:rsidR="00294D99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72C5C" w:rsidRDefault="00261A96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</w:t>
      </w:r>
      <w:r w:rsidR="00294D99">
        <w:rPr>
          <w:rFonts w:ascii="Times New Roman" w:hAnsi="Times New Roman" w:cs="Times New Roman"/>
          <w:kern w:val="2"/>
          <w:sz w:val="28"/>
          <w:szCs w:val="28"/>
        </w:rPr>
        <w:t>Мэр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>Эхирит-Булагатский</w:t>
      </w:r>
      <w:proofErr w:type="spellEnd"/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 xml:space="preserve"> район»</w:t>
      </w:r>
      <w:r w:rsidR="00294D9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резолюции.</w:t>
      </w:r>
    </w:p>
    <w:p w:rsidR="00261A96" w:rsidRPr="0018675C" w:rsidRDefault="00B336C5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</w:t>
      </w:r>
      <w:r w:rsidR="00294D99">
        <w:rPr>
          <w:rFonts w:ascii="Times New Roman" w:hAnsi="Times New Roman" w:cs="Times New Roman"/>
          <w:kern w:val="2"/>
          <w:sz w:val="28"/>
          <w:szCs w:val="28"/>
        </w:rPr>
        <w:t>мэром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>Эхирит-Булагатский</w:t>
      </w:r>
      <w:proofErr w:type="spellEnd"/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 xml:space="preserve"> район»</w:t>
      </w:r>
      <w:r w:rsidR="00294D9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местной администрации муниципального образования </w:t>
      </w:r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>Эхирит-Булагатский</w:t>
      </w:r>
      <w:proofErr w:type="spellEnd"/>
      <w:r w:rsidR="00294D99" w:rsidRPr="00294D99">
        <w:rPr>
          <w:rFonts w:ascii="Times New Roman" w:hAnsi="Times New Roman" w:cs="Times New Roman"/>
          <w:kern w:val="2"/>
          <w:sz w:val="28"/>
          <w:szCs w:val="28"/>
        </w:rPr>
        <w:t xml:space="preserve"> район»</w:t>
      </w:r>
      <w:r w:rsidR="00294D99" w:rsidRPr="00294D99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4B4E11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BA64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BA64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4B4E11" w:rsidRPr="001867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>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4B4E11" w:rsidRPr="0018675C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7426AB" w:rsidRPr="0018675C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BA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7426AB" w:rsidRPr="0018675C">
        <w:rPr>
          <w:rFonts w:ascii="Times New Roman" w:hAnsi="Times New Roman" w:cs="Times New Roman"/>
          <w:kern w:val="2"/>
          <w:sz w:val="28"/>
          <w:szCs w:val="28"/>
        </w:rPr>
        <w:t>уполномоченны</w:t>
      </w:r>
      <w:r w:rsidR="007426AB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7426AB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7426AB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решения о возврате заявителю инициативного платежа (остатка инициативного платежа)</w:t>
      </w:r>
      <w:r w:rsidR="007426AB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426AB">
        <w:rPr>
          <w:rFonts w:ascii="Times New Roman" w:hAnsi="Times New Roman" w:cs="Times New Roman"/>
          <w:kern w:val="2"/>
          <w:sz w:val="28"/>
          <w:szCs w:val="28"/>
        </w:rPr>
        <w:t>Комитет по финансам и экономики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7426AB" w:rsidRPr="0018675C">
        <w:rPr>
          <w:rFonts w:ascii="Times New Roman" w:hAnsi="Times New Roman" w:cs="Times New Roman"/>
          <w:kern w:val="2"/>
          <w:sz w:val="28"/>
          <w:szCs w:val="28"/>
        </w:rPr>
        <w:t>уполномоченн</w:t>
      </w:r>
      <w:r w:rsidR="007426AB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7426AB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7426AB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69A" w:rsidRDefault="000A669A" w:rsidP="00926A06">
      <w:pPr>
        <w:spacing w:after="0" w:line="240" w:lineRule="auto"/>
      </w:pPr>
      <w:r>
        <w:separator/>
      </w:r>
    </w:p>
  </w:endnote>
  <w:endnote w:type="continuationSeparator" w:id="0">
    <w:p w:rsidR="000A669A" w:rsidRDefault="000A669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69A" w:rsidRDefault="000A669A" w:rsidP="00926A06">
      <w:pPr>
        <w:spacing w:after="0" w:line="240" w:lineRule="auto"/>
      </w:pPr>
      <w:r>
        <w:separator/>
      </w:r>
    </w:p>
  </w:footnote>
  <w:footnote w:type="continuationSeparator" w:id="0">
    <w:p w:rsidR="000A669A" w:rsidRDefault="000A669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27EB7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669A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14CB9"/>
    <w:rsid w:val="00223BC0"/>
    <w:rsid w:val="002360B3"/>
    <w:rsid w:val="002403DF"/>
    <w:rsid w:val="0024103C"/>
    <w:rsid w:val="0024151D"/>
    <w:rsid w:val="002436D0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94D99"/>
    <w:rsid w:val="002A1827"/>
    <w:rsid w:val="002A2476"/>
    <w:rsid w:val="002A758D"/>
    <w:rsid w:val="002B7831"/>
    <w:rsid w:val="002B7DF5"/>
    <w:rsid w:val="002C12DE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27EB7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2094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B4E11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A5C90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64E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26AB"/>
    <w:rsid w:val="0074579C"/>
    <w:rsid w:val="00754205"/>
    <w:rsid w:val="00757314"/>
    <w:rsid w:val="007653FE"/>
    <w:rsid w:val="00767AAC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97ECE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B7F38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2360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8F3E80"/>
    <w:rsid w:val="00903C24"/>
    <w:rsid w:val="009104A9"/>
    <w:rsid w:val="00914C1C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2CA1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A643C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76F56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D6277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6E9B"/>
    <w:rsid w:val="00DE7E60"/>
    <w:rsid w:val="00DF4C88"/>
    <w:rsid w:val="00E01E55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277B2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3D1D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3DE9"/>
    <w:rsid w:val="00ED4992"/>
    <w:rsid w:val="00ED6A27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C4B36"/>
    <w:rsid w:val="00FD02D0"/>
    <w:rsid w:val="00FD1F18"/>
    <w:rsid w:val="00FD5CB9"/>
    <w:rsid w:val="00FE129F"/>
    <w:rsid w:val="00FE31E9"/>
    <w:rsid w:val="00FE3E33"/>
    <w:rsid w:val="00FE484E"/>
    <w:rsid w:val="00FE61AD"/>
    <w:rsid w:val="00FF350F"/>
    <w:rsid w:val="00FF4B99"/>
    <w:rsid w:val="00FF53FA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F582"/>
  <w15:docId w15:val="{BC921AF0-002C-477D-9577-FA03588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2B783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9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2973-7808-463E-AE40-28758F99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8</cp:revision>
  <cp:lastPrinted>2021-06-25T01:47:00Z</cp:lastPrinted>
  <dcterms:created xsi:type="dcterms:W3CDTF">2021-06-25T07:52:00Z</dcterms:created>
  <dcterms:modified xsi:type="dcterms:W3CDTF">2021-07-07T09:45:00Z</dcterms:modified>
</cp:coreProperties>
</file>