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6B" w:rsidRPr="002314F9" w:rsidRDefault="004F586B" w:rsidP="009821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314F9">
        <w:rPr>
          <w:b/>
          <w:sz w:val="32"/>
          <w:szCs w:val="32"/>
        </w:rPr>
        <w:t>Российская Федерация</w:t>
      </w:r>
    </w:p>
    <w:p w:rsidR="004F586B" w:rsidRPr="002314F9" w:rsidRDefault="004F586B" w:rsidP="009821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314F9">
        <w:rPr>
          <w:b/>
          <w:sz w:val="32"/>
          <w:szCs w:val="32"/>
        </w:rPr>
        <w:t>Иркутская область</w:t>
      </w:r>
    </w:p>
    <w:p w:rsidR="004F586B" w:rsidRPr="002314F9" w:rsidRDefault="004F586B" w:rsidP="009821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spellStart"/>
      <w:r w:rsidRPr="002314F9">
        <w:rPr>
          <w:b/>
          <w:sz w:val="32"/>
          <w:szCs w:val="32"/>
        </w:rPr>
        <w:t>Эхирит-Булагатский</w:t>
      </w:r>
      <w:proofErr w:type="spellEnd"/>
      <w:r w:rsidRPr="002314F9">
        <w:rPr>
          <w:b/>
          <w:sz w:val="32"/>
          <w:szCs w:val="32"/>
        </w:rPr>
        <w:t xml:space="preserve"> район</w:t>
      </w:r>
    </w:p>
    <w:p w:rsidR="004F586B" w:rsidRPr="002314F9" w:rsidRDefault="004F586B" w:rsidP="009821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314F9">
        <w:rPr>
          <w:b/>
          <w:sz w:val="32"/>
          <w:szCs w:val="32"/>
        </w:rPr>
        <w:t>Муниципальное образование «</w:t>
      </w:r>
      <w:proofErr w:type="spellStart"/>
      <w:r w:rsidRPr="002314F9">
        <w:rPr>
          <w:b/>
          <w:sz w:val="32"/>
          <w:szCs w:val="32"/>
        </w:rPr>
        <w:t>Эхирит-Булагатский</w:t>
      </w:r>
      <w:proofErr w:type="spellEnd"/>
      <w:r w:rsidRPr="002314F9">
        <w:rPr>
          <w:b/>
          <w:sz w:val="32"/>
          <w:szCs w:val="32"/>
        </w:rPr>
        <w:t xml:space="preserve"> район»</w:t>
      </w:r>
    </w:p>
    <w:p w:rsidR="004F586B" w:rsidRPr="002314F9" w:rsidRDefault="004F586B" w:rsidP="009821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314F9">
        <w:rPr>
          <w:b/>
          <w:sz w:val="32"/>
          <w:szCs w:val="32"/>
        </w:rPr>
        <w:t>ДУМА</w:t>
      </w:r>
    </w:p>
    <w:p w:rsidR="004F586B" w:rsidRDefault="004F586B" w:rsidP="009821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314F9">
        <w:rPr>
          <w:b/>
          <w:sz w:val="32"/>
          <w:szCs w:val="32"/>
        </w:rPr>
        <w:t xml:space="preserve">РЕШЕНИЕ </w:t>
      </w:r>
    </w:p>
    <w:p w:rsidR="00982169" w:rsidRDefault="00982169" w:rsidP="009821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82169" w:rsidRPr="008E592E" w:rsidRDefault="00982169" w:rsidP="00982169">
      <w:pPr>
        <w:tabs>
          <w:tab w:val="left" w:pos="2415"/>
          <w:tab w:val="center" w:pos="4549"/>
        </w:tabs>
        <w:ind w:right="34"/>
        <w:jc w:val="both"/>
        <w:rPr>
          <w:sz w:val="27"/>
          <w:szCs w:val="27"/>
        </w:rPr>
      </w:pPr>
      <w:r w:rsidRPr="008E592E">
        <w:rPr>
          <w:sz w:val="27"/>
          <w:szCs w:val="27"/>
          <w:u w:val="single"/>
        </w:rPr>
        <w:t>от 30 марта 2022 года № 15</w:t>
      </w:r>
      <w:r>
        <w:rPr>
          <w:sz w:val="27"/>
          <w:szCs w:val="27"/>
          <w:u w:val="single"/>
        </w:rPr>
        <w:t>6</w:t>
      </w:r>
      <w:r w:rsidRPr="008E592E">
        <w:rPr>
          <w:sz w:val="27"/>
          <w:szCs w:val="27"/>
          <w:u w:val="single"/>
        </w:rPr>
        <w:t xml:space="preserve">    </w:t>
      </w:r>
      <w:r w:rsidRPr="008E592E">
        <w:rPr>
          <w:sz w:val="27"/>
          <w:szCs w:val="27"/>
        </w:rPr>
        <w:t xml:space="preserve">                                   </w:t>
      </w:r>
      <w:r>
        <w:rPr>
          <w:sz w:val="27"/>
          <w:szCs w:val="27"/>
        </w:rPr>
        <w:t xml:space="preserve">        </w:t>
      </w:r>
      <w:r w:rsidRPr="008E592E">
        <w:rPr>
          <w:sz w:val="27"/>
          <w:szCs w:val="27"/>
        </w:rPr>
        <w:t xml:space="preserve">   п. Усть-Ордынский</w:t>
      </w:r>
    </w:p>
    <w:p w:rsidR="00982169" w:rsidRPr="002314F9" w:rsidRDefault="00982169" w:rsidP="009821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F586B" w:rsidRPr="00884406" w:rsidRDefault="004F586B" w:rsidP="00982169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b/>
          <w:sz w:val="28"/>
          <w:szCs w:val="28"/>
        </w:rPr>
        <w:t>И</w:t>
      </w:r>
      <w:r w:rsidRPr="00884406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>и</w:t>
      </w:r>
      <w:r w:rsidRPr="00884406">
        <w:rPr>
          <w:b/>
          <w:sz w:val="28"/>
          <w:szCs w:val="28"/>
        </w:rPr>
        <w:t xml:space="preserve"> работы областного государственного бюджетного учреждения «</w:t>
      </w:r>
      <w:proofErr w:type="spellStart"/>
      <w:r w:rsidRPr="00884406">
        <w:rPr>
          <w:b/>
          <w:sz w:val="28"/>
          <w:szCs w:val="28"/>
        </w:rPr>
        <w:t>Эхирит-Булагатская</w:t>
      </w:r>
      <w:proofErr w:type="spellEnd"/>
      <w:r w:rsidRPr="00884406">
        <w:rPr>
          <w:b/>
          <w:sz w:val="28"/>
          <w:szCs w:val="28"/>
        </w:rPr>
        <w:t xml:space="preserve"> станция по борьбе с болезнями животных» за 202</w:t>
      </w:r>
      <w:r>
        <w:rPr>
          <w:b/>
          <w:sz w:val="28"/>
          <w:szCs w:val="28"/>
        </w:rPr>
        <w:t>1</w:t>
      </w:r>
      <w:r w:rsidRPr="00884406">
        <w:rPr>
          <w:b/>
          <w:sz w:val="28"/>
          <w:szCs w:val="28"/>
        </w:rPr>
        <w:t xml:space="preserve"> год и плановые мероприятия на 202</w:t>
      </w:r>
      <w:r>
        <w:rPr>
          <w:b/>
          <w:sz w:val="28"/>
          <w:szCs w:val="28"/>
        </w:rPr>
        <w:t>2</w:t>
      </w:r>
      <w:r w:rsidRPr="00884406">
        <w:rPr>
          <w:b/>
          <w:sz w:val="28"/>
          <w:szCs w:val="28"/>
        </w:rPr>
        <w:t xml:space="preserve"> год</w:t>
      </w:r>
    </w:p>
    <w:p w:rsidR="004F586B" w:rsidRPr="00456046" w:rsidRDefault="004F586B" w:rsidP="00982169">
      <w:pPr>
        <w:ind w:left="709" w:right="566" w:firstLine="709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4F586B" w:rsidRPr="00456046" w:rsidRDefault="004F586B" w:rsidP="0098216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456046">
        <w:rPr>
          <w:sz w:val="28"/>
          <w:szCs w:val="28"/>
          <w:lang w:eastAsia="en-US"/>
        </w:rPr>
        <w:t xml:space="preserve">Заслушав </w:t>
      </w:r>
      <w:r w:rsidRPr="005C4796">
        <w:rPr>
          <w:sz w:val="28"/>
          <w:szCs w:val="28"/>
          <w:lang w:eastAsia="en-US"/>
        </w:rPr>
        <w:t xml:space="preserve">информацию </w:t>
      </w:r>
      <w:r w:rsidRPr="00456046">
        <w:rPr>
          <w:sz w:val="28"/>
          <w:szCs w:val="28"/>
        </w:rPr>
        <w:t xml:space="preserve">начальника </w:t>
      </w:r>
      <w:r w:rsidRPr="005C4796">
        <w:rPr>
          <w:sz w:val="28"/>
          <w:szCs w:val="28"/>
        </w:rPr>
        <w:t>ОГБУ «</w:t>
      </w:r>
      <w:proofErr w:type="spellStart"/>
      <w:r w:rsidRPr="005C4796">
        <w:rPr>
          <w:sz w:val="28"/>
          <w:szCs w:val="28"/>
        </w:rPr>
        <w:t>Эхирит-Булагатская</w:t>
      </w:r>
      <w:proofErr w:type="spellEnd"/>
      <w:r w:rsidRPr="005C4796">
        <w:rPr>
          <w:sz w:val="28"/>
          <w:szCs w:val="28"/>
        </w:rPr>
        <w:t xml:space="preserve"> СББЖ» </w:t>
      </w:r>
      <w:proofErr w:type="spellStart"/>
      <w:r w:rsidRPr="005C4796">
        <w:rPr>
          <w:sz w:val="28"/>
          <w:szCs w:val="28"/>
        </w:rPr>
        <w:t>Тарнуева</w:t>
      </w:r>
      <w:proofErr w:type="spellEnd"/>
      <w:r w:rsidRPr="005C4796">
        <w:rPr>
          <w:sz w:val="28"/>
          <w:szCs w:val="28"/>
        </w:rPr>
        <w:t xml:space="preserve"> И.Е. </w:t>
      </w:r>
      <w:r w:rsidRPr="00456046">
        <w:rPr>
          <w:sz w:val="28"/>
          <w:szCs w:val="28"/>
        </w:rPr>
        <w:t>«</w:t>
      </w:r>
      <w:r w:rsidRPr="005C4796">
        <w:rPr>
          <w:sz w:val="28"/>
          <w:szCs w:val="28"/>
          <w:lang w:eastAsia="en-US"/>
        </w:rPr>
        <w:t xml:space="preserve">Об итогах </w:t>
      </w:r>
      <w:r w:rsidRPr="005C4796">
        <w:rPr>
          <w:color w:val="000000"/>
          <w:sz w:val="28"/>
          <w:szCs w:val="28"/>
        </w:rPr>
        <w:t xml:space="preserve">работы </w:t>
      </w:r>
      <w:r w:rsidRPr="005C4796">
        <w:rPr>
          <w:sz w:val="28"/>
          <w:szCs w:val="28"/>
        </w:rPr>
        <w:t>областного государственного бюджетного учреждения «</w:t>
      </w:r>
      <w:proofErr w:type="spellStart"/>
      <w:r w:rsidRPr="005C4796">
        <w:rPr>
          <w:sz w:val="28"/>
          <w:szCs w:val="28"/>
        </w:rPr>
        <w:t>Эхирит-Булагатская</w:t>
      </w:r>
      <w:proofErr w:type="spellEnd"/>
      <w:r w:rsidRPr="005C4796">
        <w:rPr>
          <w:sz w:val="28"/>
          <w:szCs w:val="28"/>
        </w:rPr>
        <w:t xml:space="preserve"> станция по борьбе с болезнями животных» за 20</w:t>
      </w:r>
      <w:r>
        <w:rPr>
          <w:sz w:val="28"/>
          <w:szCs w:val="28"/>
        </w:rPr>
        <w:t>21</w:t>
      </w:r>
      <w:r w:rsidRPr="005C4796">
        <w:rPr>
          <w:sz w:val="28"/>
          <w:szCs w:val="28"/>
        </w:rPr>
        <w:t xml:space="preserve"> год и плановые мероприятия на 20</w:t>
      </w:r>
      <w:r>
        <w:rPr>
          <w:sz w:val="28"/>
          <w:szCs w:val="28"/>
        </w:rPr>
        <w:t>22</w:t>
      </w:r>
      <w:r w:rsidRPr="005C4796">
        <w:rPr>
          <w:sz w:val="28"/>
          <w:szCs w:val="28"/>
        </w:rPr>
        <w:t xml:space="preserve"> год», </w:t>
      </w:r>
      <w:r w:rsidRPr="00456046">
        <w:rPr>
          <w:sz w:val="28"/>
          <w:szCs w:val="28"/>
          <w:lang w:eastAsia="en-US"/>
        </w:rPr>
        <w:t>руководствуясь ст. 24 Устава муниципального образования «</w:t>
      </w:r>
      <w:proofErr w:type="spellStart"/>
      <w:r w:rsidRPr="00456046">
        <w:rPr>
          <w:sz w:val="28"/>
          <w:szCs w:val="28"/>
          <w:lang w:eastAsia="en-US"/>
        </w:rPr>
        <w:t>Эхирит-Булагатский</w:t>
      </w:r>
      <w:proofErr w:type="spellEnd"/>
      <w:r w:rsidRPr="00456046">
        <w:rPr>
          <w:sz w:val="28"/>
          <w:szCs w:val="28"/>
          <w:lang w:eastAsia="en-US"/>
        </w:rPr>
        <w:t xml:space="preserve"> район», Дума </w:t>
      </w:r>
    </w:p>
    <w:p w:rsidR="004F586B" w:rsidRPr="00456046" w:rsidRDefault="004F586B" w:rsidP="00982169">
      <w:pPr>
        <w:ind w:right="566" w:firstLine="709"/>
        <w:jc w:val="both"/>
        <w:rPr>
          <w:sz w:val="28"/>
          <w:szCs w:val="28"/>
          <w:lang w:eastAsia="en-US"/>
        </w:rPr>
      </w:pPr>
    </w:p>
    <w:p w:rsidR="004F586B" w:rsidRDefault="004F586B" w:rsidP="00982169">
      <w:pPr>
        <w:ind w:left="709" w:right="566" w:firstLine="709"/>
        <w:jc w:val="center"/>
        <w:rPr>
          <w:sz w:val="28"/>
          <w:szCs w:val="28"/>
          <w:lang w:eastAsia="en-US"/>
        </w:rPr>
      </w:pPr>
    </w:p>
    <w:p w:rsidR="004F586B" w:rsidRPr="00456046" w:rsidRDefault="004F586B" w:rsidP="00982169">
      <w:pPr>
        <w:ind w:right="566"/>
        <w:jc w:val="center"/>
        <w:rPr>
          <w:b/>
          <w:sz w:val="28"/>
          <w:szCs w:val="28"/>
          <w:lang w:eastAsia="en-US"/>
        </w:rPr>
      </w:pPr>
      <w:r w:rsidRPr="00456046">
        <w:rPr>
          <w:b/>
          <w:sz w:val="28"/>
          <w:szCs w:val="28"/>
          <w:lang w:eastAsia="en-US"/>
        </w:rPr>
        <w:t>РЕШИЛА:</w:t>
      </w:r>
    </w:p>
    <w:p w:rsidR="004F586B" w:rsidRPr="00456046" w:rsidRDefault="004F586B" w:rsidP="00982169">
      <w:pPr>
        <w:ind w:left="709" w:right="566" w:firstLine="709"/>
        <w:rPr>
          <w:rFonts w:ascii="Courier New" w:hAnsi="Courier New" w:cs="Courier New"/>
          <w:color w:val="000000"/>
          <w:sz w:val="28"/>
          <w:szCs w:val="28"/>
        </w:rPr>
      </w:pPr>
    </w:p>
    <w:p w:rsidR="004F586B" w:rsidRPr="00456046" w:rsidRDefault="004F586B" w:rsidP="00982169">
      <w:pPr>
        <w:ind w:right="-1" w:firstLine="709"/>
        <w:jc w:val="both"/>
        <w:rPr>
          <w:sz w:val="28"/>
          <w:szCs w:val="28"/>
          <w:lang w:eastAsia="en-US"/>
        </w:rPr>
      </w:pPr>
      <w:r w:rsidRPr="00456046">
        <w:rPr>
          <w:sz w:val="28"/>
          <w:szCs w:val="28"/>
          <w:lang w:eastAsia="en-US"/>
        </w:rPr>
        <w:t xml:space="preserve">Информацию </w:t>
      </w:r>
      <w:r w:rsidRPr="00456046">
        <w:rPr>
          <w:sz w:val="28"/>
          <w:szCs w:val="28"/>
        </w:rPr>
        <w:t xml:space="preserve">начальника </w:t>
      </w:r>
      <w:r w:rsidRPr="005C4796">
        <w:rPr>
          <w:sz w:val="28"/>
          <w:szCs w:val="28"/>
        </w:rPr>
        <w:t>ОГБУ «</w:t>
      </w:r>
      <w:proofErr w:type="spellStart"/>
      <w:r w:rsidRPr="005C4796">
        <w:rPr>
          <w:sz w:val="28"/>
          <w:szCs w:val="28"/>
        </w:rPr>
        <w:t>Эхирит-Булагатская</w:t>
      </w:r>
      <w:proofErr w:type="spellEnd"/>
      <w:r w:rsidRPr="005C4796">
        <w:rPr>
          <w:sz w:val="28"/>
          <w:szCs w:val="28"/>
        </w:rPr>
        <w:t xml:space="preserve"> СББЖ» </w:t>
      </w:r>
      <w:proofErr w:type="spellStart"/>
      <w:r w:rsidRPr="005C4796">
        <w:rPr>
          <w:sz w:val="28"/>
          <w:szCs w:val="28"/>
        </w:rPr>
        <w:t>Тарнуева</w:t>
      </w:r>
      <w:proofErr w:type="spellEnd"/>
      <w:r w:rsidRPr="005C4796">
        <w:rPr>
          <w:sz w:val="28"/>
          <w:szCs w:val="28"/>
        </w:rPr>
        <w:t xml:space="preserve"> И.Е. </w:t>
      </w:r>
      <w:r w:rsidRPr="00456046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И</w:t>
      </w:r>
      <w:r w:rsidRPr="005C4796">
        <w:rPr>
          <w:sz w:val="28"/>
          <w:szCs w:val="28"/>
          <w:lang w:eastAsia="en-US"/>
        </w:rPr>
        <w:t>тог</w:t>
      </w:r>
      <w:r>
        <w:rPr>
          <w:sz w:val="28"/>
          <w:szCs w:val="28"/>
          <w:lang w:eastAsia="en-US"/>
        </w:rPr>
        <w:t>и</w:t>
      </w:r>
      <w:r w:rsidRPr="005C4796">
        <w:rPr>
          <w:sz w:val="28"/>
          <w:szCs w:val="28"/>
          <w:lang w:eastAsia="en-US"/>
        </w:rPr>
        <w:t xml:space="preserve"> </w:t>
      </w:r>
      <w:r w:rsidRPr="005C4796">
        <w:rPr>
          <w:color w:val="000000"/>
          <w:sz w:val="28"/>
          <w:szCs w:val="28"/>
        </w:rPr>
        <w:t xml:space="preserve">работы </w:t>
      </w:r>
      <w:r w:rsidRPr="005C4796">
        <w:rPr>
          <w:sz w:val="28"/>
          <w:szCs w:val="28"/>
        </w:rPr>
        <w:t>областного государственного бюджетного учреждения «</w:t>
      </w:r>
      <w:proofErr w:type="spellStart"/>
      <w:r w:rsidRPr="005C4796">
        <w:rPr>
          <w:sz w:val="28"/>
          <w:szCs w:val="28"/>
        </w:rPr>
        <w:t>Эхирит-Булагатская</w:t>
      </w:r>
      <w:proofErr w:type="spellEnd"/>
      <w:r w:rsidRPr="005C4796">
        <w:rPr>
          <w:sz w:val="28"/>
          <w:szCs w:val="28"/>
        </w:rPr>
        <w:t xml:space="preserve"> станция по борьбе с болезнями животных» за 20</w:t>
      </w:r>
      <w:r>
        <w:rPr>
          <w:sz w:val="28"/>
          <w:szCs w:val="28"/>
        </w:rPr>
        <w:t xml:space="preserve">21 </w:t>
      </w:r>
      <w:r w:rsidRPr="005C4796">
        <w:rPr>
          <w:sz w:val="28"/>
          <w:szCs w:val="28"/>
        </w:rPr>
        <w:t>год и плановые мероприятия на 20</w:t>
      </w:r>
      <w:r>
        <w:rPr>
          <w:sz w:val="28"/>
          <w:szCs w:val="28"/>
        </w:rPr>
        <w:t>22</w:t>
      </w:r>
      <w:r w:rsidRPr="005C4796">
        <w:rPr>
          <w:sz w:val="28"/>
          <w:szCs w:val="28"/>
        </w:rPr>
        <w:t xml:space="preserve"> год»</w:t>
      </w:r>
      <w:r w:rsidRPr="00456046">
        <w:rPr>
          <w:sz w:val="28"/>
          <w:szCs w:val="28"/>
          <w:lang w:eastAsia="en-US"/>
        </w:rPr>
        <w:t>, принять к сведению.</w:t>
      </w:r>
    </w:p>
    <w:p w:rsidR="004F586B" w:rsidRDefault="004F586B" w:rsidP="00982169">
      <w:pPr>
        <w:ind w:right="283"/>
        <w:jc w:val="both"/>
        <w:rPr>
          <w:rFonts w:eastAsiaTheme="minorHAnsi"/>
          <w:sz w:val="28"/>
          <w:szCs w:val="28"/>
          <w:lang w:eastAsia="en-US"/>
        </w:rPr>
      </w:pPr>
    </w:p>
    <w:p w:rsidR="004F586B" w:rsidRDefault="004F586B" w:rsidP="00982169">
      <w:pPr>
        <w:ind w:right="283"/>
        <w:jc w:val="both"/>
        <w:rPr>
          <w:rFonts w:eastAsiaTheme="minorHAnsi"/>
          <w:sz w:val="28"/>
          <w:szCs w:val="28"/>
          <w:lang w:eastAsia="en-US"/>
        </w:rPr>
      </w:pPr>
    </w:p>
    <w:p w:rsidR="004F586B" w:rsidRDefault="004F586B" w:rsidP="00982169">
      <w:pPr>
        <w:ind w:right="283"/>
        <w:jc w:val="both"/>
        <w:rPr>
          <w:rFonts w:eastAsiaTheme="minorHAnsi"/>
          <w:sz w:val="28"/>
          <w:szCs w:val="28"/>
          <w:lang w:eastAsia="en-US"/>
        </w:rPr>
      </w:pPr>
    </w:p>
    <w:p w:rsidR="004F586B" w:rsidRPr="003375B3" w:rsidRDefault="004F586B" w:rsidP="00982169">
      <w:pPr>
        <w:ind w:right="-1"/>
        <w:jc w:val="both"/>
        <w:rPr>
          <w:sz w:val="28"/>
          <w:szCs w:val="28"/>
        </w:rPr>
      </w:pPr>
      <w:r w:rsidRPr="003375B3">
        <w:rPr>
          <w:sz w:val="28"/>
          <w:szCs w:val="28"/>
        </w:rPr>
        <w:t xml:space="preserve">Заместитель председателя Думы                             </w:t>
      </w:r>
      <w:r w:rsidR="00982169">
        <w:rPr>
          <w:sz w:val="28"/>
          <w:szCs w:val="28"/>
        </w:rPr>
        <w:t xml:space="preserve">      </w:t>
      </w:r>
      <w:r w:rsidRPr="003375B3">
        <w:rPr>
          <w:sz w:val="28"/>
          <w:szCs w:val="28"/>
        </w:rPr>
        <w:t xml:space="preserve">        Кривошеина Т.Г.</w:t>
      </w:r>
    </w:p>
    <w:p w:rsidR="004F586B" w:rsidRDefault="004F586B" w:rsidP="00982169">
      <w:r>
        <w:br w:type="page"/>
      </w:r>
    </w:p>
    <w:p w:rsidR="004F586B" w:rsidRPr="00982169" w:rsidRDefault="004F586B" w:rsidP="00982169">
      <w:pPr>
        <w:shd w:val="clear" w:color="auto" w:fill="FFFFFF"/>
        <w:ind w:left="5670"/>
        <w:jc w:val="both"/>
        <w:rPr>
          <w:bCs/>
          <w:spacing w:val="-3"/>
        </w:rPr>
      </w:pPr>
      <w:r w:rsidRPr="00982169">
        <w:rPr>
          <w:bCs/>
          <w:spacing w:val="-3"/>
        </w:rPr>
        <w:lastRenderedPageBreak/>
        <w:t>Приложение</w:t>
      </w:r>
    </w:p>
    <w:p w:rsidR="00982169" w:rsidRPr="00982169" w:rsidRDefault="004F586B" w:rsidP="00982169">
      <w:pPr>
        <w:tabs>
          <w:tab w:val="left" w:pos="2415"/>
          <w:tab w:val="center" w:pos="4549"/>
        </w:tabs>
        <w:ind w:left="5670"/>
        <w:jc w:val="both"/>
      </w:pPr>
      <w:r w:rsidRPr="00982169">
        <w:rPr>
          <w:bCs/>
          <w:spacing w:val="-3"/>
        </w:rPr>
        <w:t xml:space="preserve"> к решению Думы муниципального образования «</w:t>
      </w:r>
      <w:proofErr w:type="spellStart"/>
      <w:r w:rsidRPr="00982169">
        <w:rPr>
          <w:bCs/>
          <w:spacing w:val="-3"/>
        </w:rPr>
        <w:t>Эхирит-Булагатский</w:t>
      </w:r>
      <w:proofErr w:type="spellEnd"/>
      <w:r w:rsidRPr="00982169">
        <w:rPr>
          <w:bCs/>
          <w:spacing w:val="-3"/>
        </w:rPr>
        <w:t xml:space="preserve"> район» </w:t>
      </w:r>
      <w:r w:rsidR="00982169" w:rsidRPr="00982169">
        <w:rPr>
          <w:u w:val="single"/>
        </w:rPr>
        <w:t>от 30 марта 2022 года № 15</w:t>
      </w:r>
      <w:r w:rsidR="00982169" w:rsidRPr="00982169">
        <w:rPr>
          <w:u w:val="single"/>
        </w:rPr>
        <w:t>6</w:t>
      </w:r>
      <w:r w:rsidR="00982169" w:rsidRPr="00982169">
        <w:rPr>
          <w:u w:val="single"/>
        </w:rPr>
        <w:t xml:space="preserve">    </w:t>
      </w:r>
      <w:r w:rsidR="00982169" w:rsidRPr="00982169">
        <w:t xml:space="preserve">                                              </w:t>
      </w:r>
    </w:p>
    <w:p w:rsidR="004F586B" w:rsidRPr="0083291A" w:rsidRDefault="004F586B" w:rsidP="00982169">
      <w:pPr>
        <w:shd w:val="clear" w:color="auto" w:fill="FFFFFF"/>
        <w:ind w:left="6096"/>
        <w:jc w:val="both"/>
        <w:rPr>
          <w:bCs/>
          <w:spacing w:val="-3"/>
          <w:sz w:val="22"/>
          <w:szCs w:val="22"/>
        </w:rPr>
      </w:pPr>
    </w:p>
    <w:p w:rsidR="004F586B" w:rsidRDefault="004F586B" w:rsidP="0098216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884406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>и</w:t>
      </w:r>
      <w:r w:rsidRPr="00884406">
        <w:rPr>
          <w:b/>
          <w:sz w:val="28"/>
          <w:szCs w:val="28"/>
        </w:rPr>
        <w:t xml:space="preserve"> работы областного государственного бюджетного учреждения «</w:t>
      </w:r>
      <w:proofErr w:type="spellStart"/>
      <w:r w:rsidRPr="00884406">
        <w:rPr>
          <w:b/>
          <w:sz w:val="28"/>
          <w:szCs w:val="28"/>
        </w:rPr>
        <w:t>Эхирит-Булагатская</w:t>
      </w:r>
      <w:proofErr w:type="spellEnd"/>
      <w:r w:rsidRPr="00884406">
        <w:rPr>
          <w:b/>
          <w:sz w:val="28"/>
          <w:szCs w:val="28"/>
        </w:rPr>
        <w:t xml:space="preserve"> станция по борьбе с болезнями животных» за 202</w:t>
      </w:r>
      <w:r>
        <w:rPr>
          <w:b/>
          <w:sz w:val="28"/>
          <w:szCs w:val="28"/>
        </w:rPr>
        <w:t>1</w:t>
      </w:r>
      <w:r w:rsidRPr="00884406">
        <w:rPr>
          <w:b/>
          <w:sz w:val="28"/>
          <w:szCs w:val="28"/>
        </w:rPr>
        <w:t xml:space="preserve"> год и плановые мероприятия на 202</w:t>
      </w:r>
      <w:r>
        <w:rPr>
          <w:b/>
          <w:sz w:val="28"/>
          <w:szCs w:val="28"/>
        </w:rPr>
        <w:t>2</w:t>
      </w:r>
      <w:r w:rsidRPr="00884406">
        <w:rPr>
          <w:b/>
          <w:sz w:val="28"/>
          <w:szCs w:val="28"/>
        </w:rPr>
        <w:t xml:space="preserve"> год</w:t>
      </w:r>
    </w:p>
    <w:p w:rsidR="004F586B" w:rsidRPr="00884406" w:rsidRDefault="004F586B" w:rsidP="00982169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4F586B" w:rsidRPr="00DD25D0" w:rsidRDefault="004F586B" w:rsidP="00982169">
      <w:pPr>
        <w:ind w:firstLine="708"/>
        <w:jc w:val="both"/>
      </w:pPr>
      <w:r w:rsidRPr="00DD25D0">
        <w:t>Областное государственное бюджетное учреждение «</w:t>
      </w:r>
      <w:proofErr w:type="spellStart"/>
      <w:r w:rsidRPr="00DD25D0">
        <w:t>Эхирит-Булагатская</w:t>
      </w:r>
      <w:proofErr w:type="spellEnd"/>
      <w:r w:rsidRPr="00DD25D0">
        <w:t xml:space="preserve"> станция по борьбе с болезнями животных» является юридическим лицом, учредителем и собственником учреждения является Иркутская область. Функции и полномочия Учредителя осуществляет служба ветеринарии Иркутской области. Главным распорядителем бюджетных средств является служба ветеринарии Иркутской области.</w:t>
      </w:r>
    </w:p>
    <w:p w:rsidR="004F586B" w:rsidRPr="00DD25D0" w:rsidRDefault="004F586B" w:rsidP="00982169">
      <w:pPr>
        <w:ind w:firstLine="708"/>
        <w:jc w:val="both"/>
      </w:pPr>
      <w:r w:rsidRPr="00DD25D0">
        <w:t>В своей деятельности руководствуется законодательством Российской Федерации, законодательством Иркутской области и действующим уставом</w:t>
      </w:r>
      <w:r>
        <w:t xml:space="preserve"> учреждения</w:t>
      </w:r>
      <w:r w:rsidRPr="00DD25D0">
        <w:t>.</w:t>
      </w:r>
    </w:p>
    <w:p w:rsidR="004F586B" w:rsidRPr="00DD25D0" w:rsidRDefault="004F586B" w:rsidP="00982169">
      <w:pPr>
        <w:ind w:firstLine="708"/>
        <w:jc w:val="both"/>
      </w:pPr>
      <w:r w:rsidRPr="00DD25D0">
        <w:t>Учреждение создано для выполнения работ, оказания услуг в целях обеспечения</w:t>
      </w:r>
      <w:r>
        <w:t>,</w:t>
      </w:r>
      <w:r w:rsidRPr="00DD25D0">
        <w:t xml:space="preserve"> реализации предусмотренных законодательством РФ полномочий, направленных на профилактику болезней и лечение животных, включая сельскохозяйственных, домашних, зоопарковых и других животных, пушных зверей, рыб, птиц и пчел, обеспечение безопасном в ветеринарно-санитарном отношении продуктов животноводства и растениеводства, защиту населения от болезней, общих для человека и животных.</w:t>
      </w:r>
    </w:p>
    <w:p w:rsidR="004F586B" w:rsidRPr="00DD25D0" w:rsidRDefault="004F586B" w:rsidP="00982169">
      <w:pPr>
        <w:ind w:firstLine="708"/>
        <w:jc w:val="both"/>
      </w:pPr>
      <w:r w:rsidRPr="00DD25D0">
        <w:t xml:space="preserve"> Осуществляет в соответствии с государственными заданиями деятельность, связанную с выполнение работ, оказанием услуг, относящихся к его основным видам деятельности, в сфере:</w:t>
      </w:r>
    </w:p>
    <w:p w:rsidR="004F586B" w:rsidRPr="00DD25D0" w:rsidRDefault="004F586B" w:rsidP="00982169">
      <w:pPr>
        <w:ind w:firstLine="708"/>
        <w:jc w:val="both"/>
      </w:pPr>
      <w:r w:rsidRPr="00DD25D0">
        <w:t>-диагностические исследования в качестве противоэпизоотических мероприятий;</w:t>
      </w:r>
    </w:p>
    <w:p w:rsidR="004F586B" w:rsidRPr="00DD25D0" w:rsidRDefault="004F586B" w:rsidP="00982169">
      <w:pPr>
        <w:ind w:firstLine="708"/>
        <w:jc w:val="both"/>
      </w:pPr>
      <w:r w:rsidRPr="00DD25D0">
        <w:t>-лабораторно-диагностических исследований в качестве противоэпизоотических мероприятий;</w:t>
      </w:r>
    </w:p>
    <w:p w:rsidR="004F586B" w:rsidRPr="00DD25D0" w:rsidRDefault="004F586B" w:rsidP="00982169">
      <w:pPr>
        <w:ind w:firstLine="708"/>
        <w:jc w:val="both"/>
      </w:pPr>
      <w:r w:rsidRPr="00DD25D0">
        <w:t>-предохранительные мероприятия в качестве противоэпизоотических мероприятий;</w:t>
      </w:r>
    </w:p>
    <w:p w:rsidR="004F586B" w:rsidRPr="00DD25D0" w:rsidRDefault="004F586B" w:rsidP="00982169">
      <w:pPr>
        <w:ind w:firstLine="708"/>
        <w:jc w:val="both"/>
      </w:pPr>
      <w:r w:rsidRPr="00DD25D0">
        <w:t>-профилактических обработок в качестве противоэпизоотических мероприятий;</w:t>
      </w:r>
    </w:p>
    <w:p w:rsidR="004F586B" w:rsidRPr="00DD25D0" w:rsidRDefault="004F586B" w:rsidP="00982169">
      <w:pPr>
        <w:ind w:firstLine="708"/>
        <w:jc w:val="both"/>
      </w:pPr>
      <w:r w:rsidRPr="00DD25D0">
        <w:t>-ветеринарно-санитарных мероприятий в качестве противоэпизоотических мероприятий;</w:t>
      </w:r>
    </w:p>
    <w:p w:rsidR="004F586B" w:rsidRPr="00DD25D0" w:rsidRDefault="004F586B" w:rsidP="00982169">
      <w:pPr>
        <w:ind w:firstLine="708"/>
        <w:jc w:val="both"/>
      </w:pPr>
      <w:r>
        <w:t xml:space="preserve">  Ветеринарная с</w:t>
      </w:r>
      <w:r w:rsidRPr="00DD25D0">
        <w:t>танция имеет право осуществлять в соответствии с целями, для достижения которых оно создано, следующие основные виды деятельности:</w:t>
      </w:r>
    </w:p>
    <w:p w:rsidR="004F586B" w:rsidRPr="00DD25D0" w:rsidRDefault="004F586B" w:rsidP="00982169">
      <w:pPr>
        <w:jc w:val="both"/>
      </w:pPr>
      <w:r w:rsidRPr="00DD25D0">
        <w:t>- оптовая и розничная торговля лекарственными, ветеринарными, биологическими препаратами, кормами, зоогигиеническими средствами и аксессуарами зооветеринарного назначения</w:t>
      </w:r>
      <w:r>
        <w:t>;</w:t>
      </w:r>
    </w:p>
    <w:p w:rsidR="004F586B" w:rsidRPr="00DD25D0" w:rsidRDefault="004F586B" w:rsidP="00982169">
      <w:pPr>
        <w:jc w:val="both"/>
      </w:pPr>
      <w:r w:rsidRPr="00DD25D0">
        <w:t>-клинические, лечебно-профилактические и ветеринарно-санитарные мероприятия;</w:t>
      </w:r>
    </w:p>
    <w:p w:rsidR="004F586B" w:rsidRPr="00DD25D0" w:rsidRDefault="004F586B" w:rsidP="00982169">
      <w:pPr>
        <w:jc w:val="both"/>
      </w:pPr>
      <w:r w:rsidRPr="00DD25D0">
        <w:t>-отбор проб и транспортировка проб для исследований, проведение экспертизы;</w:t>
      </w:r>
    </w:p>
    <w:p w:rsidR="004F586B" w:rsidRPr="00DD25D0" w:rsidRDefault="004F586B" w:rsidP="00982169">
      <w:pPr>
        <w:jc w:val="both"/>
      </w:pPr>
      <w:r w:rsidRPr="00DD25D0">
        <w:t>-все виды лабораторных исследований;</w:t>
      </w:r>
    </w:p>
    <w:p w:rsidR="004F586B" w:rsidRPr="00DD25D0" w:rsidRDefault="004F586B" w:rsidP="00982169">
      <w:pPr>
        <w:jc w:val="both"/>
      </w:pPr>
      <w:r w:rsidRPr="00DD25D0">
        <w:t>-кремация</w:t>
      </w:r>
      <w:r>
        <w:t>,</w:t>
      </w:r>
      <w:r w:rsidRPr="00DD25D0">
        <w:t xml:space="preserve"> эвтаназия</w:t>
      </w:r>
      <w:r>
        <w:t>;</w:t>
      </w:r>
    </w:p>
    <w:p w:rsidR="004F586B" w:rsidRDefault="004F586B" w:rsidP="00982169">
      <w:pPr>
        <w:jc w:val="both"/>
      </w:pPr>
      <w:r w:rsidRPr="00DD25D0">
        <w:t>-оформление ВСД</w:t>
      </w:r>
      <w:r>
        <w:t>.</w:t>
      </w:r>
    </w:p>
    <w:p w:rsidR="004F586B" w:rsidRPr="00DD25D0" w:rsidRDefault="004F586B" w:rsidP="00982169">
      <w:pPr>
        <w:jc w:val="both"/>
      </w:pPr>
    </w:p>
    <w:p w:rsidR="004F586B" w:rsidRPr="00DD25D0" w:rsidRDefault="004F586B" w:rsidP="00982169">
      <w:pPr>
        <w:jc w:val="center"/>
      </w:pPr>
      <w:r w:rsidRPr="00DD25D0">
        <w:t>Поголовье сельскохозяйственных животных в районе на 01.01.202</w:t>
      </w:r>
      <w:r>
        <w:t>2</w:t>
      </w:r>
      <w:r w:rsidRPr="00DD25D0">
        <w:t xml:space="preserve"> г</w:t>
      </w:r>
    </w:p>
    <w:tbl>
      <w:tblPr>
        <w:tblpPr w:leftFromText="180" w:rightFromText="180" w:bottomFromText="200" w:vertAnchor="text" w:horzAnchor="margin" w:tblpXSpec="center" w:tblpY="1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993"/>
        <w:gridCol w:w="992"/>
        <w:gridCol w:w="992"/>
        <w:gridCol w:w="851"/>
        <w:gridCol w:w="819"/>
        <w:gridCol w:w="995"/>
        <w:gridCol w:w="1162"/>
      </w:tblGrid>
      <w:tr w:rsidR="004F586B" w:rsidRPr="00DE6C90" w:rsidTr="00982169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B" w:rsidRPr="00DE6C90" w:rsidRDefault="004F586B" w:rsidP="00982169">
            <w:pPr>
              <w:ind w:left="-108" w:right="-8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6B" w:rsidRPr="00DE6C90" w:rsidRDefault="004F586B" w:rsidP="00982169">
            <w:pPr>
              <w:jc w:val="center"/>
            </w:pPr>
            <w:r w:rsidRPr="00DE6C90">
              <w:t>КРС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6B" w:rsidRPr="00DE6C90" w:rsidRDefault="004F586B" w:rsidP="00982169">
            <w:pPr>
              <w:jc w:val="center"/>
            </w:pPr>
            <w:r w:rsidRPr="00DE6C90">
              <w:t xml:space="preserve">В </w:t>
            </w:r>
            <w:proofErr w:type="spellStart"/>
            <w:r w:rsidRPr="00DE6C90">
              <w:t>т.ч</w:t>
            </w:r>
            <w:proofErr w:type="spellEnd"/>
            <w:r w:rsidRPr="00DE6C90">
              <w:t>. коровы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6B" w:rsidRPr="00DE6C90" w:rsidRDefault="004F586B" w:rsidP="00982169">
            <w:pPr>
              <w:jc w:val="center"/>
            </w:pPr>
            <w:r w:rsidRPr="00DE6C90">
              <w:t>МРС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6B" w:rsidRPr="00DE6C90" w:rsidRDefault="004F586B" w:rsidP="00982169">
            <w:pPr>
              <w:jc w:val="center"/>
            </w:pPr>
            <w:r w:rsidRPr="00DE6C90">
              <w:t>Свиньи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6B" w:rsidRPr="00DE6C90" w:rsidRDefault="004F586B" w:rsidP="00982169">
            <w:pPr>
              <w:ind w:left="-289" w:right="-288"/>
              <w:jc w:val="center"/>
            </w:pPr>
            <w:r w:rsidRPr="00DE6C90">
              <w:t>Лошади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6B" w:rsidRPr="00DE6C90" w:rsidRDefault="004F586B" w:rsidP="00982169">
            <w:pPr>
              <w:jc w:val="center"/>
            </w:pPr>
            <w:r w:rsidRPr="00DE6C90">
              <w:t>Птица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6B" w:rsidRPr="00DE6C90" w:rsidRDefault="004F586B" w:rsidP="00982169">
            <w:pPr>
              <w:jc w:val="center"/>
            </w:pPr>
            <w:proofErr w:type="spellStart"/>
            <w:proofErr w:type="gramStart"/>
            <w:r w:rsidRPr="00DE6C90">
              <w:t>Пчело</w:t>
            </w:r>
            <w:proofErr w:type="spellEnd"/>
            <w:r w:rsidRPr="00DE6C90">
              <w:t>-семьи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6B" w:rsidRPr="00DE6C90" w:rsidRDefault="004F586B" w:rsidP="00982169">
            <w:pPr>
              <w:ind w:left="-81" w:right="-133"/>
              <w:jc w:val="center"/>
            </w:pPr>
            <w:r w:rsidRPr="00DE6C90">
              <w:t>Общая площадь животноводческих помещений М²</w:t>
            </w:r>
          </w:p>
        </w:tc>
      </w:tr>
      <w:tr w:rsidR="00982169" w:rsidRPr="00DE6C90" w:rsidTr="00982169">
        <w:trPr>
          <w:trHeight w:val="1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69" w:rsidRPr="00DE6C90" w:rsidRDefault="00982169" w:rsidP="00982169">
            <w:r w:rsidRPr="00DE6C90">
              <w:t>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69" w:rsidRPr="00DE6C90" w:rsidRDefault="00982169" w:rsidP="00982169">
            <w:pPr>
              <w:jc w:val="center"/>
            </w:pPr>
            <w:r w:rsidRPr="00DE6C90">
              <w:t>13313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169" w:rsidRPr="00DE6C90" w:rsidRDefault="00982169" w:rsidP="00982169">
            <w:pPr>
              <w:jc w:val="center"/>
            </w:pPr>
            <w:r w:rsidRPr="00DE6C90">
              <w:t>6269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169" w:rsidRPr="00DE6C90" w:rsidRDefault="00982169" w:rsidP="00982169">
            <w:pPr>
              <w:jc w:val="center"/>
            </w:pPr>
            <w:r w:rsidRPr="00DE6C90">
              <w:t>5682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169" w:rsidRPr="00DE6C90" w:rsidRDefault="00982169" w:rsidP="00982169">
            <w:pPr>
              <w:jc w:val="center"/>
            </w:pPr>
            <w:r w:rsidRPr="00DE6C90">
              <w:t>4344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69" w:rsidRPr="00DE6C90" w:rsidRDefault="00982169" w:rsidP="00982169">
            <w:pPr>
              <w:jc w:val="center"/>
              <w:rPr>
                <w:bCs/>
              </w:rPr>
            </w:pPr>
            <w:r w:rsidRPr="00DE6C90">
              <w:rPr>
                <w:bCs/>
              </w:rPr>
              <w:t>3189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69" w:rsidRPr="00DE6C90" w:rsidRDefault="00982169" w:rsidP="00982169">
            <w:pPr>
              <w:jc w:val="center"/>
              <w:rPr>
                <w:bCs/>
              </w:rPr>
            </w:pPr>
            <w:r w:rsidRPr="00DE6C90">
              <w:rPr>
                <w:bCs/>
              </w:rPr>
              <w:t>12097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69" w:rsidRPr="00DE6C90" w:rsidRDefault="00982169" w:rsidP="00982169">
            <w:pPr>
              <w:jc w:val="center"/>
              <w:rPr>
                <w:bCs/>
              </w:rPr>
            </w:pPr>
            <w:r w:rsidRPr="00DE6C90">
              <w:rPr>
                <w:bCs/>
              </w:rPr>
              <w:t>607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69" w:rsidRPr="00DE6C90" w:rsidRDefault="00982169" w:rsidP="00982169">
            <w:pPr>
              <w:jc w:val="center"/>
            </w:pPr>
          </w:p>
        </w:tc>
      </w:tr>
      <w:tr w:rsidR="004F586B" w:rsidRPr="00DE6C90" w:rsidTr="00982169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DE6C90" w:rsidRDefault="004F586B" w:rsidP="00982169">
            <w:r w:rsidRPr="00DE6C90">
              <w:lastRenderedPageBreak/>
              <w:t>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pPr>
              <w:jc w:val="center"/>
            </w:pPr>
            <w:r w:rsidRPr="00DE6C90">
              <w:t>9640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r w:rsidRPr="00DE6C90">
              <w:t xml:space="preserve">   3580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pPr>
              <w:jc w:val="center"/>
            </w:pPr>
            <w:r w:rsidRPr="00DE6C90">
              <w:t>1197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pPr>
              <w:jc w:val="center"/>
            </w:pPr>
            <w:r w:rsidRPr="00DE6C90"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pPr>
              <w:jc w:val="center"/>
            </w:pPr>
            <w:r w:rsidRPr="00DE6C90">
              <w:t>1173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pPr>
              <w:jc w:val="center"/>
            </w:pPr>
            <w:r w:rsidRPr="00DE6C90"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pPr>
              <w:jc w:val="center"/>
            </w:pPr>
            <w:r w:rsidRPr="00DE6C90"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6B" w:rsidRPr="00DE6C90" w:rsidRDefault="004F586B" w:rsidP="00982169">
            <w:pPr>
              <w:jc w:val="center"/>
            </w:pPr>
            <w:r w:rsidRPr="00DE6C90">
              <w:t>25077</w:t>
            </w:r>
          </w:p>
        </w:tc>
      </w:tr>
      <w:tr w:rsidR="004F586B" w:rsidRPr="00DE6C90" w:rsidTr="00982169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DE6C90" w:rsidRDefault="004F586B" w:rsidP="00982169">
            <w:r w:rsidRPr="00DE6C90">
              <w:t>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r w:rsidRPr="00DE6C90">
              <w:t>2322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pPr>
              <w:jc w:val="center"/>
            </w:pPr>
            <w:r w:rsidRPr="00DE6C90">
              <w:t>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pPr>
              <w:jc w:val="center"/>
            </w:pPr>
            <w:r w:rsidRPr="00DE6C90"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pPr>
              <w:jc w:val="center"/>
            </w:pPr>
            <w:r w:rsidRPr="00DE6C9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B" w:rsidRPr="00DE6C90" w:rsidRDefault="004F586B" w:rsidP="00982169">
            <w:pPr>
              <w:jc w:val="center"/>
            </w:pPr>
            <w:r w:rsidRPr="00DE6C90">
              <w:t>194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B" w:rsidRPr="00DE6C90" w:rsidRDefault="004F586B" w:rsidP="00982169">
            <w:pPr>
              <w:jc w:val="center"/>
            </w:pPr>
            <w:r w:rsidRPr="00DE6C90"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B" w:rsidRPr="00DE6C90" w:rsidRDefault="004F586B" w:rsidP="00982169">
            <w:pPr>
              <w:jc w:val="center"/>
            </w:pPr>
            <w:r w:rsidRPr="00DE6C90">
              <w:t>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DE6C90" w:rsidRDefault="004F586B" w:rsidP="00982169">
            <w:pPr>
              <w:jc w:val="center"/>
            </w:pPr>
            <w:r w:rsidRPr="00DE6C90">
              <w:t>21280</w:t>
            </w:r>
          </w:p>
        </w:tc>
      </w:tr>
      <w:tr w:rsidR="004F586B" w:rsidRPr="00DE6C90" w:rsidTr="00982169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DE6C90" w:rsidRDefault="004F586B" w:rsidP="00982169">
            <w:r w:rsidRPr="00DE6C90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r w:rsidRPr="00DE6C90">
              <w:t>25275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pPr>
              <w:jc w:val="center"/>
            </w:pPr>
            <w:r w:rsidRPr="00DE6C90">
              <w:t>10634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pPr>
              <w:jc w:val="center"/>
            </w:pPr>
            <w:r w:rsidRPr="00DE6C90">
              <w:t>7254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pPr>
              <w:jc w:val="center"/>
            </w:pPr>
            <w:r w:rsidRPr="00DE6C90">
              <w:t>4531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pPr>
              <w:jc w:val="center"/>
            </w:pPr>
            <w:r w:rsidRPr="00DE6C90">
              <w:t>4556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pPr>
              <w:jc w:val="center"/>
            </w:pPr>
            <w:r w:rsidRPr="00DE6C90">
              <w:t>12097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6B" w:rsidRPr="00DE6C90" w:rsidRDefault="004F586B" w:rsidP="00982169">
            <w:pPr>
              <w:jc w:val="center"/>
            </w:pPr>
            <w:r w:rsidRPr="00DE6C90">
              <w:t>865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6B" w:rsidRPr="00DE6C90" w:rsidRDefault="004F586B" w:rsidP="00982169">
            <w:pPr>
              <w:jc w:val="center"/>
            </w:pPr>
            <w:r w:rsidRPr="00DE6C90">
              <w:t>46357</w:t>
            </w:r>
          </w:p>
        </w:tc>
      </w:tr>
    </w:tbl>
    <w:p w:rsidR="00982169" w:rsidRDefault="004F586B" w:rsidP="00982169">
      <w:pPr>
        <w:pStyle w:val="ConsPlusNormal"/>
        <w:ind w:right="-365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штатному расписанию утверждено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7,5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штатных единиц,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4.5 шт. ед. по </w:t>
      </w:r>
    </w:p>
    <w:tbl>
      <w:tblPr>
        <w:tblpPr w:leftFromText="180" w:rightFromText="180" w:bottomFromText="200" w:vertAnchor="text" w:horzAnchor="margin" w:tblpX="-186" w:tblpY="914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1"/>
        <w:gridCol w:w="1045"/>
        <w:gridCol w:w="798"/>
        <w:gridCol w:w="1061"/>
        <w:gridCol w:w="899"/>
        <w:gridCol w:w="918"/>
        <w:gridCol w:w="1949"/>
      </w:tblGrid>
      <w:tr w:rsidR="00982169" w:rsidRPr="00982169" w:rsidTr="00982169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69" w:rsidRPr="00982169" w:rsidRDefault="00982169" w:rsidP="00982169">
            <w:pPr>
              <w:ind w:left="-108" w:right="-86"/>
              <w:jc w:val="center"/>
            </w:pPr>
            <w:r w:rsidRPr="00982169">
              <w:t>Наименование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КРС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 xml:space="preserve">В </w:t>
            </w:r>
            <w:proofErr w:type="spellStart"/>
            <w:r w:rsidRPr="00982169">
              <w:t>т.ч</w:t>
            </w:r>
            <w:proofErr w:type="spellEnd"/>
            <w:r w:rsidRPr="00982169">
              <w:t xml:space="preserve">. </w:t>
            </w:r>
            <w:proofErr w:type="spellStart"/>
            <w:r w:rsidRPr="00982169">
              <w:t>коров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МРС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Свиньи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69" w:rsidRPr="00982169" w:rsidRDefault="00982169" w:rsidP="00982169">
            <w:pPr>
              <w:ind w:left="-289" w:right="-288"/>
              <w:jc w:val="center"/>
            </w:pPr>
            <w:r w:rsidRPr="00982169">
              <w:t>Лошади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Птицы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Общая площадь животноводческих помещений М²</w:t>
            </w:r>
          </w:p>
        </w:tc>
      </w:tr>
      <w:tr w:rsidR="00982169" w:rsidRPr="00982169" w:rsidTr="00982169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r w:rsidRPr="00982169">
              <w:t>ФГУП «Элита»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1085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400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8000</w:t>
            </w:r>
          </w:p>
        </w:tc>
      </w:tr>
      <w:tr w:rsidR="00982169" w:rsidRPr="00982169" w:rsidTr="00982169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r w:rsidRPr="00982169">
              <w:t>ФКУ «</w:t>
            </w:r>
            <w:proofErr w:type="spellStart"/>
            <w:r w:rsidRPr="00982169">
              <w:t>Бозойское</w:t>
            </w:r>
            <w:proofErr w:type="spellEnd"/>
            <w:r w:rsidRPr="00982169"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432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85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375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178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13280</w:t>
            </w:r>
          </w:p>
        </w:tc>
      </w:tr>
      <w:tr w:rsidR="00982169" w:rsidRPr="00982169" w:rsidTr="00982169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ind w:right="-112"/>
            </w:pPr>
            <w:r w:rsidRPr="00982169">
              <w:t>ООО СХПП "</w:t>
            </w:r>
            <w:proofErr w:type="spellStart"/>
            <w:r w:rsidRPr="00982169">
              <w:t>Тугутуйское</w:t>
            </w:r>
            <w:proofErr w:type="spellEnd"/>
            <w:r w:rsidRPr="00982169">
              <w:t>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805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300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0</w:t>
            </w:r>
          </w:p>
        </w:tc>
      </w:tr>
      <w:tr w:rsidR="00982169" w:rsidRPr="00982169" w:rsidTr="00982169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69" w:rsidRPr="00982169" w:rsidRDefault="00982169" w:rsidP="00982169">
            <w:pPr>
              <w:jc w:val="center"/>
            </w:pPr>
            <w:r w:rsidRPr="00982169">
              <w:t>Итого: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169" w:rsidRPr="00982169" w:rsidRDefault="00982169" w:rsidP="00982169">
            <w:pPr>
              <w:jc w:val="center"/>
              <w:rPr>
                <w:color w:val="000000"/>
              </w:rPr>
            </w:pPr>
            <w:r w:rsidRPr="00982169">
              <w:rPr>
                <w:color w:val="000000"/>
              </w:rPr>
              <w:t>2322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169" w:rsidRPr="00982169" w:rsidRDefault="00982169" w:rsidP="00982169">
            <w:pPr>
              <w:jc w:val="center"/>
              <w:rPr>
                <w:color w:val="000000"/>
              </w:rPr>
            </w:pPr>
            <w:r w:rsidRPr="00982169">
              <w:rPr>
                <w:color w:val="000000"/>
              </w:rPr>
              <w:t>785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169" w:rsidRPr="00982169" w:rsidRDefault="00982169" w:rsidP="00982169">
            <w:pPr>
              <w:jc w:val="center"/>
              <w:rPr>
                <w:color w:val="000000"/>
              </w:rPr>
            </w:pPr>
            <w:r w:rsidRPr="00982169">
              <w:rPr>
                <w:color w:val="000000"/>
              </w:rPr>
              <w:t>375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169" w:rsidRPr="00982169" w:rsidRDefault="00982169" w:rsidP="00982169">
            <w:pPr>
              <w:jc w:val="center"/>
              <w:rPr>
                <w:color w:val="000000"/>
              </w:rPr>
            </w:pPr>
            <w:r w:rsidRPr="00982169">
              <w:rPr>
                <w:color w:val="00000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169" w:rsidRPr="00982169" w:rsidRDefault="00982169" w:rsidP="00982169">
            <w:pPr>
              <w:jc w:val="center"/>
              <w:rPr>
                <w:color w:val="000000"/>
              </w:rPr>
            </w:pPr>
            <w:r w:rsidRPr="00982169">
              <w:rPr>
                <w:color w:val="000000"/>
              </w:rPr>
              <w:t>194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169" w:rsidRPr="00982169" w:rsidRDefault="00982169" w:rsidP="00982169">
            <w:pPr>
              <w:jc w:val="center"/>
              <w:rPr>
                <w:color w:val="000000"/>
              </w:rPr>
            </w:pPr>
            <w:r w:rsidRPr="00982169">
              <w:rPr>
                <w:color w:val="000000"/>
              </w:rPr>
              <w:t>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69" w:rsidRPr="00982169" w:rsidRDefault="00982169" w:rsidP="00982169">
            <w:pPr>
              <w:jc w:val="center"/>
              <w:rPr>
                <w:color w:val="000000"/>
              </w:rPr>
            </w:pPr>
            <w:r w:rsidRPr="00982169">
              <w:rPr>
                <w:color w:val="000000"/>
              </w:rPr>
              <w:t>21280</w:t>
            </w:r>
          </w:p>
        </w:tc>
      </w:tr>
    </w:tbl>
    <w:p w:rsidR="004F586B" w:rsidRPr="00DD25D0" w:rsidRDefault="004F586B" w:rsidP="00982169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КФО 2,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ветеринарных специалистов 63</w:t>
      </w:r>
      <w:r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(ветеринарные врачи, фельдшера, лаборанты).</w:t>
      </w:r>
    </w:p>
    <w:p w:rsidR="00982169" w:rsidRDefault="00982169" w:rsidP="00982169">
      <w:pPr>
        <w:pStyle w:val="ConsPlusNormal"/>
        <w:ind w:right="-365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F586B" w:rsidRPr="00DD25D0" w:rsidRDefault="004F586B" w:rsidP="00982169">
      <w:pPr>
        <w:pStyle w:val="ConsPlusNormal"/>
        <w:ind w:right="-365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Структурные подразделения: </w:t>
      </w:r>
    </w:p>
    <w:p w:rsidR="004F586B" w:rsidRPr="00DD25D0" w:rsidRDefault="004F586B" w:rsidP="00982169">
      <w:pPr>
        <w:pStyle w:val="ConsPlusNormal"/>
        <w:ind w:right="-365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61,5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ед.</w:t>
      </w:r>
    </w:p>
    <w:p w:rsidR="004F586B" w:rsidRDefault="004F586B" w:rsidP="00982169">
      <w:pPr>
        <w:pStyle w:val="ConsPlusNormal"/>
        <w:ind w:right="-365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- 5 ветеринарных участка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- 13 </w:t>
      </w:r>
      <w:proofErr w:type="spellStart"/>
      <w:r w:rsidRPr="00DD25D0">
        <w:rPr>
          <w:rFonts w:ascii="Times New Roman" w:hAnsi="Times New Roman" w:cs="Times New Roman"/>
          <w:color w:val="000000"/>
          <w:sz w:val="24"/>
          <w:szCs w:val="24"/>
        </w:rPr>
        <w:t>вет</w:t>
      </w:r>
      <w:proofErr w:type="spellEnd"/>
      <w:r w:rsidRPr="00DD25D0">
        <w:rPr>
          <w:rFonts w:ascii="Times New Roman" w:hAnsi="Times New Roman" w:cs="Times New Roman"/>
          <w:color w:val="000000"/>
          <w:sz w:val="24"/>
          <w:szCs w:val="24"/>
        </w:rPr>
        <w:t>. 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F586B" w:rsidRPr="00DD25D0" w:rsidRDefault="004F586B" w:rsidP="00982169">
      <w:pPr>
        <w:pStyle w:val="ConsPlusNormal"/>
        <w:ind w:right="-365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- 2 ветеринарные аптеки - 3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специалиста,</w:t>
      </w:r>
    </w:p>
    <w:p w:rsidR="004F586B" w:rsidRPr="00DD25D0" w:rsidRDefault="004F586B" w:rsidP="00982169">
      <w:pPr>
        <w:pStyle w:val="ConsPlusNormal"/>
        <w:ind w:right="-365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- диагностическая ветеринарная </w:t>
      </w:r>
      <w:proofErr w:type="gramStart"/>
      <w:r w:rsidRPr="00DD25D0">
        <w:rPr>
          <w:rFonts w:ascii="Times New Roman" w:hAnsi="Times New Roman" w:cs="Times New Roman"/>
          <w:color w:val="000000"/>
          <w:sz w:val="24"/>
          <w:szCs w:val="24"/>
        </w:rPr>
        <w:t>лаборатория  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единиц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зона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4 района </w:t>
      </w:r>
      <w:proofErr w:type="spellStart"/>
      <w:r w:rsidRPr="00DD25D0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25D0">
        <w:rPr>
          <w:rFonts w:ascii="Times New Roman" w:hAnsi="Times New Roman" w:cs="Times New Roman"/>
          <w:color w:val="000000"/>
          <w:sz w:val="24"/>
          <w:szCs w:val="24"/>
        </w:rPr>
        <w:t>Баяндаевский</w:t>
      </w:r>
      <w:proofErr w:type="spellEnd"/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25D0">
        <w:rPr>
          <w:rFonts w:ascii="Times New Roman" w:hAnsi="Times New Roman" w:cs="Times New Roman"/>
          <w:color w:val="000000"/>
          <w:sz w:val="24"/>
          <w:szCs w:val="24"/>
        </w:rPr>
        <w:t>Качугский</w:t>
      </w:r>
      <w:proofErr w:type="spellEnd"/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25D0">
        <w:rPr>
          <w:rFonts w:ascii="Times New Roman" w:hAnsi="Times New Roman" w:cs="Times New Roman"/>
          <w:color w:val="000000"/>
          <w:sz w:val="24"/>
          <w:szCs w:val="24"/>
        </w:rPr>
        <w:t>Жигаловский</w:t>
      </w:r>
      <w:proofErr w:type="spellEnd"/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районы.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Экстренные материалы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Ольхонский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Иркутский районы</w:t>
      </w:r>
    </w:p>
    <w:p w:rsidR="004F586B" w:rsidRPr="00DD25D0" w:rsidRDefault="004F586B" w:rsidP="00982169">
      <w:pPr>
        <w:pStyle w:val="ConsPlusNormal"/>
        <w:ind w:right="-365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D25D0">
        <w:rPr>
          <w:rFonts w:ascii="Times New Roman" w:hAnsi="Times New Roman" w:cs="Times New Roman"/>
          <w:color w:val="000000"/>
          <w:sz w:val="24"/>
          <w:szCs w:val="24"/>
        </w:rPr>
        <w:t>Баяндаевский</w:t>
      </w:r>
      <w:proofErr w:type="spellEnd"/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филиал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:rsidR="004F586B" w:rsidRPr="00DD25D0" w:rsidRDefault="004F586B" w:rsidP="00982169">
      <w:pPr>
        <w:pStyle w:val="ConsPlusNormal"/>
        <w:ind w:right="-365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- ветеринарных лечебниц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F586B" w:rsidRPr="00DD25D0" w:rsidRDefault="004F586B" w:rsidP="00982169">
      <w:pPr>
        <w:pStyle w:val="ConsPlusNormal"/>
        <w:ind w:right="-365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- ветеринарных участков- 1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586B" w:rsidRPr="00DD25D0" w:rsidRDefault="004F586B" w:rsidP="00982169">
      <w:pPr>
        <w:pStyle w:val="ConsPlusNormal"/>
        <w:ind w:right="-365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Производственная ветеринарная 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ветеринарных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ФГУП «Элита» -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, 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СХПП «Тугутуйское»-1, ФКУ 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586B" w:rsidRDefault="004F586B" w:rsidP="00982169">
      <w:pPr>
        <w:pStyle w:val="ConsPlusNormal"/>
        <w:ind w:right="-365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DD25D0">
        <w:rPr>
          <w:rFonts w:ascii="Times New Roman" w:hAnsi="Times New Roman" w:cs="Times New Roman"/>
          <w:color w:val="000000"/>
          <w:sz w:val="24"/>
          <w:szCs w:val="24"/>
        </w:rPr>
        <w:t>Эхирит-Булагатскому</w:t>
      </w:r>
      <w:proofErr w:type="spellEnd"/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району нет ветеринарных 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ветеринарной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службы в МО «</w:t>
      </w:r>
      <w:proofErr w:type="spellStart"/>
      <w:r w:rsidRPr="00DD25D0">
        <w:rPr>
          <w:rFonts w:ascii="Times New Roman" w:hAnsi="Times New Roman" w:cs="Times New Roman"/>
          <w:color w:val="000000"/>
          <w:sz w:val="24"/>
          <w:szCs w:val="24"/>
        </w:rPr>
        <w:t>Харазаргайское</w:t>
      </w:r>
      <w:proofErr w:type="spellEnd"/>
      <w:r w:rsidRPr="00DD25D0">
        <w:rPr>
          <w:rFonts w:ascii="Times New Roman" w:hAnsi="Times New Roman" w:cs="Times New Roman"/>
          <w:color w:val="000000"/>
          <w:sz w:val="24"/>
          <w:szCs w:val="24"/>
        </w:rPr>
        <w:t>», МО «</w:t>
      </w:r>
      <w:proofErr w:type="spellStart"/>
      <w:r w:rsidRPr="00DD25D0">
        <w:rPr>
          <w:rFonts w:ascii="Times New Roman" w:hAnsi="Times New Roman" w:cs="Times New Roman"/>
          <w:color w:val="000000"/>
          <w:sz w:val="24"/>
          <w:szCs w:val="24"/>
        </w:rPr>
        <w:t>Корсукское</w:t>
      </w:r>
      <w:proofErr w:type="spellEnd"/>
      <w:r w:rsidRPr="00DD25D0">
        <w:rPr>
          <w:rFonts w:ascii="Times New Roman" w:hAnsi="Times New Roman" w:cs="Times New Roman"/>
          <w:color w:val="000000"/>
          <w:sz w:val="24"/>
          <w:szCs w:val="24"/>
        </w:rPr>
        <w:t>» МО «</w:t>
      </w:r>
      <w:proofErr w:type="spellStart"/>
      <w:r w:rsidRPr="00DD25D0">
        <w:rPr>
          <w:rFonts w:ascii="Times New Roman" w:hAnsi="Times New Roman" w:cs="Times New Roman"/>
          <w:color w:val="000000"/>
          <w:sz w:val="24"/>
          <w:szCs w:val="24"/>
        </w:rPr>
        <w:t>Олойское</w:t>
      </w:r>
      <w:proofErr w:type="spellEnd"/>
      <w:r w:rsidRPr="00DD25D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F586B" w:rsidRDefault="004F586B" w:rsidP="00982169">
      <w:pPr>
        <w:pStyle w:val="ConsPlusNormal"/>
        <w:ind w:right="-365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Мониторинг кадрового состава по возрасту и образованию на 1.01.2022г.:</w:t>
      </w:r>
    </w:p>
    <w:p w:rsidR="004F586B" w:rsidRDefault="004F586B" w:rsidP="00982169">
      <w:pPr>
        <w:pStyle w:val="ConsPlusNormal"/>
        <w:ind w:right="-365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по штатному расписанию 97,5 - фактически 87, ветеринарных специалистов всего 61, с высшим образованием 49, со средним 12, работающих пенсионеров всего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27,  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них ветеринарных специалистов 23. </w:t>
      </w:r>
    </w:p>
    <w:p w:rsidR="004F586B" w:rsidRPr="00EF4E1D" w:rsidRDefault="004F586B" w:rsidP="00982169">
      <w:pPr>
        <w:pStyle w:val="ConsPlusNormal"/>
        <w:ind w:right="-365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Субсидии молодым специалистам 200 т. руб. - получил 1 специалист.</w:t>
      </w:r>
    </w:p>
    <w:p w:rsidR="004F586B" w:rsidRDefault="004F586B" w:rsidP="00982169">
      <w:pPr>
        <w:pStyle w:val="ConsPlusNormal"/>
        <w:ind w:left="-360" w:right="-365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Оказано ветеринарной помощи 776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мелким домашним   животным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в основном собаки и кошки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586B" w:rsidRPr="00DD25D0" w:rsidRDefault="004F586B" w:rsidP="00982169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Проведено хирургических операций 305 голов, в том числе 39 собак, 266 кошек.</w:t>
      </w:r>
    </w:p>
    <w:p w:rsidR="004F586B" w:rsidRPr="00DD25D0" w:rsidRDefault="004F586B" w:rsidP="00982169">
      <w:pPr>
        <w:pStyle w:val="ConsPlusNormal"/>
        <w:ind w:right="-365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Зарегистрировано больных животных </w:t>
      </w:r>
      <w:r>
        <w:rPr>
          <w:rFonts w:ascii="Times New Roman" w:hAnsi="Times New Roman" w:cs="Times New Roman"/>
          <w:color w:val="000000"/>
          <w:sz w:val="24"/>
          <w:szCs w:val="24"/>
        </w:rPr>
        <w:t>КРС 1876, свиней 63 гол.</w:t>
      </w:r>
    </w:p>
    <w:p w:rsidR="004F586B" w:rsidRPr="00DD25D0" w:rsidRDefault="004F586B" w:rsidP="00982169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Подвергнуто осмотру убойных животных </w:t>
      </w:r>
      <w:r>
        <w:rPr>
          <w:rFonts w:ascii="Times New Roman" w:hAnsi="Times New Roman" w:cs="Times New Roman"/>
          <w:color w:val="000000"/>
          <w:sz w:val="24"/>
          <w:szCs w:val="24"/>
        </w:rPr>
        <w:t>КРС 5110 гол.,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свиней </w:t>
      </w:r>
      <w:r>
        <w:rPr>
          <w:rFonts w:ascii="Times New Roman" w:hAnsi="Times New Roman" w:cs="Times New Roman"/>
          <w:color w:val="000000"/>
          <w:sz w:val="24"/>
          <w:szCs w:val="24"/>
        </w:rPr>
        <w:t>12гол,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лошадей </w:t>
      </w:r>
      <w:r>
        <w:rPr>
          <w:rFonts w:ascii="Times New Roman" w:hAnsi="Times New Roman" w:cs="Times New Roman"/>
          <w:color w:val="000000"/>
          <w:sz w:val="24"/>
          <w:szCs w:val="24"/>
        </w:rPr>
        <w:t>180.</w:t>
      </w:r>
    </w:p>
    <w:p w:rsidR="004F586B" w:rsidRDefault="004F586B" w:rsidP="00982169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Выдано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электронных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ветеринарных с</w:t>
      </w:r>
      <w:r>
        <w:rPr>
          <w:rFonts w:ascii="Times New Roman" w:hAnsi="Times New Roman" w:cs="Times New Roman"/>
          <w:color w:val="000000"/>
          <w:sz w:val="24"/>
          <w:szCs w:val="24"/>
        </w:rPr>
        <w:t>опроводительных документов 24 296 шт.</w:t>
      </w:r>
    </w:p>
    <w:p w:rsidR="004F586B" w:rsidRDefault="004F586B" w:rsidP="00982169">
      <w:pPr>
        <w:pStyle w:val="ConsPlusNormal"/>
        <w:ind w:right="-365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586B" w:rsidRDefault="004F586B" w:rsidP="00982169">
      <w:pPr>
        <w:pStyle w:val="ConsPlusNormal"/>
        <w:ind w:right="-365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A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 </w:t>
      </w:r>
      <w:r w:rsidRPr="00297705"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 2021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color w:val="000000"/>
          <w:sz w:val="24"/>
          <w:szCs w:val="24"/>
        </w:rPr>
        <w:t>61829133 (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>54 253796,5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    тыс. руб.</w:t>
      </w:r>
    </w:p>
    <w:p w:rsidR="004F586B" w:rsidRPr="00297705" w:rsidRDefault="004F586B" w:rsidP="00982169">
      <w:pPr>
        <w:pStyle w:val="ConsPlusNormal"/>
        <w:ind w:right="-365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F586B" w:rsidRPr="00297705" w:rsidRDefault="004F586B" w:rsidP="00982169">
      <w:pPr>
        <w:pStyle w:val="ConsPlusNormal"/>
        <w:ind w:left="-360" w:right="-365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color w:val="000000"/>
          <w:sz w:val="24"/>
          <w:szCs w:val="24"/>
        </w:rPr>
        <w:t>34 789600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>32 825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>300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 р.  в том числе ФОТ    2</w:t>
      </w:r>
      <w:r>
        <w:rPr>
          <w:rFonts w:ascii="Times New Roman" w:hAnsi="Times New Roman" w:cs="Times New Roman"/>
          <w:color w:val="000000"/>
          <w:sz w:val="24"/>
          <w:szCs w:val="24"/>
        </w:rPr>
        <w:t>4 724242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>р.  Начисление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288052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 руб. Коммунальные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480000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ГСМ 550000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hAnsi="Times New Roman" w:cs="Times New Roman"/>
          <w:color w:val="000000"/>
          <w:sz w:val="24"/>
          <w:szCs w:val="24"/>
        </w:rPr>
        <w:t>Котельно-печное отопление 1000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>00р. Пробирки</w:t>
      </w:r>
      <w:r>
        <w:rPr>
          <w:rFonts w:ascii="Times New Roman" w:hAnsi="Times New Roman" w:cs="Times New Roman"/>
          <w:color w:val="000000"/>
          <w:sz w:val="24"/>
          <w:szCs w:val="24"/>
        </w:rPr>
        <w:t>, илы, перчатки, шприцы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1487300р. Налоги 160000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>р.</w:t>
      </w:r>
    </w:p>
    <w:p w:rsidR="004F586B" w:rsidRDefault="004F586B" w:rsidP="00982169">
      <w:pPr>
        <w:pStyle w:val="ConsPlusNormal"/>
        <w:ind w:left="-360" w:right="-365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97705">
        <w:rPr>
          <w:rFonts w:ascii="Times New Roman" w:hAnsi="Times New Roman" w:cs="Times New Roman"/>
          <w:color w:val="000000"/>
          <w:sz w:val="24"/>
          <w:szCs w:val="24"/>
        </w:rPr>
        <w:t>Субсидии на иные цели 6</w:t>
      </w:r>
      <w:r>
        <w:rPr>
          <w:rFonts w:ascii="Times New Roman" w:hAnsi="Times New Roman" w:cs="Times New Roman"/>
          <w:color w:val="000000"/>
          <w:sz w:val="24"/>
          <w:szCs w:val="24"/>
        </w:rPr>
        <w:t>6700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Лицензия на программное обеспечения АС учет и регистрация РЕГАГРО.</w:t>
      </w:r>
    </w:p>
    <w:p w:rsidR="004F586B" w:rsidRPr="00297705" w:rsidRDefault="004F586B" w:rsidP="00982169">
      <w:pPr>
        <w:pStyle w:val="ConsPlusNormal"/>
        <w:ind w:left="-360" w:right="-365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>Доходы от предпринимательской и иной приносящей доход деятельности 2</w:t>
      </w:r>
      <w:r>
        <w:rPr>
          <w:rFonts w:ascii="Times New Roman" w:hAnsi="Times New Roman" w:cs="Times New Roman"/>
          <w:color w:val="000000"/>
          <w:sz w:val="24"/>
          <w:szCs w:val="24"/>
        </w:rPr>
        <w:t>6 972 833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р </w:t>
      </w:r>
    </w:p>
    <w:p w:rsidR="004F586B" w:rsidRPr="00297705" w:rsidRDefault="004F586B" w:rsidP="00982169">
      <w:pPr>
        <w:pStyle w:val="ConsPlusNormal"/>
        <w:ind w:left="-360" w:right="-365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97705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21467688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>) Эхирит,18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</w:rPr>
        <w:t>3 768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р, Баяндай </w:t>
      </w:r>
      <w:r>
        <w:rPr>
          <w:rFonts w:ascii="Times New Roman" w:hAnsi="Times New Roman" w:cs="Times New Roman"/>
          <w:color w:val="000000"/>
          <w:sz w:val="24"/>
          <w:szCs w:val="24"/>
        </w:rPr>
        <w:t>8 639 065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>р.</w:t>
      </w:r>
    </w:p>
    <w:p w:rsidR="004F586B" w:rsidRPr="00297705" w:rsidRDefault="004F586B" w:rsidP="00982169">
      <w:pPr>
        <w:pStyle w:val="ConsPlusNormal"/>
        <w:ind w:left="-360" w:right="-365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977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</w:t>
      </w:r>
      <w:proofErr w:type="gramStart"/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ФОТ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046300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>начисление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заработную плату 6 959800р.,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налоги во внебюджетные фонды 2 086 500р. Иные выплаты персоналу 14 840р., выходное пособие 101672р., приобретение медикаментов 2 854780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р, приобретение кормов, товаров </w:t>
      </w:r>
      <w:r>
        <w:rPr>
          <w:rFonts w:ascii="Times New Roman" w:hAnsi="Times New Roman" w:cs="Times New Roman"/>
          <w:color w:val="000000"/>
          <w:sz w:val="24"/>
          <w:szCs w:val="24"/>
        </w:rPr>
        <w:t>7 282 700р. Основные средства 245505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. На прочие 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>6 607 666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Налоги 2 290267р.в том числе НДС 2 070817р.</w:t>
      </w:r>
    </w:p>
    <w:p w:rsidR="004F586B" w:rsidRPr="00297705" w:rsidRDefault="004F586B" w:rsidP="00982169">
      <w:pPr>
        <w:pStyle w:val="ConsPlusNormal"/>
        <w:ind w:left="-360" w:right="-365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из федерального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2 035635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 руб. вакцины, </w:t>
      </w:r>
      <w:proofErr w:type="spellStart"/>
      <w:r w:rsidRPr="00297705">
        <w:rPr>
          <w:rFonts w:ascii="Times New Roman" w:hAnsi="Times New Roman" w:cs="Times New Roman"/>
          <w:color w:val="000000"/>
          <w:sz w:val="24"/>
          <w:szCs w:val="24"/>
        </w:rPr>
        <w:t>диагностикумы</w:t>
      </w:r>
      <w:proofErr w:type="spellEnd"/>
      <w:r w:rsidRPr="00297705">
        <w:rPr>
          <w:rFonts w:ascii="Times New Roman" w:hAnsi="Times New Roman" w:cs="Times New Roman"/>
          <w:color w:val="000000"/>
          <w:sz w:val="24"/>
          <w:szCs w:val="24"/>
        </w:rPr>
        <w:t>, среды различные биопрепараты.</w:t>
      </w:r>
    </w:p>
    <w:p w:rsidR="004F586B" w:rsidRDefault="004F586B" w:rsidP="00982169">
      <w:pPr>
        <w:pStyle w:val="ConsPlusNormal"/>
        <w:ind w:left="-360" w:right="-365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97705">
        <w:rPr>
          <w:rFonts w:ascii="Times New Roman" w:hAnsi="Times New Roman" w:cs="Times New Roman"/>
          <w:color w:val="000000"/>
          <w:sz w:val="24"/>
          <w:szCs w:val="24"/>
        </w:rPr>
        <w:t>Среднемесячна</w:t>
      </w:r>
      <w:r>
        <w:rPr>
          <w:rFonts w:ascii="Times New Roman" w:hAnsi="Times New Roman" w:cs="Times New Roman"/>
          <w:color w:val="000000"/>
          <w:sz w:val="24"/>
          <w:szCs w:val="24"/>
        </w:rPr>
        <w:t>я заработная плата за 2021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составила по учреждению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32994,85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7705"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</w:p>
    <w:p w:rsidR="004F586B" w:rsidRPr="00DD25D0" w:rsidRDefault="004F586B" w:rsidP="00982169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По исполнению государственного задания в области в</w:t>
      </w:r>
      <w:r>
        <w:rPr>
          <w:rFonts w:ascii="Times New Roman" w:hAnsi="Times New Roman" w:cs="Times New Roman"/>
          <w:color w:val="000000"/>
          <w:sz w:val="24"/>
          <w:szCs w:val="24"/>
        </w:rPr>
        <w:t>етеринарии за 2021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F586B" w:rsidRDefault="004F586B" w:rsidP="00982169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F586B" w:rsidRPr="00DD25D0" w:rsidRDefault="004F586B" w:rsidP="00982169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577"/>
        <w:tblW w:w="9750" w:type="dxa"/>
        <w:tblLayout w:type="fixed"/>
        <w:tblLook w:val="04A0" w:firstRow="1" w:lastRow="0" w:firstColumn="1" w:lastColumn="0" w:noHBand="0" w:noVBand="1"/>
      </w:tblPr>
      <w:tblGrid>
        <w:gridCol w:w="569"/>
        <w:gridCol w:w="5496"/>
        <w:gridCol w:w="1276"/>
        <w:gridCol w:w="1275"/>
        <w:gridCol w:w="1134"/>
      </w:tblGrid>
      <w:tr w:rsidR="004F586B" w:rsidRPr="00E01988" w:rsidTr="00982169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государственной</w:t>
            </w:r>
          </w:p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услуги (работы)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Выполнение плана государственных услуг (заданий) </w:t>
            </w:r>
          </w:p>
        </w:tc>
      </w:tr>
      <w:tr w:rsidR="004F586B" w:rsidRPr="00E01988" w:rsidTr="00982169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6B" w:rsidRPr="00E01988" w:rsidRDefault="004F586B" w:rsidP="00982169">
            <w:pPr>
              <w:rPr>
                <w:color w:val="000000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6B" w:rsidRPr="00E01988" w:rsidRDefault="004F586B" w:rsidP="0098216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 выполнения</w:t>
            </w:r>
          </w:p>
        </w:tc>
      </w:tr>
      <w:tr w:rsidR="004F586B" w:rsidRPr="00E01988" w:rsidTr="00982169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Диагностические исследования в качестве противоэпизоотических мероприятий, тыс.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99,2</w:t>
            </w:r>
          </w:p>
        </w:tc>
      </w:tr>
      <w:tr w:rsidR="004F586B" w:rsidRPr="00E01988" w:rsidTr="00982169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Лабораторно-диагностические исследования качестве противоэпизоотических мероприятий, тыс.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100,6</w:t>
            </w:r>
          </w:p>
        </w:tc>
      </w:tr>
      <w:tr w:rsidR="004F586B" w:rsidRPr="00E01988" w:rsidTr="00982169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Предохранительные прививки качестве противоэпизоотических мероприятий, тыс.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100,6</w:t>
            </w:r>
          </w:p>
        </w:tc>
      </w:tr>
      <w:tr w:rsidR="004F586B" w:rsidRPr="00E01988" w:rsidTr="00982169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Профилактические обработки качестве противоэпизоотических мероприятий, тыс.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62,124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98,18</w:t>
            </w:r>
          </w:p>
        </w:tc>
      </w:tr>
      <w:tr w:rsidR="004F586B" w:rsidRPr="00E01988" w:rsidTr="00982169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Ветеринарно-санитарные мероприятия</w:t>
            </w:r>
          </w:p>
          <w:p w:rsidR="004F586B" w:rsidRPr="00E01988" w:rsidRDefault="004F586B" w:rsidP="00982169">
            <w:pPr>
              <w:tabs>
                <w:tab w:val="left" w:pos="945"/>
              </w:tabs>
            </w:pPr>
            <w:r w:rsidRPr="00E01988">
              <w:rPr>
                <w:color w:val="000000"/>
              </w:rPr>
              <w:t>качестве противоэпизоотических мероприятий, тыс. метров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F586B" w:rsidRPr="00E01988" w:rsidRDefault="004F586B" w:rsidP="00982169">
            <w:pPr>
              <w:jc w:val="center"/>
            </w:pPr>
            <w:r w:rsidRPr="00E01988">
              <w:t>1</w:t>
            </w:r>
            <w:r>
              <w:t>29,26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137,51</w:t>
            </w:r>
          </w:p>
        </w:tc>
      </w:tr>
      <w:tr w:rsidR="004F586B" w:rsidRPr="00E01988" w:rsidTr="00982169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Ветеринарные организационные мероприятия    качестве противоэпизоотических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4F586B" w:rsidRPr="00E01988" w:rsidTr="00982169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6B" w:rsidRPr="00E01988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1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:rsidR="004F586B" w:rsidRDefault="004F586B" w:rsidP="00982169">
      <w:pPr>
        <w:pStyle w:val="ConsPlusNormal"/>
        <w:ind w:right="-365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F586B" w:rsidRDefault="004F586B" w:rsidP="00982169">
      <w:pPr>
        <w:pStyle w:val="ConsPlusNormal"/>
        <w:ind w:right="-365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F586B" w:rsidRDefault="004F586B" w:rsidP="00982169">
      <w:pPr>
        <w:pStyle w:val="ConsPlusNormal"/>
        <w:ind w:right="-365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F586B" w:rsidRDefault="004F586B" w:rsidP="00982169">
      <w:pPr>
        <w:pStyle w:val="ConsPlusNormal"/>
        <w:ind w:right="-365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F586B" w:rsidRDefault="004F586B" w:rsidP="00982169">
      <w:pPr>
        <w:pStyle w:val="ConsPlusNormal"/>
        <w:ind w:right="-365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F586B" w:rsidRPr="00DD25D0" w:rsidRDefault="004F586B" w:rsidP="00982169">
      <w:pPr>
        <w:pStyle w:val="ConsPlusNormal"/>
        <w:ind w:right="-365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В районе име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тся неблагополучны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лейкозу КРС</w:t>
      </w:r>
    </w:p>
    <w:p w:rsidR="004F586B" w:rsidRPr="00DD25D0" w:rsidRDefault="004F586B" w:rsidP="00982169">
      <w:pPr>
        <w:pStyle w:val="ConsPlusNormal"/>
        <w:ind w:left="-360" w:right="-365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22"/>
        <w:tblW w:w="9915" w:type="dxa"/>
        <w:tblLayout w:type="fixed"/>
        <w:tblLook w:val="04A0" w:firstRow="1" w:lastRow="0" w:firstColumn="1" w:lastColumn="0" w:noHBand="0" w:noVBand="1"/>
      </w:tblPr>
      <w:tblGrid>
        <w:gridCol w:w="412"/>
        <w:gridCol w:w="1714"/>
        <w:gridCol w:w="1666"/>
        <w:gridCol w:w="1275"/>
        <w:gridCol w:w="708"/>
        <w:gridCol w:w="851"/>
        <w:gridCol w:w="1842"/>
        <w:gridCol w:w="1447"/>
      </w:tblGrid>
      <w:tr w:rsidR="004F586B" w:rsidRPr="00DD25D0" w:rsidTr="00CC2EE5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DD25D0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1D12DE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12D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Наименование хозяйства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1D12DE" w:rsidRDefault="004F586B" w:rsidP="00982169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12D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Исследовано </w:t>
            </w:r>
            <w:proofErr w:type="spellStart"/>
            <w:r w:rsidRPr="001D12D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серологически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1D12DE" w:rsidRDefault="004F586B" w:rsidP="00982169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12D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Реагировало</w:t>
            </w:r>
          </w:p>
          <w:p w:rsidR="004F586B" w:rsidRPr="001D12DE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12D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1D12DE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12D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1D12DE" w:rsidRDefault="004F586B" w:rsidP="00982169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12D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Количество ферм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1D12DE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12D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Количество неблагополучных пунктов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1D12DE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12D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Оздоровлено неблагополучных пунктов</w:t>
            </w:r>
          </w:p>
        </w:tc>
      </w:tr>
      <w:tr w:rsidR="004F586B" w:rsidRPr="00DD25D0" w:rsidTr="00CC2EE5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DD25D0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1D12DE" w:rsidRDefault="004F586B" w:rsidP="00982169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12D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ФГУП «Опытная станция Элита»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1D12DE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1D12DE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1D12DE" w:rsidRDefault="004F586B" w:rsidP="00982169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12D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  <w:r w:rsidRPr="001D12D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1D12DE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12D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1D12DE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12D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B" w:rsidRPr="001D12DE" w:rsidRDefault="004F586B" w:rsidP="00982169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:rsidR="004F586B" w:rsidRDefault="004F586B" w:rsidP="00982169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Всего по району исследовано на лейкоз КРС в РИД 2</w:t>
      </w:r>
      <w:r>
        <w:rPr>
          <w:rFonts w:ascii="Times New Roman" w:hAnsi="Times New Roman" w:cs="Times New Roman"/>
          <w:color w:val="000000"/>
          <w:sz w:val="24"/>
          <w:szCs w:val="24"/>
        </w:rPr>
        <w:t>4027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из них пол. </w:t>
      </w:r>
      <w:r>
        <w:rPr>
          <w:rFonts w:ascii="Times New Roman" w:hAnsi="Times New Roman" w:cs="Times New Roman"/>
          <w:color w:val="000000"/>
          <w:sz w:val="24"/>
          <w:szCs w:val="24"/>
        </w:rPr>
        <w:t>2(19)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гол.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ФГУП «Опытная станция Элита»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586B" w:rsidRPr="00DD25D0" w:rsidRDefault="004F586B" w:rsidP="00982169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2021 года были введены и сняты ограничительные мероприятия:</w:t>
      </w:r>
    </w:p>
    <w:p w:rsidR="004F586B" w:rsidRDefault="004F586B" w:rsidP="00982169">
      <w:pPr>
        <w:pStyle w:val="ConsPlusNormal"/>
        <w:ind w:right="-365" w:firstLine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лептоспирозу и сальмонеллезу лошадей в КФХ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Балтаева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А.А. 15(2 пробы от 12.03.2021, 13 проб от26.07.2021) лошадей выявлены положительные результаты в РМА, были установлены ограничительные мероприятия с 26.07.2021г. и в связи с выполнением комплексного плана ограничительных мероприятий сняты 20.09.2021 года. </w:t>
      </w:r>
    </w:p>
    <w:p w:rsidR="004F586B" w:rsidRDefault="004F586B" w:rsidP="00982169">
      <w:pPr>
        <w:pStyle w:val="ConsPlusNormal"/>
        <w:ind w:right="-365" w:firstLine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Финноз в мясе говядины выработанная в ЛПХ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АсалхановаА.П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с. Олой. (мясо утилизировано).</w:t>
      </w:r>
    </w:p>
    <w:p w:rsidR="004F586B" w:rsidRPr="00DD25D0" w:rsidRDefault="004F586B" w:rsidP="00982169">
      <w:pPr>
        <w:pStyle w:val="ConsPlusNormal"/>
        <w:ind w:right="-365" w:firstLine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территории района выявляются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стронгилятозы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КРС,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эймериоз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КРС, цестодозы овец,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стронгилятозы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овец, аскаридозы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лошадей,  аспергиллез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пчел.</w:t>
      </w:r>
    </w:p>
    <w:p w:rsidR="004F586B" w:rsidRPr="00DD25D0" w:rsidRDefault="004F586B" w:rsidP="00982169">
      <w:pPr>
        <w:pStyle w:val="ConsPlusNormal"/>
        <w:ind w:right="-365" w:firstLine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На территории района имеется 13 неблагополучных пунктов по сибирской язве конкретные 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где был</w:t>
      </w:r>
      <w:r>
        <w:rPr>
          <w:rFonts w:ascii="Times New Roman" w:hAnsi="Times New Roman" w:cs="Times New Roman"/>
          <w:color w:val="000000"/>
          <w:sz w:val="24"/>
          <w:szCs w:val="24"/>
        </w:rPr>
        <w:t>а вспышка данной болезни не имею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тся. </w:t>
      </w:r>
    </w:p>
    <w:p w:rsidR="004F586B" w:rsidRPr="00DD25D0" w:rsidRDefault="004F586B" w:rsidP="00982169">
      <w:pPr>
        <w:jc w:val="both"/>
      </w:pPr>
      <w:r w:rsidRPr="00DD25D0">
        <w:t xml:space="preserve"> </w:t>
      </w:r>
      <w:r w:rsidRPr="00DD25D0">
        <w:tab/>
        <w:t xml:space="preserve">Утверждены и </w:t>
      </w:r>
      <w:proofErr w:type="gramStart"/>
      <w:r w:rsidRPr="00DD25D0">
        <w:t>согласованы  комплексные</w:t>
      </w:r>
      <w:proofErr w:type="gramEnd"/>
      <w:r w:rsidRPr="00DD25D0">
        <w:t xml:space="preserve"> планы по недопущению возникновения и распространения на территории </w:t>
      </w:r>
      <w:proofErr w:type="spellStart"/>
      <w:r w:rsidRPr="00DD25D0">
        <w:t>Эхирит-Булагатского</w:t>
      </w:r>
      <w:proofErr w:type="spellEnd"/>
      <w:r w:rsidRPr="00DD25D0">
        <w:t xml:space="preserve"> района таких болезней, как Ящур, Бешенство, Африканская чума свиней, грипп птиц.</w:t>
      </w:r>
    </w:p>
    <w:p w:rsidR="004F586B" w:rsidRPr="00DD25D0" w:rsidRDefault="004F586B" w:rsidP="00982169">
      <w:pPr>
        <w:ind w:firstLine="708"/>
        <w:jc w:val="both"/>
      </w:pPr>
      <w:r w:rsidRPr="00DD25D0">
        <w:t xml:space="preserve"> Согласно  пункта 1 статьи 2.5 Закона РФ «О ветеринарии», введенной Федеральным законом от 14.05.1993г. №4979-1, с изменениями предусматривает «Животные (за исключением диких животных, относящихся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РФ) подлежат индивидуальной или групповой идентификации и учету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</w:p>
    <w:p w:rsidR="004F586B" w:rsidRPr="00DD25D0" w:rsidRDefault="004F586B" w:rsidP="00982169">
      <w:pPr>
        <w:jc w:val="both"/>
      </w:pPr>
      <w:r w:rsidRPr="00DD25D0">
        <w:t xml:space="preserve"> </w:t>
      </w:r>
      <w:r w:rsidRPr="00DD25D0">
        <w:tab/>
        <w:t xml:space="preserve">  Приказ Минсельхоза России от 22.04.2016 года № 161 «Об утверждении Перечня видов животных, подлежащих идентификации и учету» (Зарегистрирован в Минюсте России 20.05.2016 года № 42199).</w:t>
      </w:r>
    </w:p>
    <w:p w:rsidR="004F586B" w:rsidRDefault="004F586B" w:rsidP="00982169">
      <w:pPr>
        <w:pStyle w:val="ConsPlusNormal"/>
        <w:ind w:right="-365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 xml:space="preserve">  </w:t>
      </w:r>
      <w:r w:rsidRPr="00DD25D0">
        <w:rPr>
          <w:rFonts w:ascii="Times New Roman" w:hAnsi="Times New Roman" w:cs="Times New Roman"/>
          <w:sz w:val="24"/>
          <w:szCs w:val="24"/>
        </w:rPr>
        <w:tab/>
        <w:t xml:space="preserve"> Вместе с </w:t>
      </w:r>
      <w:proofErr w:type="gramStart"/>
      <w:r w:rsidRPr="00DD25D0">
        <w:rPr>
          <w:rFonts w:ascii="Times New Roman" w:hAnsi="Times New Roman" w:cs="Times New Roman"/>
          <w:sz w:val="24"/>
          <w:szCs w:val="24"/>
        </w:rPr>
        <w:t>тем,  собственно</w:t>
      </w:r>
      <w:proofErr w:type="gramEnd"/>
      <w:r w:rsidRPr="00DD25D0">
        <w:rPr>
          <w:rFonts w:ascii="Times New Roman" w:hAnsi="Times New Roman" w:cs="Times New Roman"/>
          <w:sz w:val="24"/>
          <w:szCs w:val="24"/>
        </w:rPr>
        <w:t xml:space="preserve"> ветеринарные правила осуществления идентификации и учета животных, предусмотренные статьёй  2.5 Закона РФ «О ветеринарии», и являющиеся в силу статьи 2.1 Закона РФ «О ветеринарии» исключительной компетенцией федерального органа исполнительной власти в области нормативно-правового регулирования в ветеринарии, до настоящего времени не приняты.</w:t>
      </w:r>
    </w:p>
    <w:p w:rsidR="004F586B" w:rsidRDefault="004F586B" w:rsidP="00982169">
      <w:pPr>
        <w:pStyle w:val="ConsPlusNormal"/>
        <w:ind w:right="-365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2021</w:t>
      </w:r>
      <w:r w:rsidRPr="00DD25D0">
        <w:rPr>
          <w:rFonts w:ascii="Times New Roman" w:hAnsi="Times New Roman" w:cs="Times New Roman"/>
          <w:sz w:val="24"/>
          <w:szCs w:val="24"/>
        </w:rPr>
        <w:t xml:space="preserve"> год всего принято извещений от ОГ</w:t>
      </w:r>
      <w:r>
        <w:rPr>
          <w:rFonts w:ascii="Times New Roman" w:hAnsi="Times New Roman" w:cs="Times New Roman"/>
          <w:sz w:val="24"/>
          <w:szCs w:val="24"/>
        </w:rPr>
        <w:t xml:space="preserve">БУЗ № 2 </w:t>
      </w:r>
      <w:r w:rsidRPr="00DD25D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D25D0">
        <w:rPr>
          <w:rFonts w:ascii="Times New Roman" w:hAnsi="Times New Roman" w:cs="Times New Roman"/>
          <w:sz w:val="24"/>
          <w:szCs w:val="24"/>
        </w:rPr>
        <w:t xml:space="preserve"> укуса</w:t>
      </w:r>
      <w:r>
        <w:rPr>
          <w:rFonts w:ascii="Times New Roman" w:hAnsi="Times New Roman" w:cs="Times New Roman"/>
          <w:sz w:val="24"/>
          <w:szCs w:val="24"/>
        </w:rPr>
        <w:t>х собак</w:t>
      </w:r>
      <w:r w:rsidRPr="00DD2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50, </w:t>
      </w:r>
      <w:r w:rsidRPr="00DD25D0">
        <w:rPr>
          <w:rFonts w:ascii="Times New Roman" w:hAnsi="Times New Roman" w:cs="Times New Roman"/>
          <w:sz w:val="24"/>
          <w:szCs w:val="24"/>
        </w:rPr>
        <w:t xml:space="preserve">подвергнуты </w:t>
      </w:r>
      <w:proofErr w:type="spellStart"/>
      <w:r w:rsidRPr="00DD25D0">
        <w:rPr>
          <w:rFonts w:ascii="Times New Roman" w:hAnsi="Times New Roman" w:cs="Times New Roman"/>
          <w:sz w:val="24"/>
          <w:szCs w:val="24"/>
        </w:rPr>
        <w:t>карантинированию</w:t>
      </w:r>
      <w:proofErr w:type="spellEnd"/>
      <w:r w:rsidRPr="00DD2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укусах всего 3 головы на дому,</w:t>
      </w:r>
      <w:r w:rsidRPr="00DD25D0">
        <w:rPr>
          <w:rFonts w:ascii="Times New Roman" w:hAnsi="Times New Roman" w:cs="Times New Roman"/>
          <w:sz w:val="24"/>
          <w:szCs w:val="24"/>
        </w:rPr>
        <w:t xml:space="preserve"> вакцинировано </w:t>
      </w:r>
      <w:r>
        <w:rPr>
          <w:rFonts w:ascii="Times New Roman" w:hAnsi="Times New Roman" w:cs="Times New Roman"/>
          <w:sz w:val="24"/>
          <w:szCs w:val="24"/>
        </w:rPr>
        <w:t xml:space="preserve">против бешенства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карантинирования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собак, остальные</w:t>
      </w:r>
      <w:r w:rsidRPr="00DD25D0">
        <w:rPr>
          <w:rFonts w:ascii="Times New Roman" w:hAnsi="Times New Roman" w:cs="Times New Roman"/>
          <w:sz w:val="24"/>
          <w:szCs w:val="24"/>
        </w:rPr>
        <w:t xml:space="preserve"> хозяева не известны. </w:t>
      </w:r>
      <w:r>
        <w:rPr>
          <w:rFonts w:ascii="Times New Roman" w:hAnsi="Times New Roman" w:cs="Times New Roman"/>
          <w:sz w:val="24"/>
          <w:szCs w:val="24"/>
        </w:rPr>
        <w:t>Всего за 2021 год подвергнуто вакцинации против бешенства 2668 голов, в том числе 1373 собак, 1295 кошек.</w:t>
      </w:r>
    </w:p>
    <w:p w:rsidR="004F586B" w:rsidRDefault="004F586B" w:rsidP="00982169">
      <w:pPr>
        <w:jc w:val="both"/>
      </w:pPr>
      <w:r>
        <w:t xml:space="preserve">                                                        </w:t>
      </w:r>
    </w:p>
    <w:p w:rsidR="004F586B" w:rsidRPr="00DD25D0" w:rsidRDefault="004F586B" w:rsidP="00982169">
      <w:r>
        <w:t xml:space="preserve">                                                                 План н</w:t>
      </w:r>
      <w:r w:rsidRPr="00DD25D0">
        <w:t>а 202</w:t>
      </w:r>
      <w:r>
        <w:t>2 год</w:t>
      </w:r>
    </w:p>
    <w:p w:rsidR="004F586B" w:rsidRPr="00DD25D0" w:rsidRDefault="004F586B" w:rsidP="00982169">
      <w:pPr>
        <w:jc w:val="both"/>
      </w:pPr>
      <w:r>
        <w:t xml:space="preserve">  </w:t>
      </w:r>
      <w:r w:rsidRPr="00DD25D0">
        <w:t>Выполнение государственного задания</w:t>
      </w:r>
      <w:r>
        <w:t>.</w:t>
      </w:r>
    </w:p>
    <w:p w:rsidR="004F586B" w:rsidRDefault="004F586B" w:rsidP="00982169">
      <w:pPr>
        <w:jc w:val="both"/>
      </w:pPr>
      <w:r>
        <w:t xml:space="preserve">  </w:t>
      </w:r>
      <w:r w:rsidRPr="00DD25D0">
        <w:t>Своевременно</w:t>
      </w:r>
      <w:r>
        <w:t>е</w:t>
      </w:r>
      <w:r w:rsidRPr="00DD25D0">
        <w:t xml:space="preserve"> и качественно</w:t>
      </w:r>
      <w:r>
        <w:t>е</w:t>
      </w:r>
      <w:r w:rsidRPr="00DD25D0">
        <w:t xml:space="preserve"> пров</w:t>
      </w:r>
      <w:r>
        <w:t>е</w:t>
      </w:r>
      <w:r w:rsidRPr="00DD25D0">
        <w:t>д</w:t>
      </w:r>
      <w:r>
        <w:t>ение</w:t>
      </w:r>
      <w:r w:rsidRPr="00DD25D0">
        <w:t xml:space="preserve"> ветеринарно-профилактически</w:t>
      </w:r>
      <w:r>
        <w:t>х</w:t>
      </w:r>
      <w:r w:rsidRPr="00DD25D0">
        <w:t xml:space="preserve"> мероприяти</w:t>
      </w:r>
      <w:r>
        <w:t>й,</w:t>
      </w:r>
      <w:r w:rsidRPr="00DD25D0">
        <w:t xml:space="preserve"> в особенности по особо опасным карантинным</w:t>
      </w:r>
      <w:bookmarkStart w:id="0" w:name="_GoBack"/>
      <w:bookmarkEnd w:id="0"/>
      <w:r w:rsidRPr="00DD25D0">
        <w:t xml:space="preserve"> болезням.</w:t>
      </w:r>
    </w:p>
    <w:p w:rsidR="004F586B" w:rsidRDefault="004F586B" w:rsidP="00982169">
      <w:pPr>
        <w:jc w:val="both"/>
      </w:pPr>
      <w:r>
        <w:t xml:space="preserve"> Улучшение качества предоставления ветеринарных услуг.</w:t>
      </w:r>
    </w:p>
    <w:p w:rsidR="004F586B" w:rsidRDefault="004F586B" w:rsidP="00982169">
      <w:pPr>
        <w:jc w:val="both"/>
      </w:pPr>
      <w:r>
        <w:t>Аккредитация диагностической ветеринарной лаборатории.</w:t>
      </w:r>
    </w:p>
    <w:p w:rsidR="004F586B" w:rsidRDefault="004F586B" w:rsidP="00982169">
      <w:pPr>
        <w:jc w:val="both"/>
      </w:pPr>
      <w:r>
        <w:t>Улучшение материально технической базы учреждения.</w:t>
      </w:r>
    </w:p>
    <w:p w:rsidR="004F586B" w:rsidRPr="00DD25D0" w:rsidRDefault="004F586B" w:rsidP="00982169">
      <w:pPr>
        <w:jc w:val="both"/>
      </w:pPr>
      <w:r>
        <w:t xml:space="preserve">Решение кадрового вопроса.  </w:t>
      </w:r>
    </w:p>
    <w:p w:rsidR="004F586B" w:rsidRDefault="004F586B" w:rsidP="00982169">
      <w:pPr>
        <w:jc w:val="both"/>
      </w:pPr>
      <w:r>
        <w:t>Регистрация животных в программе РЕГАГРО</w:t>
      </w:r>
    </w:p>
    <w:p w:rsidR="004F586B" w:rsidRPr="00DE6C90" w:rsidRDefault="004F586B" w:rsidP="00982169">
      <w:r>
        <w:t>Недопущение на территорию района особо опасных карантинных болезней животных.</w:t>
      </w:r>
    </w:p>
    <w:p w:rsidR="002255B0" w:rsidRDefault="002255B0" w:rsidP="00982169"/>
    <w:sectPr w:rsidR="0022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6B"/>
    <w:rsid w:val="002255B0"/>
    <w:rsid w:val="004D5051"/>
    <w:rsid w:val="004F586B"/>
    <w:rsid w:val="009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5159"/>
  <w15:chartTrackingRefBased/>
  <w15:docId w15:val="{DA07CC6E-1C1C-457B-A560-2F50691A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8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F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2022-03-31T09:04:00Z</dcterms:created>
  <dcterms:modified xsi:type="dcterms:W3CDTF">2022-03-31T09:04:00Z</dcterms:modified>
</cp:coreProperties>
</file>