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84FBF" w:rsidRPr="00A46720" w:rsidRDefault="00584FBF" w:rsidP="00584FBF">
      <w:pPr>
        <w:autoSpaceDE w:val="0"/>
        <w:autoSpaceDN w:val="0"/>
        <w:ind w:right="-1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A46720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РОССИЙСКАЯ ФЕДЕРАЦИЯ</w:t>
      </w:r>
    </w:p>
    <w:p w:rsidR="00584FBF" w:rsidRPr="00A46720" w:rsidRDefault="00584FBF" w:rsidP="00584FBF">
      <w:pPr>
        <w:autoSpaceDE w:val="0"/>
        <w:autoSpaceDN w:val="0"/>
        <w:ind w:right="-1"/>
        <w:jc w:val="center"/>
        <w:rPr>
          <w:rFonts w:ascii="Times New Roman" w:eastAsia="Times New Roman" w:hAnsi="Times New Roman" w:cs="Times New Roman"/>
          <w:bCs/>
          <w:sz w:val="32"/>
          <w:szCs w:val="32"/>
          <w:lang w:eastAsia="ru-RU"/>
        </w:rPr>
      </w:pPr>
      <w:r w:rsidRPr="00A46720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ИРКУТСКАЯ ОБЛАСТЬ</w:t>
      </w:r>
    </w:p>
    <w:p w:rsidR="00584FBF" w:rsidRPr="00A46720" w:rsidRDefault="00584FBF" w:rsidP="00584FBF">
      <w:pPr>
        <w:ind w:right="-1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A46720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МУНИЦИПАЛЬНОЕ ОБРАЗОВАНИЕ</w:t>
      </w:r>
    </w:p>
    <w:p w:rsidR="00584FBF" w:rsidRPr="00A46720" w:rsidRDefault="00584FBF" w:rsidP="00584FBF">
      <w:pPr>
        <w:ind w:right="-1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A46720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«ЭХИРИТ-БУЛАГАТСКИЙ РАЙОН»</w:t>
      </w:r>
    </w:p>
    <w:p w:rsidR="00584FBF" w:rsidRPr="00A46720" w:rsidRDefault="00584FBF" w:rsidP="00584FBF">
      <w:pPr>
        <w:ind w:right="-1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A46720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ДУМА</w:t>
      </w:r>
    </w:p>
    <w:p w:rsidR="008B0659" w:rsidRDefault="00584FBF" w:rsidP="00584FBF">
      <w:pPr>
        <w:widowControl w:val="0"/>
        <w:shd w:val="clear" w:color="auto" w:fill="FFFFFF"/>
        <w:autoSpaceDE w:val="0"/>
        <w:autoSpaceDN w:val="0"/>
        <w:adjustRightInd w:val="0"/>
        <w:ind w:right="-1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A46720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РЕШЕНИЕ </w:t>
      </w:r>
    </w:p>
    <w:p w:rsidR="008B0659" w:rsidRDefault="008B0659" w:rsidP="00584FBF">
      <w:pPr>
        <w:widowControl w:val="0"/>
        <w:shd w:val="clear" w:color="auto" w:fill="FFFFFF"/>
        <w:autoSpaceDE w:val="0"/>
        <w:autoSpaceDN w:val="0"/>
        <w:adjustRightInd w:val="0"/>
        <w:ind w:right="-1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8B0659" w:rsidRPr="008B0659" w:rsidRDefault="008B0659" w:rsidP="008B0659">
      <w:pPr>
        <w:tabs>
          <w:tab w:val="left" w:pos="2415"/>
          <w:tab w:val="center" w:pos="4549"/>
        </w:tabs>
        <w:ind w:right="-1"/>
        <w:jc w:val="both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8B0659">
        <w:rPr>
          <w:rFonts w:ascii="Times New Roman" w:eastAsiaTheme="minorHAnsi" w:hAnsi="Times New Roman" w:cstheme="minorBidi"/>
          <w:sz w:val="28"/>
          <w:szCs w:val="28"/>
          <w:u w:val="single"/>
        </w:rPr>
        <w:t xml:space="preserve">от 29 </w:t>
      </w:r>
      <w:r w:rsidR="00D50FFF">
        <w:rPr>
          <w:rFonts w:ascii="Times New Roman" w:eastAsiaTheme="minorHAnsi" w:hAnsi="Times New Roman" w:cstheme="minorBidi"/>
          <w:sz w:val="28"/>
          <w:szCs w:val="28"/>
          <w:u w:val="single"/>
        </w:rPr>
        <w:t>апреля</w:t>
      </w:r>
      <w:r w:rsidRPr="008B0659">
        <w:rPr>
          <w:rFonts w:ascii="Times New Roman" w:eastAsiaTheme="minorHAnsi" w:hAnsi="Times New Roman" w:cstheme="minorBidi"/>
          <w:sz w:val="28"/>
          <w:szCs w:val="28"/>
          <w:u w:val="single"/>
        </w:rPr>
        <w:t xml:space="preserve"> 2023 года № 23</w:t>
      </w:r>
      <w:r>
        <w:rPr>
          <w:rFonts w:ascii="Times New Roman" w:eastAsiaTheme="minorHAnsi" w:hAnsi="Times New Roman" w:cstheme="minorBidi"/>
          <w:sz w:val="28"/>
          <w:szCs w:val="28"/>
          <w:u w:val="single"/>
        </w:rPr>
        <w:t>1</w:t>
      </w:r>
      <w:r w:rsidRPr="008B0659">
        <w:rPr>
          <w:rFonts w:ascii="Times New Roman" w:eastAsiaTheme="minorHAnsi" w:hAnsi="Times New Roman" w:cstheme="minorBidi"/>
          <w:sz w:val="28"/>
          <w:szCs w:val="28"/>
          <w:u w:val="single"/>
        </w:rPr>
        <w:t xml:space="preserve"> </w:t>
      </w:r>
      <w:r w:rsidRPr="008B0659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                                                   п. Усть-Ордынский</w:t>
      </w:r>
    </w:p>
    <w:p w:rsidR="008B0659" w:rsidRPr="00A46720" w:rsidRDefault="008B0659" w:rsidP="00584FBF">
      <w:pPr>
        <w:widowControl w:val="0"/>
        <w:shd w:val="clear" w:color="auto" w:fill="FFFFFF"/>
        <w:autoSpaceDE w:val="0"/>
        <w:autoSpaceDN w:val="0"/>
        <w:adjustRightInd w:val="0"/>
        <w:ind w:right="-1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584FBF" w:rsidRPr="00596D2D" w:rsidRDefault="00584FBF" w:rsidP="00584FBF">
      <w:pPr>
        <w:widowControl w:val="0"/>
        <w:autoSpaceDE w:val="0"/>
        <w:autoSpaceDN w:val="0"/>
        <w:adjustRightInd w:val="0"/>
        <w:ind w:right="-1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596D2D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Об отчёте Мэра муниципального образования</w:t>
      </w:r>
    </w:p>
    <w:p w:rsidR="00584FBF" w:rsidRPr="00596D2D" w:rsidRDefault="00584FBF" w:rsidP="00584FBF">
      <w:pPr>
        <w:widowControl w:val="0"/>
        <w:autoSpaceDE w:val="0"/>
        <w:autoSpaceDN w:val="0"/>
        <w:adjustRightInd w:val="0"/>
        <w:ind w:right="-1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596D2D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«Эхирит-Булагатский район»</w:t>
      </w:r>
    </w:p>
    <w:p w:rsidR="00584FBF" w:rsidRPr="00596D2D" w:rsidRDefault="00584FBF" w:rsidP="00584FBF">
      <w:pPr>
        <w:widowControl w:val="0"/>
        <w:autoSpaceDE w:val="0"/>
        <w:autoSpaceDN w:val="0"/>
        <w:adjustRightInd w:val="0"/>
        <w:ind w:right="-1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596D2D">
        <w:rPr>
          <w:rFonts w:ascii="Times New Roman" w:hAnsi="Times New Roman" w:cs="Times New Roman"/>
          <w:b/>
          <w:sz w:val="32"/>
          <w:szCs w:val="32"/>
          <w:lang w:eastAsia="ru-RU"/>
        </w:rPr>
        <w:t>«О социально-экономическом развитии района за 2022 год»</w:t>
      </w:r>
      <w:bookmarkStart w:id="0" w:name="_GoBack"/>
      <w:bookmarkEnd w:id="0"/>
    </w:p>
    <w:p w:rsidR="00584FBF" w:rsidRPr="009E1929" w:rsidRDefault="00584FBF" w:rsidP="00584FBF">
      <w:pPr>
        <w:widowControl w:val="0"/>
        <w:autoSpaceDE w:val="0"/>
        <w:autoSpaceDN w:val="0"/>
        <w:adjustRightInd w:val="0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4FBF" w:rsidRPr="009E1929" w:rsidRDefault="00584FBF" w:rsidP="00584FBF">
      <w:pPr>
        <w:widowControl w:val="0"/>
        <w:autoSpaceDE w:val="0"/>
        <w:autoSpaceDN w:val="0"/>
        <w:adjustRightInd w:val="0"/>
        <w:ind w:right="-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19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Заслушав отчёт Мэра муниципального образования «Эхирит-Булагатский район»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Осодоева Г.А. </w:t>
      </w:r>
      <w:r w:rsidRPr="009E1929">
        <w:rPr>
          <w:rFonts w:ascii="Times New Roman" w:eastAsia="Times New Roman" w:hAnsi="Times New Roman" w:cs="Times New Roman"/>
          <w:sz w:val="28"/>
          <w:szCs w:val="28"/>
          <w:lang w:eastAsia="ru-RU"/>
        </w:rPr>
        <w:t>«О социально-экономическом развитии района за 20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22</w:t>
      </w:r>
      <w:r w:rsidRPr="009E19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год, руководствуясь ст.24 Устава района, Дума </w:t>
      </w:r>
    </w:p>
    <w:p w:rsidR="00584FBF" w:rsidRPr="009E1929" w:rsidRDefault="00584FBF" w:rsidP="00584FBF">
      <w:pPr>
        <w:widowControl w:val="0"/>
        <w:autoSpaceDE w:val="0"/>
        <w:autoSpaceDN w:val="0"/>
        <w:adjustRightInd w:val="0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4FBF" w:rsidRPr="00CF0F3D" w:rsidRDefault="00584FBF" w:rsidP="00584FBF">
      <w:pPr>
        <w:widowControl w:val="0"/>
        <w:autoSpaceDE w:val="0"/>
        <w:autoSpaceDN w:val="0"/>
        <w:adjustRightInd w:val="0"/>
        <w:ind w:right="-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F0F3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РЕШИЛА:</w:t>
      </w:r>
    </w:p>
    <w:p w:rsidR="00584FBF" w:rsidRPr="009E1929" w:rsidRDefault="00584FBF" w:rsidP="00584FBF">
      <w:pPr>
        <w:widowControl w:val="0"/>
        <w:autoSpaceDE w:val="0"/>
        <w:autoSpaceDN w:val="0"/>
        <w:adjustRightInd w:val="0"/>
        <w:ind w:right="-1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4FBF" w:rsidRPr="009E1929" w:rsidRDefault="00584FBF" w:rsidP="00584FBF">
      <w:pPr>
        <w:widowControl w:val="0"/>
        <w:autoSpaceDE w:val="0"/>
        <w:autoSpaceDN w:val="0"/>
        <w:adjustRightInd w:val="0"/>
        <w:ind w:right="-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1929">
        <w:rPr>
          <w:rFonts w:ascii="Times New Roman" w:eastAsia="Times New Roman" w:hAnsi="Times New Roman" w:cs="Times New Roman"/>
          <w:sz w:val="28"/>
          <w:szCs w:val="28"/>
          <w:lang w:eastAsia="ru-RU"/>
        </w:rPr>
        <w:t>1. Признать отчёт Мэра муниципального образования «Эхирит-Булагатский район» «О социально-экономическом развитии района за 20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22</w:t>
      </w:r>
      <w:r w:rsidRPr="009E19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год» удовлетворительным.</w:t>
      </w:r>
    </w:p>
    <w:p w:rsidR="00584FBF" w:rsidRPr="009E1929" w:rsidRDefault="00584FBF" w:rsidP="00584FBF">
      <w:pPr>
        <w:widowControl w:val="0"/>
        <w:autoSpaceDE w:val="0"/>
        <w:autoSpaceDN w:val="0"/>
        <w:adjustRightInd w:val="0"/>
        <w:ind w:right="-1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19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Настоящее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9E1929">
        <w:rPr>
          <w:rFonts w:ascii="Times New Roman" w:eastAsia="Times New Roman" w:hAnsi="Times New Roman" w:cs="Times New Roman"/>
          <w:sz w:val="28"/>
          <w:szCs w:val="28"/>
          <w:lang w:eastAsia="ru-RU"/>
        </w:rPr>
        <w:t>ешение подлежит опубликованию в районной газете «Эхирит-Булагатский вестник»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9E19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584FBF" w:rsidRPr="009E1929" w:rsidRDefault="00584FBF" w:rsidP="00584FBF">
      <w:pPr>
        <w:widowControl w:val="0"/>
        <w:shd w:val="clear" w:color="auto" w:fill="FFFFFF"/>
        <w:autoSpaceDE w:val="0"/>
        <w:autoSpaceDN w:val="0"/>
        <w:adjustRightInd w:val="0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4FBF" w:rsidRPr="009E1929" w:rsidRDefault="00584FBF" w:rsidP="00584FBF">
      <w:pPr>
        <w:widowControl w:val="0"/>
        <w:autoSpaceDE w:val="0"/>
        <w:autoSpaceDN w:val="0"/>
        <w:adjustRightInd w:val="0"/>
        <w:ind w:right="-1"/>
        <w:rPr>
          <w:rFonts w:ascii="Arial" w:eastAsia="Times New Roman" w:hAnsi="Arial" w:cs="Arial"/>
          <w:sz w:val="20"/>
          <w:szCs w:val="20"/>
          <w:lang w:eastAsia="ru-RU"/>
        </w:rPr>
      </w:pPr>
    </w:p>
    <w:p w:rsidR="00584FBF" w:rsidRPr="009E1929" w:rsidRDefault="00584FBF" w:rsidP="00584FBF">
      <w:pPr>
        <w:widowControl w:val="0"/>
        <w:autoSpaceDE w:val="0"/>
        <w:autoSpaceDN w:val="0"/>
        <w:adjustRightInd w:val="0"/>
        <w:ind w:right="-1"/>
        <w:rPr>
          <w:rFonts w:ascii="Arial" w:eastAsia="Times New Roman" w:hAnsi="Arial" w:cs="Arial"/>
          <w:sz w:val="20"/>
          <w:szCs w:val="20"/>
          <w:lang w:eastAsia="ru-RU"/>
        </w:rPr>
      </w:pPr>
    </w:p>
    <w:p w:rsidR="00584FBF" w:rsidRPr="009E1929" w:rsidRDefault="00584FBF" w:rsidP="00584FBF">
      <w:pPr>
        <w:widowControl w:val="0"/>
        <w:autoSpaceDE w:val="0"/>
        <w:autoSpaceDN w:val="0"/>
        <w:adjustRightInd w:val="0"/>
        <w:ind w:right="-1"/>
        <w:rPr>
          <w:rFonts w:ascii="Arial" w:eastAsia="Times New Roman" w:hAnsi="Arial" w:cs="Arial"/>
          <w:sz w:val="20"/>
          <w:szCs w:val="20"/>
          <w:lang w:eastAsia="ru-RU"/>
        </w:rPr>
      </w:pPr>
    </w:p>
    <w:p w:rsidR="00584FBF" w:rsidRPr="009E1929" w:rsidRDefault="00584FBF" w:rsidP="00584FBF">
      <w:pPr>
        <w:widowControl w:val="0"/>
        <w:autoSpaceDE w:val="0"/>
        <w:autoSpaceDN w:val="0"/>
        <w:adjustRightInd w:val="0"/>
        <w:ind w:right="-1"/>
        <w:rPr>
          <w:rFonts w:ascii="Arial" w:eastAsia="Times New Roman" w:hAnsi="Arial" w:cs="Arial"/>
          <w:sz w:val="20"/>
          <w:szCs w:val="20"/>
          <w:lang w:eastAsia="ru-RU"/>
        </w:rPr>
      </w:pPr>
    </w:p>
    <w:p w:rsidR="00584FBF" w:rsidRDefault="00584FBF" w:rsidP="00584FBF">
      <w:pPr>
        <w:widowControl w:val="0"/>
        <w:autoSpaceDE w:val="0"/>
        <w:autoSpaceDN w:val="0"/>
        <w:adjustRightInd w:val="0"/>
        <w:ind w:right="-1"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192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Председатель Думы</w:t>
      </w:r>
      <w:r w:rsidRPr="009E1929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9E1929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9E1929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Pr="009E1929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9E1929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Мантагуев Б.А. </w:t>
      </w:r>
    </w:p>
    <w:p w:rsidR="00584FBF" w:rsidRDefault="00584FBF" w:rsidP="00584FBF">
      <w:pPr>
        <w:ind w:right="-1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bCs/>
          <w:sz w:val="28"/>
          <w:szCs w:val="28"/>
          <w:lang w:eastAsia="ru-RU"/>
        </w:rPr>
        <w:br w:type="page"/>
      </w:r>
    </w:p>
    <w:p w:rsidR="00584FBF" w:rsidRDefault="00584FBF" w:rsidP="00584FBF">
      <w:pPr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</w:p>
    <w:p w:rsidR="00584FBF" w:rsidRDefault="00584FBF" w:rsidP="00584FBF">
      <w:pPr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</w:p>
    <w:p w:rsidR="00584FBF" w:rsidRPr="0053000C" w:rsidRDefault="00584FBF" w:rsidP="00584FBF">
      <w:pPr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53000C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 xml:space="preserve">Отчёт </w:t>
      </w:r>
    </w:p>
    <w:p w:rsidR="00584FBF" w:rsidRPr="0053000C" w:rsidRDefault="00584FBF" w:rsidP="00584FBF">
      <w:pPr>
        <w:contextualSpacing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53000C">
        <w:rPr>
          <w:rFonts w:ascii="Times New Roman" w:hAnsi="Times New Roman" w:cs="Times New Roman"/>
          <w:sz w:val="28"/>
          <w:szCs w:val="28"/>
          <w:lang w:eastAsia="ru-RU"/>
        </w:rPr>
        <w:t xml:space="preserve">Мэра МО «Эхирит-Булагатский район» </w:t>
      </w:r>
    </w:p>
    <w:p w:rsidR="00584FBF" w:rsidRPr="0053000C" w:rsidRDefault="00584FBF" w:rsidP="00584FBF">
      <w:pPr>
        <w:contextualSpacing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53000C">
        <w:rPr>
          <w:rFonts w:ascii="Times New Roman" w:hAnsi="Times New Roman" w:cs="Times New Roman"/>
          <w:sz w:val="28"/>
          <w:szCs w:val="28"/>
          <w:lang w:eastAsia="ru-RU"/>
        </w:rPr>
        <w:t>«О социально-экономическом развитии района за 2022 год».</w:t>
      </w:r>
    </w:p>
    <w:p w:rsidR="00584FBF" w:rsidRPr="0053000C" w:rsidRDefault="00584FBF" w:rsidP="00584FBF">
      <w:pPr>
        <w:pStyle w:val="2"/>
        <w:jc w:val="center"/>
        <w:rPr>
          <w:rFonts w:ascii="Times New Roman" w:hAnsi="Times New Roman"/>
          <w:lang w:eastAsia="ru-RU"/>
        </w:rPr>
      </w:pPr>
      <w:bookmarkStart w:id="1" w:name="_Toc511207994"/>
      <w:bookmarkStart w:id="2" w:name="_Toc510993071"/>
      <w:bookmarkStart w:id="3" w:name="_Toc510992853"/>
      <w:bookmarkStart w:id="4" w:name="_Toc510992600"/>
      <w:bookmarkStart w:id="5" w:name="_Toc510991836"/>
      <w:bookmarkStart w:id="6" w:name="_Toc510991800"/>
      <w:bookmarkStart w:id="7" w:name="_Toc478630971"/>
      <w:bookmarkStart w:id="8" w:name="_Toc478032099"/>
      <w:bookmarkStart w:id="9" w:name="_Toc477785340"/>
      <w:bookmarkStart w:id="10" w:name="_Toc477773916"/>
      <w:bookmarkStart w:id="11" w:name="_Toc477701398"/>
      <w:bookmarkStart w:id="12" w:name="_Toc477701005"/>
      <w:bookmarkStart w:id="13" w:name="_Toc477700973"/>
      <w:bookmarkStart w:id="14" w:name="_Toc477700582"/>
      <w:bookmarkStart w:id="15" w:name="_Toc477699838"/>
      <w:bookmarkStart w:id="16" w:name="_Toc5203570"/>
      <w:bookmarkStart w:id="17" w:name="_Toc128998110"/>
      <w:r w:rsidRPr="0053000C">
        <w:rPr>
          <w:rFonts w:ascii="Times New Roman" w:hAnsi="Times New Roman"/>
          <w:lang w:eastAsia="ru-RU"/>
        </w:rPr>
        <w:t>Введение</w:t>
      </w:r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</w:p>
    <w:p w:rsidR="00584FBF" w:rsidRPr="0053000C" w:rsidRDefault="00584FBF" w:rsidP="00584FBF">
      <w:pPr>
        <w:rPr>
          <w:rFonts w:ascii="Times New Roman" w:hAnsi="Times New Roman" w:cs="Times New Roman"/>
          <w:lang w:eastAsia="ru-RU"/>
        </w:rPr>
      </w:pPr>
    </w:p>
    <w:p w:rsidR="00584FBF" w:rsidRPr="0053000C" w:rsidRDefault="00584FBF" w:rsidP="00584FBF">
      <w:pPr>
        <w:ind w:firstLine="42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3000C">
        <w:rPr>
          <w:rFonts w:ascii="Times New Roman" w:hAnsi="Times New Roman" w:cs="Times New Roman"/>
          <w:sz w:val="28"/>
          <w:szCs w:val="28"/>
          <w:lang w:eastAsia="ru-RU"/>
        </w:rPr>
        <w:t>Работа муниципального образования «Эхирит-Булагатский район»</w:t>
      </w:r>
      <w:r w:rsidRPr="0053000C">
        <w:rPr>
          <w:rFonts w:ascii="Times New Roman" w:hAnsi="Times New Roman" w:cs="Times New Roman"/>
          <w:sz w:val="28"/>
          <w:szCs w:val="28"/>
        </w:rPr>
        <w:t xml:space="preserve"> в целом, была направлена на реализацию полномочий, отнесенных к вопросам местного значения Федеральным законом </w:t>
      </w:r>
      <w:r w:rsidRPr="0053000C">
        <w:rPr>
          <w:rFonts w:ascii="Times New Roman" w:hAnsi="Times New Roman" w:cs="Times New Roman"/>
          <w:sz w:val="28"/>
          <w:szCs w:val="28"/>
          <w:lang w:eastAsia="ru-RU"/>
        </w:rPr>
        <w:t>от  6 октября  2003 года</w:t>
      </w:r>
      <w:r w:rsidRPr="0053000C">
        <w:rPr>
          <w:rFonts w:ascii="Times New Roman" w:hAnsi="Times New Roman" w:cs="Times New Roman"/>
          <w:sz w:val="28"/>
          <w:szCs w:val="28"/>
        </w:rPr>
        <w:t xml:space="preserve"> № 131-ФЗ «Об общих принципах организации местного самоуправления в Российской Федерации», во взаимодействии с Правительством Иркутской области, депутатским корпусом района и  Законодательным Собранием области, администрациями сельских поселений. </w:t>
      </w:r>
    </w:p>
    <w:p w:rsidR="00584FBF" w:rsidRPr="0053000C" w:rsidRDefault="00584FBF" w:rsidP="00584FBF">
      <w:pPr>
        <w:ind w:firstLine="426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84FBF" w:rsidRPr="0053000C" w:rsidRDefault="00584FBF" w:rsidP="00584FBF">
      <w:pPr>
        <w:ind w:firstLine="426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53000C">
        <w:rPr>
          <w:rFonts w:ascii="Times New Roman" w:hAnsi="Times New Roman" w:cs="Times New Roman"/>
          <w:sz w:val="28"/>
          <w:szCs w:val="28"/>
          <w:lang w:eastAsia="ru-RU"/>
        </w:rPr>
        <w:t>Президент Российской Федерации Владимир Путин объявил 2022 год Годом культурного наследия народов России. Год культурного наследия народов России проводится в целях популяризации народного искусства, сохранения культурных традиций, памятников истории и культуры, этнокультурного многообразия, культурной самобытности всех народов и этнических общностей Российской Федерации.</w:t>
      </w:r>
    </w:p>
    <w:p w:rsidR="00584FBF" w:rsidRPr="0053000C" w:rsidRDefault="00584FBF" w:rsidP="00584FBF">
      <w:pPr>
        <w:ind w:firstLine="426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84FBF" w:rsidRPr="0053000C" w:rsidRDefault="00584FBF" w:rsidP="00584FBF">
      <w:pPr>
        <w:ind w:firstLine="426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53000C">
        <w:rPr>
          <w:rFonts w:ascii="Times New Roman" w:hAnsi="Times New Roman" w:cs="Times New Roman"/>
          <w:sz w:val="28"/>
          <w:szCs w:val="28"/>
          <w:lang w:eastAsia="ru-RU"/>
        </w:rPr>
        <w:t>24 февраля 2022 года Россия начала специальную военную операцию на Украине. Целями СВО стали демилитаризация и денацификация Украины, ликвидация военной угрозы, которая исходила от киевского режима республикам Донбасса (ДНР и ЛНР). Конфликт сразу принял глобальный характер: страны НАТО и ЕС во главе с США, а также Новая Зеландия и Австралия начали оказывать военную поддержку Украине, ставя в качестве цели военный разгром России. Против Москвы были введены санкции, арестованы ее золотовалютные запасы, начался уход западного бизнеса из России. СВО стала вызовом для самой России как на военном, так и политическом, идеологическом и экономическом уровнях.</w:t>
      </w:r>
    </w:p>
    <w:p w:rsidR="00584FBF" w:rsidRPr="0053000C" w:rsidRDefault="00584FBF" w:rsidP="00584FBF">
      <w:pPr>
        <w:ind w:firstLine="426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84FBF" w:rsidRPr="0053000C" w:rsidRDefault="00584FBF" w:rsidP="00584FBF">
      <w:pPr>
        <w:spacing w:before="100" w:beforeAutospacing="1" w:after="100" w:afterAutospacing="1"/>
        <w:ind w:firstLine="425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3000C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и в предыдущие годы, все подразделения администрации района работали эффективно, системно, активно взаимодействуя с депутатским корпусом, администрациями сельских поселений, руководителями организаций всех форм хозяйствования. Мероприятия, реализация которых была запланирована на 2022 год, выполнены.</w:t>
      </w:r>
    </w:p>
    <w:p w:rsidR="00584FBF" w:rsidRPr="0053000C" w:rsidRDefault="00584FBF" w:rsidP="00584FBF">
      <w:pPr>
        <w:ind w:firstLine="426"/>
        <w:contextualSpacing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584FBF" w:rsidRPr="0053000C" w:rsidRDefault="00584FBF" w:rsidP="00584FBF">
      <w:pPr>
        <w:pStyle w:val="2"/>
        <w:jc w:val="center"/>
        <w:rPr>
          <w:rFonts w:ascii="Times New Roman" w:hAnsi="Times New Roman"/>
          <w:b w:val="0"/>
          <w:highlight w:val="yellow"/>
          <w14:textOutline w14:w="6350" w14:cap="flat" w14:cmpd="sng" w14:algn="ctr">
            <w14:noFill/>
            <w14:prstDash w14:val="solid"/>
            <w14:round/>
          </w14:textOutline>
        </w:rPr>
      </w:pPr>
      <w:bookmarkStart w:id="18" w:name="_Toc477699839"/>
      <w:bookmarkStart w:id="19" w:name="_Toc477700583"/>
      <w:bookmarkStart w:id="20" w:name="_Toc477700974"/>
      <w:bookmarkStart w:id="21" w:name="_Toc477701006"/>
      <w:bookmarkStart w:id="22" w:name="_Toc477701399"/>
      <w:bookmarkStart w:id="23" w:name="_Toc477773917"/>
      <w:bookmarkStart w:id="24" w:name="_Toc477785341"/>
      <w:bookmarkStart w:id="25" w:name="_Toc478032100"/>
      <w:bookmarkStart w:id="26" w:name="_Toc478630972"/>
      <w:bookmarkStart w:id="27" w:name="_Toc510991801"/>
      <w:bookmarkStart w:id="28" w:name="_Toc510991837"/>
      <w:bookmarkStart w:id="29" w:name="_Toc510992601"/>
      <w:bookmarkStart w:id="30" w:name="_Toc510992854"/>
      <w:bookmarkStart w:id="31" w:name="_Toc510993072"/>
      <w:bookmarkStart w:id="32" w:name="_Toc511207995"/>
      <w:bookmarkStart w:id="33" w:name="_Toc5203571"/>
      <w:bookmarkStart w:id="34" w:name="_Toc128998111"/>
      <w:r w:rsidRPr="0053000C">
        <w:rPr>
          <w:rStyle w:val="40"/>
          <w:rFonts w:ascii="Times New Roman" w:hAnsi="Times New Roman"/>
          <w:b/>
        </w:rPr>
        <w:t>Демографические процессы, трудовые ресурсы, уровень жизни населения</w:t>
      </w:r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r w:rsidRPr="0053000C">
        <w:rPr>
          <w:rStyle w:val="40"/>
          <w:rFonts w:ascii="Times New Roman" w:hAnsi="Times New Roman"/>
          <w:b/>
        </w:rPr>
        <w:t>, рынок труд</w:t>
      </w:r>
      <w:r w:rsidRPr="0053000C">
        <w:rPr>
          <w:rFonts w:ascii="Times New Roman" w:hAnsi="Times New Roman"/>
          <w:b w:val="0"/>
          <w14:textOutline w14:w="6350" w14:cap="flat" w14:cmpd="sng" w14:algn="ctr">
            <w14:noFill/>
            <w14:prstDash w14:val="solid"/>
            <w14:round/>
          </w14:textOutline>
        </w:rPr>
        <w:t>а</w:t>
      </w:r>
      <w:bookmarkEnd w:id="34"/>
    </w:p>
    <w:p w:rsidR="00584FBF" w:rsidRPr="0053000C" w:rsidRDefault="00584FBF" w:rsidP="00584FBF">
      <w:pPr>
        <w:rPr>
          <w:rFonts w:ascii="Times New Roman" w:hAnsi="Times New Roman" w:cs="Times New Roman"/>
          <w:highlight w:val="yellow"/>
          <w14:textOutline w14:w="9525" w14:cap="rnd" w14:cmpd="sng" w14:algn="ctr">
            <w14:noFill/>
            <w14:prstDash w14:val="solid"/>
            <w14:bevel/>
          </w14:textOutline>
        </w:rPr>
      </w:pPr>
    </w:p>
    <w:p w:rsidR="00584FBF" w:rsidRPr="0053000C" w:rsidRDefault="00584FBF" w:rsidP="00584FBF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3000C">
        <w:rPr>
          <w:rFonts w:ascii="Times New Roman" w:hAnsi="Times New Roman" w:cs="Times New Roman"/>
          <w:sz w:val="28"/>
          <w:szCs w:val="28"/>
        </w:rPr>
        <w:lastRenderedPageBreak/>
        <w:t>Распределение постоянного населения Иркутской области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53000C">
        <w:rPr>
          <w:rFonts w:ascii="Times New Roman" w:hAnsi="Times New Roman" w:cs="Times New Roman"/>
          <w:sz w:val="28"/>
          <w:szCs w:val="28"/>
        </w:rPr>
        <w:t>по основным возрастным группам согласно данным переписи населения 2021 выглядит следующим образом:</w:t>
      </w:r>
    </w:p>
    <w:p w:rsidR="00584FBF" w:rsidRPr="0053000C" w:rsidRDefault="00584FBF" w:rsidP="00584FBF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3000C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DEB66C5" wp14:editId="2AD26B75">
                <wp:simplePos x="0" y="0"/>
                <wp:positionH relativeFrom="column">
                  <wp:posOffset>1415415</wp:posOffset>
                </wp:positionH>
                <wp:positionV relativeFrom="paragraph">
                  <wp:posOffset>127635</wp:posOffset>
                </wp:positionV>
                <wp:extent cx="2667000" cy="533400"/>
                <wp:effectExtent l="0" t="0" r="19050" b="19050"/>
                <wp:wrapNone/>
                <wp:docPr id="25" name="Поле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7000" cy="533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B0659" w:rsidRDefault="008B0659" w:rsidP="00584FBF">
                            <w:pPr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Всего население района</w:t>
                            </w:r>
                          </w:p>
                          <w:p w:rsidR="008B0659" w:rsidRDefault="008B0659" w:rsidP="00584FBF">
                            <w:pPr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29403 чел.</w:t>
                            </w:r>
                          </w:p>
                          <w:p w:rsidR="008B0659" w:rsidRDefault="008B0659" w:rsidP="00584FB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DEB66C5" id="_x0000_t202" coordsize="21600,21600" o:spt="202" path="m,l,21600r21600,l21600,xe">
                <v:stroke joinstyle="miter"/>
                <v:path gradientshapeok="t" o:connecttype="rect"/>
              </v:shapetype>
              <v:shape id="Поле 25" o:spid="_x0000_s1026" type="#_x0000_t202" style="position:absolute;left:0;text-align:left;margin-left:111.45pt;margin-top:10.05pt;width:210pt;height:4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" fillcolor="white [3201]" strokeweight=".5pt">
                <v:textbox>
                  <w:txbxContent>
                    <w:p w:rsidR="008B0659" w:rsidRDefault="008B0659" w:rsidP="00584FBF">
                      <w:pPr>
                        <w:contextualSpacing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Всего население района</w:t>
                      </w:r>
                    </w:p>
                    <w:p w:rsidR="008B0659" w:rsidRDefault="008B0659" w:rsidP="00584FBF">
                      <w:pPr>
                        <w:contextualSpacing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29403 чел.</w:t>
                      </w:r>
                    </w:p>
                    <w:p w:rsidR="008B0659" w:rsidRDefault="008B0659" w:rsidP="00584FBF"/>
                  </w:txbxContent>
                </v:textbox>
              </v:shape>
            </w:pict>
          </mc:Fallback>
        </mc:AlternateContent>
      </w:r>
    </w:p>
    <w:p w:rsidR="00584FBF" w:rsidRPr="0053000C" w:rsidRDefault="00584FBF" w:rsidP="00584FBF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84FBF" w:rsidRPr="0053000C" w:rsidRDefault="00584FBF" w:rsidP="00584FBF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84FBF" w:rsidRPr="0053000C" w:rsidRDefault="00584FBF" w:rsidP="00584FBF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3000C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57143D0" wp14:editId="45437A5F">
                <wp:simplePos x="0" y="0"/>
                <wp:positionH relativeFrom="column">
                  <wp:posOffset>986790</wp:posOffset>
                </wp:positionH>
                <wp:positionV relativeFrom="paragraph">
                  <wp:posOffset>109220</wp:posOffset>
                </wp:positionV>
                <wp:extent cx="1076325" cy="304800"/>
                <wp:effectExtent l="38100" t="0" r="28575" b="76200"/>
                <wp:wrapNone/>
                <wp:docPr id="34" name="Прямая со стрелкой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76325" cy="3048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236F477D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34" o:spid="_x0000_s1026" type="#_x0000_t32" style="position:absolute;margin-left:77.7pt;margin-top:8.6pt;width:84.75pt;height:24pt;flip:x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" strokecolor="#4472c4 [3204]" strokeweight=".5pt">
                <v:stroke endarrow="open" joinstyle="miter"/>
              </v:shape>
            </w:pict>
          </mc:Fallback>
        </mc:AlternateContent>
      </w:r>
      <w:r w:rsidRPr="0053000C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8BA795C" wp14:editId="34CE9903">
                <wp:simplePos x="0" y="0"/>
                <wp:positionH relativeFrom="column">
                  <wp:posOffset>3806190</wp:posOffset>
                </wp:positionH>
                <wp:positionV relativeFrom="paragraph">
                  <wp:posOffset>166370</wp:posOffset>
                </wp:positionV>
                <wp:extent cx="809625" cy="247650"/>
                <wp:effectExtent l="0" t="0" r="85725" b="76200"/>
                <wp:wrapNone/>
                <wp:docPr id="33" name="Прямая со стрелкой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09625" cy="2476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21F0E7" id="Прямая со стрелкой 33" o:spid="_x0000_s1026" type="#_x0000_t32" style="position:absolute;margin-left:299.7pt;margin-top:13.1pt;width:63.75pt;height:19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" strokecolor="#4472c4 [3204]" strokeweight=".5pt">
                <v:stroke endarrow="open" joinstyle="miter"/>
              </v:shape>
            </w:pict>
          </mc:Fallback>
        </mc:AlternateContent>
      </w:r>
      <w:r w:rsidRPr="0053000C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4D0D2B7" wp14:editId="0A30B364">
                <wp:simplePos x="0" y="0"/>
                <wp:positionH relativeFrom="column">
                  <wp:posOffset>2558415</wp:posOffset>
                </wp:positionH>
                <wp:positionV relativeFrom="paragraph">
                  <wp:posOffset>167005</wp:posOffset>
                </wp:positionV>
                <wp:extent cx="0" cy="314325"/>
                <wp:effectExtent l="95250" t="0" r="76200" b="66675"/>
                <wp:wrapNone/>
                <wp:docPr id="35" name="Прямая со стрелкой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143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DFC2745" id="Прямая со стрелкой 35" o:spid="_x0000_s1026" type="#_x0000_t32" style="position:absolute;margin-left:201.45pt;margin-top:13.15pt;width:0;height:24.7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" strokecolor="#4472c4 [3204]" strokeweight=".5pt">
                <v:stroke endarrow="open" joinstyle="miter"/>
              </v:shape>
            </w:pict>
          </mc:Fallback>
        </mc:AlternateContent>
      </w:r>
    </w:p>
    <w:p w:rsidR="00584FBF" w:rsidRPr="0053000C" w:rsidRDefault="00584FBF" w:rsidP="00584FBF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3000C">
        <w:rPr>
          <w:rFonts w:ascii="Times New Roman" w:hAnsi="Times New Roman" w:cs="Times New Roman"/>
          <w:sz w:val="28"/>
          <w:szCs w:val="28"/>
        </w:rPr>
        <w:t>25,9%                                    54,95%                                   19,2%</w:t>
      </w:r>
    </w:p>
    <w:p w:rsidR="00584FBF" w:rsidRPr="0053000C" w:rsidRDefault="00584FBF" w:rsidP="00584FBF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3000C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95EAF04" wp14:editId="106CDBF6">
                <wp:simplePos x="0" y="0"/>
                <wp:positionH relativeFrom="column">
                  <wp:posOffset>4368165</wp:posOffset>
                </wp:positionH>
                <wp:positionV relativeFrom="paragraph">
                  <wp:posOffset>119380</wp:posOffset>
                </wp:positionV>
                <wp:extent cx="1295400" cy="914400"/>
                <wp:effectExtent l="0" t="0" r="19050" b="19050"/>
                <wp:wrapNone/>
                <wp:docPr id="32" name="Поле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5400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B0659" w:rsidRPr="008E4BD4" w:rsidRDefault="008B0659" w:rsidP="00584FB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8E4BD4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Пенсионеры</w:t>
                            </w:r>
                          </w:p>
                          <w:p w:rsidR="008B0659" w:rsidRPr="008E4BD4" w:rsidRDefault="008B0659" w:rsidP="00584FB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8B0659" w:rsidRPr="008E4BD4" w:rsidRDefault="008B0659" w:rsidP="00584FB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8E4BD4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5636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чел.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95EAF04" id="Поле 32" o:spid="_x0000_s1027" type="#_x0000_t202" style="position:absolute;left:0;text-align:left;margin-left:343.95pt;margin-top:9.4pt;width:102pt;height:1in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" fillcolor="white [3201]" strokeweight=".5pt">
                <v:textbox>
                  <w:txbxContent>
                    <w:p w:rsidR="008B0659" w:rsidRPr="008E4BD4" w:rsidRDefault="008B0659" w:rsidP="00584FBF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8E4BD4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Пенсионеры</w:t>
                      </w:r>
                    </w:p>
                    <w:p w:rsidR="008B0659" w:rsidRPr="008E4BD4" w:rsidRDefault="008B0659" w:rsidP="00584FBF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8B0659" w:rsidRPr="008E4BD4" w:rsidRDefault="008B0659" w:rsidP="00584FBF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8E4BD4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5636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чел.</w:t>
                      </w:r>
                    </w:p>
                  </w:txbxContent>
                </v:textbox>
              </v:shape>
            </w:pict>
          </mc:Fallback>
        </mc:AlternateContent>
      </w:r>
      <w:r w:rsidRPr="0053000C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B3F25FD" wp14:editId="00A1288A">
                <wp:simplePos x="0" y="0"/>
                <wp:positionH relativeFrom="column">
                  <wp:posOffset>2063115</wp:posOffset>
                </wp:positionH>
                <wp:positionV relativeFrom="paragraph">
                  <wp:posOffset>119380</wp:posOffset>
                </wp:positionV>
                <wp:extent cx="1457325" cy="914400"/>
                <wp:effectExtent l="0" t="0" r="28575" b="19050"/>
                <wp:wrapNone/>
                <wp:docPr id="31" name="Поле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7325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B0659" w:rsidRDefault="008B0659" w:rsidP="00584FBF">
                            <w:pPr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Трудоспособное население</w:t>
                            </w:r>
                          </w:p>
                          <w:p w:rsidR="008B0659" w:rsidRDefault="008B0659" w:rsidP="00584FBF">
                            <w:pPr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16141 чел.</w:t>
                            </w:r>
                          </w:p>
                          <w:p w:rsidR="008B0659" w:rsidRDefault="008B0659" w:rsidP="00584FB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B3F25FD" id="Поле 31" o:spid="_x0000_s1028" type="#_x0000_t202" style="position:absolute;left:0;text-align:left;margin-left:162.45pt;margin-top:9.4pt;width:114.75pt;height:1in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" fillcolor="white [3201]" strokeweight=".5pt">
                <v:textbox>
                  <w:txbxContent>
                    <w:p w:rsidR="008B0659" w:rsidRDefault="008B0659" w:rsidP="00584FBF">
                      <w:pPr>
                        <w:contextualSpacing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Трудоспособное население</w:t>
                      </w:r>
                    </w:p>
                    <w:p w:rsidR="008B0659" w:rsidRDefault="008B0659" w:rsidP="00584FBF">
                      <w:pPr>
                        <w:contextualSpacing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16141 чел.</w:t>
                      </w:r>
                    </w:p>
                    <w:p w:rsidR="008B0659" w:rsidRDefault="008B0659" w:rsidP="00584FBF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53000C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19CF081" wp14:editId="3CC34B73">
                <wp:simplePos x="0" y="0"/>
                <wp:positionH relativeFrom="column">
                  <wp:posOffset>-232410</wp:posOffset>
                </wp:positionH>
                <wp:positionV relativeFrom="paragraph">
                  <wp:posOffset>119380</wp:posOffset>
                </wp:positionV>
                <wp:extent cx="1543050" cy="914400"/>
                <wp:effectExtent l="0" t="0" r="19050" b="19050"/>
                <wp:wrapNone/>
                <wp:docPr id="30" name="Поле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3050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B0659" w:rsidRDefault="008B0659" w:rsidP="00584FBF">
                            <w:pPr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Младше трудоспособного населения</w:t>
                            </w:r>
                          </w:p>
                          <w:p w:rsidR="008B0659" w:rsidRDefault="008B0659" w:rsidP="00584FBF">
                            <w:pPr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7626 чел. </w:t>
                            </w:r>
                          </w:p>
                          <w:p w:rsidR="008B0659" w:rsidRDefault="008B0659" w:rsidP="00584FBF">
                            <w:pPr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7626</w:t>
                            </w:r>
                          </w:p>
                          <w:p w:rsidR="008B0659" w:rsidRDefault="008B0659" w:rsidP="00584FB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19CF081" id="Поле 30" o:spid="_x0000_s1029" type="#_x0000_t202" style="position:absolute;left:0;text-align:left;margin-left:-18.3pt;margin-top:9.4pt;width:121.5pt;height:1in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" fillcolor="white [3201]" strokeweight=".5pt">
                <v:textbox>
                  <w:txbxContent>
                    <w:p w:rsidR="008B0659" w:rsidRDefault="008B0659" w:rsidP="00584FBF">
                      <w:pPr>
                        <w:contextualSpacing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Младше трудоспособного населения</w:t>
                      </w:r>
                    </w:p>
                    <w:p w:rsidR="008B0659" w:rsidRDefault="008B0659" w:rsidP="00584FBF">
                      <w:pPr>
                        <w:contextualSpacing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7626 чел. </w:t>
                      </w:r>
                    </w:p>
                    <w:p w:rsidR="008B0659" w:rsidRDefault="008B0659" w:rsidP="00584FBF">
                      <w:pPr>
                        <w:contextualSpacing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7626</w:t>
                      </w:r>
                    </w:p>
                    <w:p w:rsidR="008B0659" w:rsidRDefault="008B0659" w:rsidP="00584FBF"/>
                  </w:txbxContent>
                </v:textbox>
              </v:shape>
            </w:pict>
          </mc:Fallback>
        </mc:AlternateContent>
      </w:r>
    </w:p>
    <w:p w:rsidR="00584FBF" w:rsidRPr="0053000C" w:rsidRDefault="00584FBF" w:rsidP="00584FBF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84FBF" w:rsidRPr="0053000C" w:rsidRDefault="00584FBF" w:rsidP="00584FBF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84FBF" w:rsidRPr="0053000C" w:rsidRDefault="00584FBF" w:rsidP="00584FBF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84FBF" w:rsidRPr="0053000C" w:rsidRDefault="00584FBF" w:rsidP="00584FBF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84FBF" w:rsidRPr="0053000C" w:rsidRDefault="00584FBF" w:rsidP="00584FBF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84FBF" w:rsidRPr="0053000C" w:rsidRDefault="00584FBF" w:rsidP="00584FBF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3000C">
        <w:rPr>
          <w:rFonts w:ascii="Times New Roman" w:hAnsi="Times New Roman" w:cs="Times New Roman"/>
          <w:sz w:val="28"/>
          <w:szCs w:val="28"/>
        </w:rPr>
        <w:t xml:space="preserve">В Эхирит-Булагатском муниципальном районе на 01.01.2023 г. по данным Отдела государственной статистики п. Усть-Ордынский проживает   </w:t>
      </w:r>
      <w:r>
        <w:rPr>
          <w:rFonts w:ascii="Times New Roman" w:hAnsi="Times New Roman" w:cs="Times New Roman"/>
          <w:b/>
          <w:bCs/>
          <w:sz w:val="28"/>
          <w:szCs w:val="28"/>
        </w:rPr>
        <w:t>29498</w:t>
      </w:r>
      <w:r w:rsidRPr="0053000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53000C">
        <w:rPr>
          <w:rFonts w:ascii="Times New Roman" w:hAnsi="Times New Roman" w:cs="Times New Roman"/>
          <w:sz w:val="28"/>
          <w:szCs w:val="28"/>
        </w:rPr>
        <w:t>человек.</w:t>
      </w:r>
      <w:r>
        <w:rPr>
          <w:rFonts w:ascii="Times New Roman" w:hAnsi="Times New Roman" w:cs="Times New Roman"/>
          <w:sz w:val="28"/>
          <w:szCs w:val="28"/>
        </w:rPr>
        <w:t xml:space="preserve"> Откорректирована численность населения по состоянию на 1.01.2022г. 29396 человек (30412).</w:t>
      </w:r>
      <w:r w:rsidRPr="0053000C">
        <w:rPr>
          <w:rFonts w:ascii="Times New Roman" w:hAnsi="Times New Roman" w:cs="Times New Roman"/>
          <w:sz w:val="28"/>
          <w:szCs w:val="28"/>
        </w:rPr>
        <w:t xml:space="preserve"> В экономике района занято </w:t>
      </w:r>
      <w:r>
        <w:rPr>
          <w:rFonts w:ascii="Times New Roman" w:hAnsi="Times New Roman" w:cs="Times New Roman"/>
          <w:sz w:val="28"/>
          <w:szCs w:val="28"/>
        </w:rPr>
        <w:t>6022,9</w:t>
      </w:r>
      <w:r w:rsidRPr="0053000C">
        <w:rPr>
          <w:rFonts w:ascii="Times New Roman" w:hAnsi="Times New Roman" w:cs="Times New Roman"/>
          <w:sz w:val="28"/>
          <w:szCs w:val="28"/>
        </w:rPr>
        <w:t xml:space="preserve"> человек.</w:t>
      </w:r>
    </w:p>
    <w:p w:rsidR="00584FBF" w:rsidRDefault="00584FBF" w:rsidP="00584FBF">
      <w:pPr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fa"/>
        <w:tblpPr w:leftFromText="180" w:rightFromText="180" w:vertAnchor="text" w:horzAnchor="margin" w:tblpX="-289" w:tblpY="40"/>
        <w:tblW w:w="9687" w:type="dxa"/>
        <w:tblLook w:val="04A0" w:firstRow="1" w:lastRow="0" w:firstColumn="1" w:lastColumn="0" w:noHBand="0" w:noVBand="1"/>
      </w:tblPr>
      <w:tblGrid>
        <w:gridCol w:w="2267"/>
        <w:gridCol w:w="1126"/>
        <w:gridCol w:w="1126"/>
        <w:gridCol w:w="1118"/>
        <w:gridCol w:w="1275"/>
        <w:gridCol w:w="1134"/>
        <w:gridCol w:w="1641"/>
      </w:tblGrid>
      <w:tr w:rsidR="00584FBF" w:rsidRPr="0053000C" w:rsidTr="008B0659">
        <w:tc>
          <w:tcPr>
            <w:tcW w:w="2267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53000C">
              <w:rPr>
                <w:rFonts w:cs="Times New Roman"/>
                <w:sz w:val="24"/>
                <w:szCs w:val="24"/>
              </w:rPr>
              <w:t>Год</w:t>
            </w:r>
          </w:p>
        </w:tc>
        <w:tc>
          <w:tcPr>
            <w:tcW w:w="1126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53000C">
              <w:rPr>
                <w:rFonts w:cs="Times New Roman"/>
                <w:sz w:val="24"/>
                <w:szCs w:val="24"/>
              </w:rPr>
              <w:t>2017</w:t>
            </w:r>
          </w:p>
        </w:tc>
        <w:tc>
          <w:tcPr>
            <w:tcW w:w="1126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53000C">
              <w:rPr>
                <w:rFonts w:cs="Times New Roman"/>
                <w:sz w:val="24"/>
                <w:szCs w:val="24"/>
              </w:rPr>
              <w:t>2018</w:t>
            </w:r>
          </w:p>
        </w:tc>
        <w:tc>
          <w:tcPr>
            <w:tcW w:w="1118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53000C">
              <w:rPr>
                <w:rFonts w:cs="Times New Roman"/>
                <w:sz w:val="24"/>
                <w:szCs w:val="24"/>
              </w:rPr>
              <w:t>2019</w:t>
            </w:r>
          </w:p>
        </w:tc>
        <w:tc>
          <w:tcPr>
            <w:tcW w:w="1275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53000C">
              <w:rPr>
                <w:rFonts w:cs="Times New Roman"/>
                <w:sz w:val="24"/>
                <w:szCs w:val="24"/>
              </w:rPr>
              <w:t>2020</w:t>
            </w:r>
          </w:p>
        </w:tc>
        <w:tc>
          <w:tcPr>
            <w:tcW w:w="1134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53000C">
              <w:rPr>
                <w:rFonts w:cs="Times New Roman"/>
                <w:sz w:val="24"/>
                <w:szCs w:val="24"/>
              </w:rPr>
              <w:t>2021</w:t>
            </w:r>
          </w:p>
        </w:tc>
        <w:tc>
          <w:tcPr>
            <w:tcW w:w="1641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53000C">
              <w:rPr>
                <w:rFonts w:cs="Times New Roman"/>
                <w:sz w:val="24"/>
                <w:szCs w:val="24"/>
              </w:rPr>
              <w:t>2022</w:t>
            </w:r>
          </w:p>
        </w:tc>
      </w:tr>
      <w:tr w:rsidR="00584FBF" w:rsidRPr="0053000C" w:rsidTr="008B0659">
        <w:trPr>
          <w:trHeight w:val="330"/>
        </w:trPr>
        <w:tc>
          <w:tcPr>
            <w:tcW w:w="2267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53000C">
              <w:rPr>
                <w:rFonts w:cs="Times New Roman"/>
                <w:sz w:val="24"/>
                <w:szCs w:val="24"/>
              </w:rPr>
              <w:t>Численность населения района</w:t>
            </w:r>
          </w:p>
        </w:tc>
        <w:tc>
          <w:tcPr>
            <w:tcW w:w="1126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53000C">
              <w:rPr>
                <w:rFonts w:cs="Times New Roman"/>
                <w:sz w:val="24"/>
                <w:szCs w:val="24"/>
              </w:rPr>
              <w:t>29684</w:t>
            </w:r>
          </w:p>
        </w:tc>
        <w:tc>
          <w:tcPr>
            <w:tcW w:w="1126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53000C">
              <w:rPr>
                <w:rFonts w:cs="Times New Roman"/>
                <w:sz w:val="24"/>
                <w:szCs w:val="24"/>
              </w:rPr>
              <w:t>29999</w:t>
            </w:r>
          </w:p>
        </w:tc>
        <w:tc>
          <w:tcPr>
            <w:tcW w:w="1118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53000C">
              <w:rPr>
                <w:rFonts w:cs="Times New Roman"/>
                <w:sz w:val="24"/>
                <w:szCs w:val="24"/>
              </w:rPr>
              <w:t>30232</w:t>
            </w:r>
          </w:p>
        </w:tc>
        <w:tc>
          <w:tcPr>
            <w:tcW w:w="1275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53000C">
              <w:rPr>
                <w:rFonts w:cs="Times New Roman"/>
                <w:sz w:val="24"/>
                <w:szCs w:val="24"/>
              </w:rPr>
              <w:t>30335</w:t>
            </w:r>
          </w:p>
        </w:tc>
        <w:tc>
          <w:tcPr>
            <w:tcW w:w="1134" w:type="dxa"/>
          </w:tcPr>
          <w:p w:rsidR="00584FBF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29396</w:t>
            </w:r>
          </w:p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(</w:t>
            </w:r>
            <w:r w:rsidRPr="0053000C">
              <w:rPr>
                <w:rFonts w:cs="Times New Roman"/>
                <w:sz w:val="24"/>
                <w:szCs w:val="24"/>
              </w:rPr>
              <w:t>30412</w:t>
            </w:r>
            <w:r>
              <w:rPr>
                <w:rFonts w:cs="Times New Roman"/>
                <w:sz w:val="24"/>
                <w:szCs w:val="24"/>
              </w:rPr>
              <w:t>)</w:t>
            </w:r>
          </w:p>
        </w:tc>
        <w:tc>
          <w:tcPr>
            <w:tcW w:w="1641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29498</w:t>
            </w:r>
          </w:p>
        </w:tc>
      </w:tr>
      <w:tr w:rsidR="00584FBF" w:rsidRPr="0053000C" w:rsidTr="008B0659">
        <w:trPr>
          <w:trHeight w:val="299"/>
        </w:trPr>
        <w:tc>
          <w:tcPr>
            <w:tcW w:w="2267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53000C">
              <w:rPr>
                <w:rFonts w:cs="Times New Roman"/>
                <w:sz w:val="24"/>
                <w:szCs w:val="24"/>
              </w:rPr>
              <w:t>Численность трудоспособного населения</w:t>
            </w:r>
          </w:p>
        </w:tc>
        <w:tc>
          <w:tcPr>
            <w:tcW w:w="1126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53000C">
              <w:rPr>
                <w:rFonts w:cs="Times New Roman"/>
                <w:sz w:val="24"/>
                <w:szCs w:val="24"/>
              </w:rPr>
              <w:t>14729</w:t>
            </w:r>
          </w:p>
        </w:tc>
        <w:tc>
          <w:tcPr>
            <w:tcW w:w="1126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53000C">
              <w:rPr>
                <w:rFonts w:cs="Times New Roman"/>
                <w:sz w:val="24"/>
                <w:szCs w:val="24"/>
              </w:rPr>
              <w:t>14627</w:t>
            </w:r>
          </w:p>
        </w:tc>
        <w:tc>
          <w:tcPr>
            <w:tcW w:w="1118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53000C">
              <w:rPr>
                <w:rFonts w:cs="Times New Roman"/>
                <w:sz w:val="24"/>
                <w:szCs w:val="24"/>
              </w:rPr>
              <w:t>15610</w:t>
            </w:r>
          </w:p>
        </w:tc>
        <w:tc>
          <w:tcPr>
            <w:tcW w:w="1275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53000C">
              <w:rPr>
                <w:rFonts w:cs="Times New Roman"/>
                <w:sz w:val="24"/>
                <w:szCs w:val="24"/>
              </w:rPr>
              <w:t>15999</w:t>
            </w:r>
          </w:p>
        </w:tc>
        <w:tc>
          <w:tcPr>
            <w:tcW w:w="1134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53000C">
              <w:rPr>
                <w:rFonts w:cs="Times New Roman"/>
                <w:sz w:val="24"/>
                <w:szCs w:val="24"/>
              </w:rPr>
              <w:t>15802</w:t>
            </w:r>
          </w:p>
        </w:tc>
        <w:tc>
          <w:tcPr>
            <w:tcW w:w="1641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16204</w:t>
            </w:r>
          </w:p>
        </w:tc>
      </w:tr>
      <w:tr w:rsidR="00584FBF" w:rsidRPr="0053000C" w:rsidTr="008B0659">
        <w:trPr>
          <w:trHeight w:val="330"/>
        </w:trPr>
        <w:tc>
          <w:tcPr>
            <w:tcW w:w="2267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53000C">
              <w:rPr>
                <w:rFonts w:cs="Times New Roman"/>
                <w:sz w:val="24"/>
                <w:szCs w:val="24"/>
              </w:rPr>
              <w:t>Численность занятых в экономике, чел</w:t>
            </w:r>
          </w:p>
        </w:tc>
        <w:tc>
          <w:tcPr>
            <w:tcW w:w="1126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53000C">
              <w:rPr>
                <w:rFonts w:cs="Times New Roman"/>
                <w:sz w:val="24"/>
                <w:szCs w:val="24"/>
              </w:rPr>
              <w:t>6218</w:t>
            </w:r>
          </w:p>
        </w:tc>
        <w:tc>
          <w:tcPr>
            <w:tcW w:w="1126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53000C">
              <w:rPr>
                <w:rFonts w:cs="Times New Roman"/>
                <w:sz w:val="24"/>
                <w:szCs w:val="24"/>
              </w:rPr>
              <w:t>6310</w:t>
            </w:r>
          </w:p>
        </w:tc>
        <w:tc>
          <w:tcPr>
            <w:tcW w:w="1118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53000C">
              <w:rPr>
                <w:rFonts w:cs="Times New Roman"/>
                <w:sz w:val="24"/>
                <w:szCs w:val="24"/>
              </w:rPr>
              <w:t>6204</w:t>
            </w:r>
          </w:p>
        </w:tc>
        <w:tc>
          <w:tcPr>
            <w:tcW w:w="1275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53000C">
              <w:rPr>
                <w:rFonts w:cs="Times New Roman"/>
                <w:sz w:val="24"/>
                <w:szCs w:val="24"/>
              </w:rPr>
              <w:t>6180</w:t>
            </w:r>
          </w:p>
        </w:tc>
        <w:tc>
          <w:tcPr>
            <w:tcW w:w="1134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53000C">
              <w:rPr>
                <w:rFonts w:cs="Times New Roman"/>
                <w:sz w:val="24"/>
                <w:szCs w:val="24"/>
              </w:rPr>
              <w:t>6087</w:t>
            </w:r>
          </w:p>
        </w:tc>
        <w:tc>
          <w:tcPr>
            <w:tcW w:w="1641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53000C">
              <w:rPr>
                <w:rFonts w:cs="Times New Roman"/>
                <w:sz w:val="24"/>
                <w:szCs w:val="24"/>
              </w:rPr>
              <w:t>6022,9</w:t>
            </w:r>
          </w:p>
        </w:tc>
      </w:tr>
      <w:tr w:rsidR="00584FBF" w:rsidRPr="0053000C" w:rsidTr="008B0659">
        <w:trPr>
          <w:trHeight w:val="390"/>
        </w:trPr>
        <w:tc>
          <w:tcPr>
            <w:tcW w:w="2267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53000C">
              <w:rPr>
                <w:rFonts w:cs="Times New Roman"/>
                <w:sz w:val="24"/>
                <w:szCs w:val="24"/>
              </w:rPr>
              <w:t>Доля занятых в экономике от трудоспособного населения, %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126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53000C">
              <w:rPr>
                <w:rFonts w:cs="Times New Roman"/>
                <w:sz w:val="24"/>
                <w:szCs w:val="24"/>
              </w:rPr>
              <w:t>42,22%</w:t>
            </w:r>
          </w:p>
        </w:tc>
        <w:tc>
          <w:tcPr>
            <w:tcW w:w="1126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53000C">
              <w:rPr>
                <w:rFonts w:cs="Times New Roman"/>
                <w:sz w:val="24"/>
                <w:szCs w:val="24"/>
              </w:rPr>
              <w:t>43,14%</w:t>
            </w:r>
          </w:p>
        </w:tc>
        <w:tc>
          <w:tcPr>
            <w:tcW w:w="1118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53000C">
              <w:rPr>
                <w:rFonts w:cs="Times New Roman"/>
                <w:sz w:val="24"/>
                <w:szCs w:val="24"/>
              </w:rPr>
              <w:t>39,74%</w:t>
            </w:r>
          </w:p>
        </w:tc>
        <w:tc>
          <w:tcPr>
            <w:tcW w:w="1275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53000C">
              <w:rPr>
                <w:rFonts w:cs="Times New Roman"/>
                <w:sz w:val="24"/>
                <w:szCs w:val="24"/>
              </w:rPr>
              <w:t>38,62%</w:t>
            </w:r>
          </w:p>
        </w:tc>
        <w:tc>
          <w:tcPr>
            <w:tcW w:w="1134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53000C">
              <w:rPr>
                <w:rFonts w:cs="Times New Roman"/>
                <w:sz w:val="24"/>
                <w:szCs w:val="24"/>
              </w:rPr>
              <w:t>38,52%</w:t>
            </w:r>
          </w:p>
        </w:tc>
        <w:tc>
          <w:tcPr>
            <w:tcW w:w="1641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37,2%</w:t>
            </w:r>
          </w:p>
        </w:tc>
      </w:tr>
      <w:tr w:rsidR="00584FBF" w:rsidRPr="0053000C" w:rsidTr="008B0659">
        <w:trPr>
          <w:trHeight w:val="530"/>
        </w:trPr>
        <w:tc>
          <w:tcPr>
            <w:tcW w:w="2267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53000C">
              <w:rPr>
                <w:rFonts w:cs="Times New Roman"/>
                <w:sz w:val="24"/>
                <w:szCs w:val="24"/>
              </w:rPr>
              <w:t>Среднемесячная заработная плата по Эхирит-Булагатскому району, руб.</w:t>
            </w:r>
          </w:p>
        </w:tc>
        <w:tc>
          <w:tcPr>
            <w:tcW w:w="1126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53000C">
              <w:rPr>
                <w:rFonts w:cs="Times New Roman"/>
                <w:sz w:val="24"/>
                <w:szCs w:val="24"/>
              </w:rPr>
              <w:t>26772,5</w:t>
            </w:r>
          </w:p>
        </w:tc>
        <w:tc>
          <w:tcPr>
            <w:tcW w:w="1126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53000C">
              <w:rPr>
                <w:rFonts w:cs="Times New Roman"/>
                <w:sz w:val="24"/>
                <w:szCs w:val="24"/>
              </w:rPr>
              <w:t>33694,3</w:t>
            </w:r>
          </w:p>
        </w:tc>
        <w:tc>
          <w:tcPr>
            <w:tcW w:w="1118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53000C">
              <w:rPr>
                <w:rFonts w:cs="Times New Roman"/>
                <w:sz w:val="24"/>
                <w:szCs w:val="24"/>
              </w:rPr>
              <w:t>36300</w:t>
            </w:r>
          </w:p>
        </w:tc>
        <w:tc>
          <w:tcPr>
            <w:tcW w:w="1275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53000C">
              <w:rPr>
                <w:rFonts w:cs="Times New Roman"/>
                <w:sz w:val="24"/>
                <w:szCs w:val="24"/>
              </w:rPr>
              <w:t>37004,2</w:t>
            </w:r>
          </w:p>
        </w:tc>
        <w:tc>
          <w:tcPr>
            <w:tcW w:w="1134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53000C">
              <w:rPr>
                <w:rFonts w:cs="Times New Roman"/>
                <w:sz w:val="24"/>
                <w:szCs w:val="24"/>
              </w:rPr>
              <w:t>39200</w:t>
            </w:r>
          </w:p>
        </w:tc>
        <w:tc>
          <w:tcPr>
            <w:tcW w:w="1641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53000C">
              <w:rPr>
                <w:rFonts w:cs="Times New Roman"/>
                <w:sz w:val="24"/>
                <w:szCs w:val="24"/>
              </w:rPr>
              <w:t>44572,9</w:t>
            </w:r>
          </w:p>
        </w:tc>
      </w:tr>
      <w:tr w:rsidR="00584FBF" w:rsidRPr="0053000C" w:rsidTr="008B0659">
        <w:trPr>
          <w:trHeight w:val="780"/>
        </w:trPr>
        <w:tc>
          <w:tcPr>
            <w:tcW w:w="2267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53000C">
              <w:rPr>
                <w:rFonts w:cs="Times New Roman"/>
                <w:sz w:val="24"/>
                <w:szCs w:val="24"/>
              </w:rPr>
              <w:t>Рост по отношению к предыдущему году, %</w:t>
            </w:r>
          </w:p>
        </w:tc>
        <w:tc>
          <w:tcPr>
            <w:tcW w:w="1126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53000C">
              <w:rPr>
                <w:rFonts w:cs="Times New Roman"/>
                <w:sz w:val="24"/>
                <w:szCs w:val="24"/>
              </w:rPr>
              <w:t>7,6</w:t>
            </w:r>
          </w:p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126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53000C">
              <w:rPr>
                <w:rFonts w:cs="Times New Roman"/>
                <w:sz w:val="24"/>
                <w:szCs w:val="24"/>
              </w:rPr>
              <w:t>7,7</w:t>
            </w:r>
          </w:p>
        </w:tc>
        <w:tc>
          <w:tcPr>
            <w:tcW w:w="1118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53000C">
              <w:rPr>
                <w:rFonts w:cs="Times New Roman"/>
                <w:sz w:val="24"/>
                <w:szCs w:val="24"/>
              </w:rPr>
              <w:t>7,7</w:t>
            </w:r>
          </w:p>
        </w:tc>
        <w:tc>
          <w:tcPr>
            <w:tcW w:w="1275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53000C">
              <w:rPr>
                <w:rFonts w:cs="Times New Roman"/>
                <w:sz w:val="24"/>
                <w:szCs w:val="24"/>
              </w:rPr>
              <w:t>1,9</w:t>
            </w:r>
          </w:p>
        </w:tc>
        <w:tc>
          <w:tcPr>
            <w:tcW w:w="1134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53000C">
              <w:rPr>
                <w:rFonts w:cs="Times New Roman"/>
                <w:sz w:val="24"/>
                <w:szCs w:val="24"/>
              </w:rPr>
              <w:t>5,9</w:t>
            </w:r>
          </w:p>
        </w:tc>
        <w:tc>
          <w:tcPr>
            <w:tcW w:w="1641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53000C">
              <w:rPr>
                <w:rFonts w:cs="Times New Roman"/>
                <w:sz w:val="24"/>
                <w:szCs w:val="24"/>
              </w:rPr>
              <w:t>13,7</w:t>
            </w:r>
          </w:p>
        </w:tc>
      </w:tr>
      <w:tr w:rsidR="00584FBF" w:rsidRPr="0053000C" w:rsidTr="008B0659">
        <w:trPr>
          <w:trHeight w:val="290"/>
        </w:trPr>
        <w:tc>
          <w:tcPr>
            <w:tcW w:w="2267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53000C">
              <w:rPr>
                <w:rFonts w:cs="Times New Roman"/>
                <w:sz w:val="24"/>
                <w:szCs w:val="24"/>
              </w:rPr>
              <w:t>Минимальный размер оплаты труда</w:t>
            </w:r>
          </w:p>
        </w:tc>
        <w:tc>
          <w:tcPr>
            <w:tcW w:w="1126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53000C">
              <w:rPr>
                <w:rFonts w:cs="Times New Roman"/>
                <w:sz w:val="24"/>
                <w:szCs w:val="24"/>
              </w:rPr>
              <w:t>14858</w:t>
            </w:r>
          </w:p>
        </w:tc>
        <w:tc>
          <w:tcPr>
            <w:tcW w:w="1126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53000C">
              <w:rPr>
                <w:rFonts w:cs="Times New Roman"/>
                <w:sz w:val="24"/>
                <w:szCs w:val="24"/>
              </w:rPr>
              <w:t>17861</w:t>
            </w:r>
          </w:p>
        </w:tc>
        <w:tc>
          <w:tcPr>
            <w:tcW w:w="1118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53000C">
              <w:rPr>
                <w:rFonts w:cs="Times New Roman"/>
                <w:sz w:val="24"/>
                <w:szCs w:val="24"/>
              </w:rPr>
              <w:t>18048</w:t>
            </w:r>
          </w:p>
        </w:tc>
        <w:tc>
          <w:tcPr>
            <w:tcW w:w="1275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53000C">
              <w:rPr>
                <w:rFonts w:cs="Times New Roman"/>
                <w:sz w:val="24"/>
                <w:szCs w:val="24"/>
              </w:rPr>
              <w:t>19408</w:t>
            </w:r>
          </w:p>
        </w:tc>
        <w:tc>
          <w:tcPr>
            <w:tcW w:w="1134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53000C">
              <w:rPr>
                <w:rFonts w:cs="Times New Roman"/>
                <w:sz w:val="24"/>
                <w:szCs w:val="24"/>
              </w:rPr>
              <w:t>20467,2</w:t>
            </w:r>
          </w:p>
        </w:tc>
        <w:tc>
          <w:tcPr>
            <w:tcW w:w="1641" w:type="dxa"/>
          </w:tcPr>
          <w:p w:rsidR="00584FBF" w:rsidRPr="0053000C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53000C">
              <w:rPr>
                <w:rFonts w:cs="Times New Roman"/>
                <w:sz w:val="24"/>
                <w:szCs w:val="24"/>
              </w:rPr>
              <w:t>24446,4</w:t>
            </w:r>
          </w:p>
        </w:tc>
      </w:tr>
    </w:tbl>
    <w:p w:rsidR="00584FBF" w:rsidRDefault="00584FBF" w:rsidP="00584FBF">
      <w:pPr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84FBF" w:rsidRDefault="00584FBF" w:rsidP="00584FBF">
      <w:pPr>
        <w:ind w:firstLine="36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D7B0A">
        <w:rPr>
          <w:rFonts w:ascii="Times New Roman" w:hAnsi="Times New Roman" w:cs="Times New Roman"/>
          <w:sz w:val="28"/>
          <w:szCs w:val="28"/>
        </w:rPr>
        <w:t xml:space="preserve">      </w:t>
      </w:r>
      <w:r w:rsidRPr="00BC48A3">
        <w:rPr>
          <w:rFonts w:ascii="Times New Roman" w:hAnsi="Times New Roman" w:cs="Times New Roman"/>
          <w:sz w:val="28"/>
          <w:szCs w:val="28"/>
        </w:rPr>
        <w:t>Среднемесячная заработная   плата   по району в 202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BC48A3">
        <w:rPr>
          <w:rFonts w:ascii="Times New Roman" w:hAnsi="Times New Roman" w:cs="Times New Roman"/>
          <w:sz w:val="28"/>
          <w:szCs w:val="28"/>
        </w:rPr>
        <w:t xml:space="preserve"> году  выросла по отношению к  20</w:t>
      </w:r>
      <w:r>
        <w:rPr>
          <w:rFonts w:ascii="Times New Roman" w:hAnsi="Times New Roman" w:cs="Times New Roman"/>
          <w:sz w:val="28"/>
          <w:szCs w:val="28"/>
        </w:rPr>
        <w:t>21</w:t>
      </w:r>
      <w:r w:rsidRPr="00BC48A3">
        <w:rPr>
          <w:rFonts w:ascii="Times New Roman" w:hAnsi="Times New Roman" w:cs="Times New Roman"/>
          <w:sz w:val="28"/>
          <w:szCs w:val="28"/>
        </w:rPr>
        <w:t xml:space="preserve"> году </w:t>
      </w:r>
      <w:r w:rsidRPr="004D6123">
        <w:rPr>
          <w:rFonts w:ascii="Times New Roman" w:hAnsi="Times New Roman" w:cs="Times New Roman"/>
          <w:sz w:val="28"/>
          <w:szCs w:val="28"/>
        </w:rPr>
        <w:t xml:space="preserve">на </w:t>
      </w:r>
      <w:r>
        <w:rPr>
          <w:rFonts w:ascii="Times New Roman" w:hAnsi="Times New Roman" w:cs="Times New Roman"/>
          <w:sz w:val="28"/>
          <w:szCs w:val="28"/>
        </w:rPr>
        <w:t>13,7</w:t>
      </w:r>
      <w:r w:rsidRPr="004D6123">
        <w:rPr>
          <w:rFonts w:ascii="Times New Roman" w:hAnsi="Times New Roman" w:cs="Times New Roman"/>
          <w:sz w:val="28"/>
          <w:szCs w:val="28"/>
        </w:rPr>
        <w:t>%</w:t>
      </w:r>
      <w:r w:rsidRPr="00BC48A3">
        <w:rPr>
          <w:rFonts w:ascii="Times New Roman" w:hAnsi="Times New Roman" w:cs="Times New Roman"/>
          <w:sz w:val="28"/>
          <w:szCs w:val="28"/>
        </w:rPr>
        <w:t xml:space="preserve">  и составила  </w:t>
      </w:r>
      <w:r>
        <w:rPr>
          <w:rFonts w:ascii="Times New Roman" w:hAnsi="Times New Roman" w:cs="Times New Roman"/>
          <w:sz w:val="28"/>
          <w:szCs w:val="28"/>
        </w:rPr>
        <w:t>44572,9</w:t>
      </w:r>
      <w:r w:rsidRPr="00BC48A3">
        <w:rPr>
          <w:rFonts w:ascii="Times New Roman" w:hAnsi="Times New Roman" w:cs="Times New Roman"/>
          <w:sz w:val="28"/>
          <w:szCs w:val="28"/>
        </w:rPr>
        <w:t xml:space="preserve"> руб. Средний уровень заработной платы в Иркутской области — </w:t>
      </w:r>
      <w:r>
        <w:rPr>
          <w:rFonts w:ascii="Times New Roman" w:hAnsi="Times New Roman" w:cs="Times New Roman"/>
          <w:sz w:val="28"/>
          <w:szCs w:val="28"/>
        </w:rPr>
        <w:t>63576,0</w:t>
      </w:r>
      <w:r w:rsidRPr="00BC48A3">
        <w:rPr>
          <w:rFonts w:ascii="Times New Roman" w:hAnsi="Times New Roman" w:cs="Times New Roman"/>
          <w:sz w:val="28"/>
          <w:szCs w:val="28"/>
        </w:rPr>
        <w:t xml:space="preserve"> рубл</w:t>
      </w:r>
      <w:r>
        <w:rPr>
          <w:rFonts w:ascii="Times New Roman" w:hAnsi="Times New Roman" w:cs="Times New Roman"/>
          <w:sz w:val="28"/>
          <w:szCs w:val="28"/>
        </w:rPr>
        <w:t>ей.</w:t>
      </w:r>
    </w:p>
    <w:p w:rsidR="00584FBF" w:rsidRPr="00BC48A3" w:rsidRDefault="00584FBF" w:rsidP="00584FBF">
      <w:pPr>
        <w:ind w:firstLine="36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C48A3">
        <w:rPr>
          <w:rFonts w:ascii="Times New Roman" w:hAnsi="Times New Roman" w:cs="Times New Roman"/>
          <w:sz w:val="28"/>
          <w:szCs w:val="28"/>
        </w:rPr>
        <w:lastRenderedPageBreak/>
        <w:t xml:space="preserve">Минимальный размер оплаты труда </w:t>
      </w:r>
      <w:r>
        <w:rPr>
          <w:rFonts w:ascii="Times New Roman" w:hAnsi="Times New Roman" w:cs="Times New Roman"/>
          <w:sz w:val="28"/>
          <w:szCs w:val="28"/>
        </w:rPr>
        <w:t>на конец</w:t>
      </w:r>
      <w:r w:rsidRPr="00BC48A3">
        <w:rPr>
          <w:rFonts w:ascii="Times New Roman" w:hAnsi="Times New Roman" w:cs="Times New Roman"/>
          <w:sz w:val="28"/>
          <w:szCs w:val="28"/>
        </w:rPr>
        <w:t xml:space="preserve"> 202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BC48A3">
        <w:rPr>
          <w:rFonts w:ascii="Times New Roman" w:hAnsi="Times New Roman" w:cs="Times New Roman"/>
          <w:sz w:val="28"/>
          <w:szCs w:val="28"/>
        </w:rPr>
        <w:t xml:space="preserve"> год</w:t>
      </w:r>
      <w:r>
        <w:rPr>
          <w:rFonts w:ascii="Times New Roman" w:hAnsi="Times New Roman" w:cs="Times New Roman"/>
          <w:sz w:val="28"/>
          <w:szCs w:val="28"/>
        </w:rPr>
        <w:t xml:space="preserve">а </w:t>
      </w:r>
      <w:r w:rsidRPr="00BC48A3">
        <w:rPr>
          <w:rFonts w:ascii="Times New Roman" w:hAnsi="Times New Roman" w:cs="Times New Roman"/>
          <w:sz w:val="28"/>
          <w:szCs w:val="28"/>
        </w:rPr>
        <w:t xml:space="preserve">составил </w:t>
      </w:r>
      <w:r>
        <w:rPr>
          <w:rFonts w:ascii="Times New Roman" w:hAnsi="Times New Roman" w:cs="Times New Roman"/>
          <w:sz w:val="28"/>
          <w:szCs w:val="28"/>
        </w:rPr>
        <w:t>24446,4</w:t>
      </w:r>
      <w:r w:rsidRPr="00BC48A3">
        <w:rPr>
          <w:rFonts w:ascii="Times New Roman" w:hAnsi="Times New Roman" w:cs="Times New Roman"/>
          <w:sz w:val="28"/>
          <w:szCs w:val="28"/>
        </w:rPr>
        <w:t xml:space="preserve"> рубл</w:t>
      </w:r>
      <w:r>
        <w:rPr>
          <w:rFonts w:ascii="Times New Roman" w:hAnsi="Times New Roman" w:cs="Times New Roman"/>
          <w:sz w:val="28"/>
          <w:szCs w:val="28"/>
        </w:rPr>
        <w:t>ей. МРОТ повышался в 2022 году 2 раза с 1 января  и с 1 июня</w:t>
      </w:r>
      <w:r w:rsidRPr="00BC48A3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Рост МРОТ по отношению к 2021 году составил 16,4%.</w:t>
      </w:r>
    </w:p>
    <w:p w:rsidR="00584FBF" w:rsidRDefault="00584FBF" w:rsidP="00584FBF">
      <w:pPr>
        <w:ind w:left="72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84FBF" w:rsidRDefault="00584FBF" w:rsidP="00584FBF">
      <w:pPr>
        <w:ind w:left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62C0E">
        <w:rPr>
          <w:rFonts w:ascii="Times New Roman" w:hAnsi="Times New Roman" w:cs="Times New Roman"/>
          <w:sz w:val="28"/>
          <w:szCs w:val="28"/>
        </w:rPr>
        <w:t xml:space="preserve">В районе неукоснительно исполняются Указ Президента Российской </w:t>
      </w:r>
    </w:p>
    <w:p w:rsidR="00584FBF" w:rsidRDefault="00584FBF" w:rsidP="00584FBF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62C0E">
        <w:rPr>
          <w:rFonts w:ascii="Times New Roman" w:hAnsi="Times New Roman" w:cs="Times New Roman"/>
          <w:sz w:val="28"/>
          <w:szCs w:val="28"/>
        </w:rPr>
        <w:t xml:space="preserve">Федерации от 7 мая 2012 года №597 «О мероприятиях по реализации государственной социальной политики». </w:t>
      </w:r>
    </w:p>
    <w:p w:rsidR="00584FBF" w:rsidRDefault="00584FBF" w:rsidP="00584FBF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84FBF" w:rsidRPr="00262C0E" w:rsidRDefault="00584FBF" w:rsidP="00584FBF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62C0E">
        <w:rPr>
          <w:rFonts w:ascii="Times New Roman" w:hAnsi="Times New Roman" w:cs="Times New Roman"/>
          <w:sz w:val="28"/>
          <w:szCs w:val="28"/>
        </w:rPr>
        <w:t xml:space="preserve">Средняя заработная плата работников по категориям, предусмотренным указами Президента Российской </w:t>
      </w:r>
      <w:r>
        <w:rPr>
          <w:rFonts w:ascii="Times New Roman" w:hAnsi="Times New Roman" w:cs="Times New Roman"/>
          <w:sz w:val="28"/>
          <w:szCs w:val="28"/>
        </w:rPr>
        <w:t>Ф</w:t>
      </w:r>
      <w:r w:rsidRPr="00262C0E">
        <w:rPr>
          <w:rFonts w:ascii="Times New Roman" w:hAnsi="Times New Roman" w:cs="Times New Roman"/>
          <w:sz w:val="28"/>
          <w:szCs w:val="28"/>
        </w:rPr>
        <w:t>едерации за 20</w:t>
      </w:r>
      <w:r>
        <w:rPr>
          <w:rFonts w:ascii="Times New Roman" w:hAnsi="Times New Roman" w:cs="Times New Roman"/>
          <w:sz w:val="28"/>
          <w:szCs w:val="28"/>
        </w:rPr>
        <w:t>22</w:t>
      </w:r>
      <w:r w:rsidRPr="00262C0E">
        <w:rPr>
          <w:rFonts w:ascii="Times New Roman" w:hAnsi="Times New Roman" w:cs="Times New Roman"/>
          <w:sz w:val="28"/>
          <w:szCs w:val="28"/>
        </w:rPr>
        <w:t xml:space="preserve"> год</w:t>
      </w:r>
    </w:p>
    <w:p w:rsidR="00584FBF" w:rsidRPr="00217825" w:rsidRDefault="00584FBF" w:rsidP="00584FBF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948"/>
        <w:gridCol w:w="2081"/>
        <w:gridCol w:w="2087"/>
        <w:gridCol w:w="1229"/>
      </w:tblGrid>
      <w:tr w:rsidR="00584FBF" w:rsidRPr="0053000C" w:rsidTr="008B0659">
        <w:trPr>
          <w:trHeight w:val="20"/>
        </w:trPr>
        <w:tc>
          <w:tcPr>
            <w:tcW w:w="4077" w:type="dxa"/>
            <w:vMerge w:val="restart"/>
            <w:shd w:val="clear" w:color="auto" w:fill="auto"/>
          </w:tcPr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000C">
              <w:rPr>
                <w:rFonts w:ascii="Times New Roman" w:eastAsia="Times New Roman" w:hAnsi="Times New Roman" w:cs="Times New Roman"/>
                <w:sz w:val="24"/>
                <w:szCs w:val="24"/>
              </w:rPr>
              <w:t>наименование</w:t>
            </w:r>
          </w:p>
        </w:tc>
        <w:tc>
          <w:tcPr>
            <w:tcW w:w="4253" w:type="dxa"/>
            <w:gridSpan w:val="2"/>
            <w:shd w:val="clear" w:color="auto" w:fill="auto"/>
          </w:tcPr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000C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Средняя заработная плата за год</w:t>
            </w:r>
          </w:p>
        </w:tc>
        <w:tc>
          <w:tcPr>
            <w:tcW w:w="1241" w:type="dxa"/>
            <w:vMerge w:val="restart"/>
            <w:shd w:val="clear" w:color="auto" w:fill="auto"/>
          </w:tcPr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000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% </w:t>
            </w:r>
          </w:p>
        </w:tc>
      </w:tr>
      <w:tr w:rsidR="00584FBF" w:rsidRPr="0053000C" w:rsidTr="008B0659">
        <w:trPr>
          <w:trHeight w:val="20"/>
        </w:trPr>
        <w:tc>
          <w:tcPr>
            <w:tcW w:w="4077" w:type="dxa"/>
            <w:vMerge/>
            <w:shd w:val="clear" w:color="auto" w:fill="auto"/>
          </w:tcPr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shd w:val="clear" w:color="auto" w:fill="auto"/>
          </w:tcPr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000C">
              <w:rPr>
                <w:rFonts w:ascii="Times New Roman" w:eastAsia="Times New Roman" w:hAnsi="Times New Roman" w:cs="Times New Roman"/>
                <w:sz w:val="24"/>
                <w:szCs w:val="24"/>
              </w:rPr>
              <w:t>План по «Дорожной карте»</w:t>
            </w:r>
          </w:p>
        </w:tc>
        <w:tc>
          <w:tcPr>
            <w:tcW w:w="2126" w:type="dxa"/>
            <w:shd w:val="clear" w:color="auto" w:fill="auto"/>
          </w:tcPr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000C">
              <w:rPr>
                <w:rFonts w:ascii="Times New Roman" w:eastAsia="Times New Roman" w:hAnsi="Times New Roman" w:cs="Times New Roman"/>
                <w:sz w:val="24"/>
                <w:szCs w:val="24"/>
              </w:rPr>
              <w:t>факт</w:t>
            </w:r>
          </w:p>
        </w:tc>
        <w:tc>
          <w:tcPr>
            <w:tcW w:w="1241" w:type="dxa"/>
            <w:vMerge/>
            <w:shd w:val="clear" w:color="auto" w:fill="auto"/>
          </w:tcPr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584FBF" w:rsidRPr="0053000C" w:rsidTr="008B0659">
        <w:trPr>
          <w:trHeight w:val="20"/>
        </w:trPr>
        <w:tc>
          <w:tcPr>
            <w:tcW w:w="4077" w:type="dxa"/>
            <w:shd w:val="clear" w:color="auto" w:fill="auto"/>
          </w:tcPr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000C">
              <w:rPr>
                <w:rFonts w:ascii="Times New Roman" w:eastAsia="Times New Roman" w:hAnsi="Times New Roman" w:cs="Times New Roman"/>
                <w:sz w:val="24"/>
                <w:szCs w:val="24"/>
              </w:rPr>
              <w:t>педагогические работники дошкольных образовательных учреждений</w:t>
            </w:r>
          </w:p>
        </w:tc>
        <w:tc>
          <w:tcPr>
            <w:tcW w:w="2127" w:type="dxa"/>
            <w:shd w:val="clear" w:color="auto" w:fill="auto"/>
          </w:tcPr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000C">
              <w:rPr>
                <w:rFonts w:ascii="Times New Roman" w:eastAsia="Times New Roman" w:hAnsi="Times New Roman" w:cs="Times New Roman"/>
                <w:sz w:val="24"/>
                <w:szCs w:val="24"/>
              </w:rPr>
              <w:t>40018</w:t>
            </w:r>
          </w:p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shd w:val="clear" w:color="auto" w:fill="auto"/>
          </w:tcPr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000C">
              <w:rPr>
                <w:rFonts w:ascii="Times New Roman" w:eastAsia="Times New Roman" w:hAnsi="Times New Roman" w:cs="Times New Roman"/>
                <w:sz w:val="24"/>
                <w:szCs w:val="24"/>
              </w:rPr>
              <w:t>40018</w:t>
            </w:r>
          </w:p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1" w:type="dxa"/>
            <w:shd w:val="clear" w:color="auto" w:fill="auto"/>
          </w:tcPr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000C">
              <w:rPr>
                <w:rFonts w:ascii="Times New Roman" w:eastAsia="Times New Roman" w:hAnsi="Times New Roman" w:cs="Times New Roman"/>
                <w:sz w:val="24"/>
                <w:szCs w:val="24"/>
              </w:rPr>
              <w:t>100,0%</w:t>
            </w:r>
          </w:p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584FBF" w:rsidRPr="0053000C" w:rsidTr="008B0659">
        <w:trPr>
          <w:trHeight w:val="20"/>
        </w:trPr>
        <w:tc>
          <w:tcPr>
            <w:tcW w:w="4077" w:type="dxa"/>
            <w:shd w:val="clear" w:color="auto" w:fill="auto"/>
          </w:tcPr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000C">
              <w:rPr>
                <w:rFonts w:ascii="Times New Roman" w:eastAsia="Times New Roman" w:hAnsi="Times New Roman" w:cs="Times New Roman"/>
                <w:sz w:val="24"/>
                <w:szCs w:val="24"/>
              </w:rPr>
              <w:t>педагогические работники образовательных учреждений общего образования</w:t>
            </w:r>
          </w:p>
        </w:tc>
        <w:tc>
          <w:tcPr>
            <w:tcW w:w="2127" w:type="dxa"/>
            <w:shd w:val="clear" w:color="auto" w:fill="auto"/>
          </w:tcPr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000C">
              <w:rPr>
                <w:rFonts w:ascii="Times New Roman" w:eastAsia="Times New Roman" w:hAnsi="Times New Roman" w:cs="Times New Roman"/>
                <w:sz w:val="24"/>
                <w:szCs w:val="24"/>
              </w:rPr>
              <w:t>46935</w:t>
            </w:r>
          </w:p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shd w:val="clear" w:color="auto" w:fill="auto"/>
          </w:tcPr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000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46391 </w:t>
            </w:r>
          </w:p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000C">
              <w:rPr>
                <w:rFonts w:ascii="Times New Roman" w:eastAsia="Times New Roman" w:hAnsi="Times New Roman" w:cs="Times New Roman"/>
                <w:sz w:val="24"/>
                <w:szCs w:val="24"/>
              </w:rPr>
              <w:t>52323с учетом классного руководства</w:t>
            </w:r>
          </w:p>
        </w:tc>
        <w:tc>
          <w:tcPr>
            <w:tcW w:w="1241" w:type="dxa"/>
            <w:shd w:val="clear" w:color="auto" w:fill="auto"/>
          </w:tcPr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000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98,8%  </w:t>
            </w:r>
          </w:p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000C">
              <w:rPr>
                <w:rFonts w:ascii="Times New Roman" w:eastAsia="Times New Roman" w:hAnsi="Times New Roman" w:cs="Times New Roman"/>
                <w:sz w:val="24"/>
                <w:szCs w:val="24"/>
              </w:rPr>
              <w:t>111,5%</w:t>
            </w:r>
          </w:p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584FBF" w:rsidRPr="0053000C" w:rsidTr="008B0659">
        <w:trPr>
          <w:trHeight w:val="20"/>
        </w:trPr>
        <w:tc>
          <w:tcPr>
            <w:tcW w:w="4077" w:type="dxa"/>
            <w:shd w:val="clear" w:color="auto" w:fill="auto"/>
          </w:tcPr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000C">
              <w:rPr>
                <w:rFonts w:ascii="Times New Roman" w:eastAsia="Times New Roman" w:hAnsi="Times New Roman" w:cs="Times New Roman"/>
                <w:sz w:val="24"/>
                <w:szCs w:val="24"/>
              </w:rPr>
              <w:t>педагогические работники</w:t>
            </w:r>
          </w:p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000C">
              <w:rPr>
                <w:rFonts w:ascii="Times New Roman" w:eastAsia="Times New Roman" w:hAnsi="Times New Roman" w:cs="Times New Roman"/>
                <w:sz w:val="24"/>
                <w:szCs w:val="24"/>
              </w:rPr>
              <w:t>учреждений дополнительного образования детей</w:t>
            </w:r>
          </w:p>
        </w:tc>
        <w:tc>
          <w:tcPr>
            <w:tcW w:w="2127" w:type="dxa"/>
            <w:shd w:val="clear" w:color="auto" w:fill="auto"/>
          </w:tcPr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000C">
              <w:rPr>
                <w:rFonts w:ascii="Times New Roman" w:eastAsia="Times New Roman" w:hAnsi="Times New Roman" w:cs="Times New Roman"/>
                <w:sz w:val="24"/>
                <w:szCs w:val="24"/>
              </w:rPr>
              <w:t>47524</w:t>
            </w:r>
          </w:p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shd w:val="clear" w:color="auto" w:fill="auto"/>
          </w:tcPr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000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47524  </w:t>
            </w:r>
          </w:p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000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(ДЮСШ, ДДТ)</w:t>
            </w:r>
          </w:p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000C">
              <w:rPr>
                <w:rFonts w:ascii="Times New Roman" w:eastAsia="Times New Roman" w:hAnsi="Times New Roman" w:cs="Times New Roman"/>
                <w:sz w:val="24"/>
                <w:szCs w:val="24"/>
              </w:rPr>
              <w:t>47809,2</w:t>
            </w:r>
          </w:p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(ДШИ)</w:t>
            </w:r>
          </w:p>
        </w:tc>
        <w:tc>
          <w:tcPr>
            <w:tcW w:w="1241" w:type="dxa"/>
            <w:shd w:val="clear" w:color="auto" w:fill="auto"/>
          </w:tcPr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000C">
              <w:rPr>
                <w:rFonts w:ascii="Times New Roman" w:eastAsia="Times New Roman" w:hAnsi="Times New Roman" w:cs="Times New Roman"/>
                <w:sz w:val="24"/>
                <w:szCs w:val="24"/>
              </w:rPr>
              <w:t>100,0%</w:t>
            </w:r>
          </w:p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000C">
              <w:rPr>
                <w:rFonts w:ascii="Times New Roman" w:eastAsia="Times New Roman" w:hAnsi="Times New Roman" w:cs="Times New Roman"/>
                <w:sz w:val="24"/>
                <w:szCs w:val="24"/>
              </w:rPr>
              <w:t>100,6%</w:t>
            </w:r>
          </w:p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584FBF" w:rsidRPr="0053000C" w:rsidTr="008B0659">
        <w:trPr>
          <w:trHeight w:val="20"/>
        </w:trPr>
        <w:tc>
          <w:tcPr>
            <w:tcW w:w="4077" w:type="dxa"/>
            <w:shd w:val="clear" w:color="auto" w:fill="auto"/>
          </w:tcPr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000C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работников учреждений культуры</w:t>
            </w:r>
          </w:p>
        </w:tc>
        <w:tc>
          <w:tcPr>
            <w:tcW w:w="2127" w:type="dxa"/>
            <w:shd w:val="clear" w:color="auto" w:fill="auto"/>
          </w:tcPr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000C">
              <w:rPr>
                <w:rFonts w:ascii="Times New Roman" w:eastAsia="Times New Roman" w:hAnsi="Times New Roman" w:cs="Times New Roman"/>
                <w:sz w:val="24"/>
                <w:szCs w:val="24"/>
              </w:rPr>
              <w:t>45737,9</w:t>
            </w:r>
          </w:p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shd w:val="clear" w:color="auto" w:fill="auto"/>
          </w:tcPr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000C">
              <w:rPr>
                <w:rFonts w:ascii="Times New Roman" w:eastAsia="Times New Roman" w:hAnsi="Times New Roman" w:cs="Times New Roman"/>
                <w:sz w:val="24"/>
                <w:szCs w:val="24"/>
              </w:rPr>
              <w:t>46248,1</w:t>
            </w:r>
          </w:p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1" w:type="dxa"/>
            <w:shd w:val="clear" w:color="auto" w:fill="auto"/>
          </w:tcPr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3000C">
              <w:rPr>
                <w:rFonts w:ascii="Times New Roman" w:eastAsia="Times New Roman" w:hAnsi="Times New Roman" w:cs="Times New Roman"/>
                <w:sz w:val="24"/>
                <w:szCs w:val="24"/>
              </w:rPr>
              <w:t>101,1%</w:t>
            </w:r>
          </w:p>
          <w:p w:rsidR="00584FBF" w:rsidRPr="0053000C" w:rsidRDefault="00584FBF" w:rsidP="008B0659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584FBF" w:rsidRDefault="00584FBF" w:rsidP="00584FBF">
      <w:pPr>
        <w:ind w:firstLine="360"/>
        <w:contextualSpacing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584FBF" w:rsidRPr="009B0C85" w:rsidRDefault="00584FBF" w:rsidP="00584FBF">
      <w:pPr>
        <w:ind w:firstLine="36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B0C85">
        <w:rPr>
          <w:rFonts w:ascii="Times New Roman" w:hAnsi="Times New Roman" w:cs="Times New Roman"/>
          <w:sz w:val="28"/>
          <w:szCs w:val="28"/>
        </w:rPr>
        <w:t xml:space="preserve"> Средняя заработная плата отдельных категорий работников выросла по отношению к 202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9B0C85">
        <w:rPr>
          <w:rFonts w:ascii="Times New Roman" w:hAnsi="Times New Roman" w:cs="Times New Roman"/>
          <w:sz w:val="28"/>
          <w:szCs w:val="28"/>
        </w:rPr>
        <w:t xml:space="preserve"> году на </w:t>
      </w:r>
      <w:r>
        <w:rPr>
          <w:rFonts w:ascii="Times New Roman" w:hAnsi="Times New Roman" w:cs="Times New Roman"/>
          <w:sz w:val="28"/>
          <w:szCs w:val="28"/>
        </w:rPr>
        <w:t>13% (в 2021 году -</w:t>
      </w:r>
      <w:r w:rsidRPr="009B0C85">
        <w:rPr>
          <w:rFonts w:ascii="Times New Roman" w:hAnsi="Times New Roman" w:cs="Times New Roman"/>
          <w:sz w:val="28"/>
          <w:szCs w:val="28"/>
        </w:rPr>
        <w:t>7 %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9B0C85">
        <w:rPr>
          <w:rFonts w:ascii="Times New Roman" w:hAnsi="Times New Roman" w:cs="Times New Roman"/>
          <w:sz w:val="28"/>
          <w:szCs w:val="28"/>
        </w:rPr>
        <w:t>. В среднем майские указы Президента РФ выполнены в 202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9B0C85">
        <w:rPr>
          <w:rFonts w:ascii="Times New Roman" w:hAnsi="Times New Roman" w:cs="Times New Roman"/>
          <w:sz w:val="28"/>
          <w:szCs w:val="28"/>
        </w:rPr>
        <w:t>году на 100,</w:t>
      </w:r>
      <w:r>
        <w:rPr>
          <w:rFonts w:ascii="Times New Roman" w:hAnsi="Times New Roman" w:cs="Times New Roman"/>
          <w:sz w:val="28"/>
          <w:szCs w:val="28"/>
        </w:rPr>
        <w:t>0</w:t>
      </w:r>
      <w:r w:rsidRPr="009B0C85">
        <w:rPr>
          <w:rFonts w:ascii="Times New Roman" w:hAnsi="Times New Roman" w:cs="Times New Roman"/>
          <w:sz w:val="28"/>
          <w:szCs w:val="28"/>
        </w:rPr>
        <w:t xml:space="preserve">%. </w:t>
      </w:r>
    </w:p>
    <w:p w:rsidR="00584FBF" w:rsidRPr="009C4267" w:rsidRDefault="00584FBF" w:rsidP="00584FBF">
      <w:pPr>
        <w:ind w:firstLine="36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84FBF" w:rsidRPr="00885B45" w:rsidRDefault="00584FBF" w:rsidP="00584FBF">
      <w:pPr>
        <w:widowControl w:val="0"/>
        <w:ind w:firstLine="426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885B45">
        <w:rPr>
          <w:rFonts w:ascii="Times New Roman" w:hAnsi="Times New Roman" w:cs="Times New Roman"/>
          <w:sz w:val="28"/>
          <w:szCs w:val="28"/>
        </w:rPr>
        <w:t>Численность безработных граждан, зарегистрированных в центре занятости, на конец года составила 485 человек. За отчетный период в ЦЗН обратилось за предоставлением государственной услуги содействия в поиске</w:t>
      </w:r>
      <w:r>
        <w:rPr>
          <w:rFonts w:ascii="Times New Roman" w:hAnsi="Times New Roman" w:cs="Times New Roman"/>
          <w:sz w:val="28"/>
          <w:szCs w:val="28"/>
        </w:rPr>
        <w:t xml:space="preserve"> подходящей работы 1004 человек, </w:t>
      </w:r>
      <w:r w:rsidRPr="00885B45">
        <w:rPr>
          <w:rFonts w:ascii="Times New Roman" w:hAnsi="Times New Roman" w:cs="Times New Roman"/>
          <w:sz w:val="28"/>
          <w:szCs w:val="28"/>
        </w:rPr>
        <w:t>трудоустроено ищущих работу 615 человек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885B45">
        <w:rPr>
          <w:rFonts w:ascii="Times New Roman" w:hAnsi="Times New Roman" w:cs="Times New Roman"/>
          <w:sz w:val="28"/>
          <w:szCs w:val="28"/>
        </w:rPr>
        <w:t xml:space="preserve">Уровень зарегистрированной безработицы составляет </w:t>
      </w:r>
      <w:r w:rsidRPr="001505C0">
        <w:rPr>
          <w:rFonts w:ascii="Times New Roman" w:hAnsi="Times New Roman" w:cs="Times New Roman"/>
          <w:sz w:val="28"/>
          <w:szCs w:val="28"/>
        </w:rPr>
        <w:t>1,6 %</w:t>
      </w:r>
      <w:r w:rsidRPr="001505C0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885B45">
        <w:rPr>
          <w:rFonts w:ascii="Times New Roman" w:hAnsi="Times New Roman" w:cs="Times New Roman"/>
          <w:sz w:val="28"/>
          <w:szCs w:val="28"/>
        </w:rPr>
        <w:t>(2021 год – 1,6%, 2020 год -1,9%, 2019 год – 1,58%).</w:t>
      </w:r>
      <w:r w:rsidRPr="00885B4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584FBF" w:rsidRDefault="00584FBF" w:rsidP="00584FBF">
      <w:pPr>
        <w:widowControl w:val="0"/>
        <w:ind w:firstLine="426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885B45">
        <w:rPr>
          <w:rFonts w:ascii="Times New Roman" w:hAnsi="Times New Roman" w:cs="Times New Roman"/>
          <w:noProof/>
          <w:sz w:val="28"/>
          <w:szCs w:val="28"/>
          <w:lang w:eastAsia="ru-RU"/>
        </w:rPr>
        <w:t>Численность несовершеннолетних граждан, направленных, приступивших и закончивших участие во временных работах, в свободное от учебы время, в отчетном периоде составила 141 подросток.</w:t>
      </w:r>
      <w:r w:rsidRPr="0004259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584FBF" w:rsidRPr="00165225" w:rsidRDefault="00584FBF" w:rsidP="00584FBF">
      <w:pPr>
        <w:pStyle w:val="4"/>
        <w:jc w:val="center"/>
        <w:rPr>
          <w:i/>
          <w:lang w:eastAsia="ru-RU"/>
        </w:rPr>
      </w:pPr>
      <w:bookmarkStart w:id="35" w:name="_Toc477699841"/>
      <w:bookmarkStart w:id="36" w:name="_Toc477700585"/>
      <w:bookmarkStart w:id="37" w:name="_Toc477700976"/>
      <w:bookmarkStart w:id="38" w:name="_Toc477701008"/>
      <w:bookmarkStart w:id="39" w:name="_Toc477701401"/>
      <w:bookmarkStart w:id="40" w:name="_Toc477773919"/>
      <w:bookmarkStart w:id="41" w:name="_Toc477785343"/>
      <w:bookmarkStart w:id="42" w:name="_Toc478032102"/>
      <w:bookmarkStart w:id="43" w:name="_Toc478630974"/>
      <w:bookmarkStart w:id="44" w:name="_Toc510991803"/>
      <w:bookmarkStart w:id="45" w:name="_Toc510991839"/>
      <w:bookmarkStart w:id="46" w:name="_Toc510992603"/>
      <w:bookmarkStart w:id="47" w:name="_Toc510992856"/>
      <w:bookmarkStart w:id="48" w:name="_Toc510993074"/>
      <w:bookmarkStart w:id="49" w:name="_Toc511207997"/>
      <w:bookmarkStart w:id="50" w:name="_Toc5203573"/>
      <w:r w:rsidRPr="00165225">
        <w:rPr>
          <w:i/>
          <w:lang w:eastAsia="ru-RU"/>
        </w:rPr>
        <w:t>Развитие экономики муниципального образования</w:t>
      </w:r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</w:p>
    <w:p w:rsidR="00584FBF" w:rsidRDefault="00584FBF" w:rsidP="00584FBF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584FBF" w:rsidRPr="00B5460C" w:rsidRDefault="00584FBF" w:rsidP="00584FBF">
      <w:pPr>
        <w:ind w:firstLine="42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B5460C">
        <w:rPr>
          <w:rFonts w:ascii="Times New Roman" w:hAnsi="Times New Roman" w:cs="Times New Roman"/>
          <w:sz w:val="28"/>
          <w:szCs w:val="28"/>
          <w:lang w:eastAsia="ru-RU"/>
        </w:rPr>
        <w:lastRenderedPageBreak/>
        <w:t xml:space="preserve">Демография организаций Эхирит-Булагатского района в 2022 году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по отношению к 2021 году </w:t>
      </w:r>
      <w:r w:rsidRPr="00B5460C">
        <w:rPr>
          <w:rFonts w:ascii="Times New Roman" w:hAnsi="Times New Roman" w:cs="Times New Roman"/>
          <w:sz w:val="28"/>
          <w:szCs w:val="28"/>
          <w:lang w:eastAsia="ru-RU"/>
        </w:rPr>
        <w:t>претерпела незначительные изменения</w:t>
      </w:r>
      <w:r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584FBF" w:rsidRPr="008311E5" w:rsidRDefault="00584FBF" w:rsidP="00584FBF">
      <w:pPr>
        <w:ind w:firstLine="426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B5460C">
        <w:rPr>
          <w:rFonts w:ascii="Times New Roman" w:hAnsi="Times New Roman" w:cs="Times New Roman"/>
          <w:sz w:val="28"/>
          <w:szCs w:val="28"/>
          <w:lang w:eastAsia="ru-RU"/>
        </w:rPr>
        <w:t>На конец 2022 года на территории района зарегистрирован 651 (-6 единиц) индивидуальны</w:t>
      </w:r>
      <w:r>
        <w:rPr>
          <w:rFonts w:ascii="Times New Roman" w:hAnsi="Times New Roman" w:cs="Times New Roman"/>
          <w:sz w:val="28"/>
          <w:szCs w:val="28"/>
          <w:lang w:eastAsia="ru-RU"/>
        </w:rPr>
        <w:t>й</w:t>
      </w:r>
      <w:r w:rsidRPr="00B5460C">
        <w:rPr>
          <w:rFonts w:ascii="Times New Roman" w:hAnsi="Times New Roman" w:cs="Times New Roman"/>
          <w:sz w:val="28"/>
          <w:szCs w:val="28"/>
          <w:lang w:eastAsia="ru-RU"/>
        </w:rPr>
        <w:t xml:space="preserve"> предпринимател</w:t>
      </w:r>
      <w:r>
        <w:rPr>
          <w:rFonts w:ascii="Times New Roman" w:hAnsi="Times New Roman" w:cs="Times New Roman"/>
          <w:sz w:val="28"/>
          <w:szCs w:val="28"/>
          <w:lang w:eastAsia="ru-RU"/>
        </w:rPr>
        <w:t>ь</w:t>
      </w:r>
      <w:r w:rsidRPr="00B5460C">
        <w:rPr>
          <w:rFonts w:ascii="Times New Roman" w:hAnsi="Times New Roman" w:cs="Times New Roman"/>
          <w:sz w:val="28"/>
          <w:szCs w:val="28"/>
          <w:lang w:eastAsia="ru-RU"/>
        </w:rPr>
        <w:t xml:space="preserve">. </w:t>
      </w:r>
      <w:r w:rsidRPr="008311E5">
        <w:rPr>
          <w:rFonts w:ascii="Times New Roman" w:hAnsi="Times New Roman" w:cs="Times New Roman"/>
          <w:sz w:val="28"/>
          <w:szCs w:val="28"/>
          <w:lang w:eastAsia="ru-RU"/>
        </w:rPr>
        <w:t>27% от общего числа индивидуальных предпринимателей занимается сельским хозяйством</w:t>
      </w:r>
      <w:r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584FBF" w:rsidRPr="008311E5" w:rsidRDefault="00584FBF" w:rsidP="00584FBF">
      <w:pPr>
        <w:ind w:firstLine="426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84FBF" w:rsidRPr="008311E5" w:rsidRDefault="00584FBF" w:rsidP="00584FBF">
      <w:pPr>
        <w:ind w:firstLine="426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8311E5">
        <w:rPr>
          <w:rFonts w:ascii="Times New Roman" w:hAnsi="Times New Roman" w:cs="Times New Roman"/>
          <w:sz w:val="28"/>
          <w:szCs w:val="28"/>
          <w:lang w:eastAsia="ru-RU"/>
        </w:rPr>
        <w:t xml:space="preserve">В последние годы наблюдается тенденция сокращения числа ИП.  В 2022 году на 1000 жителей приходится 21 </w:t>
      </w:r>
      <w:r>
        <w:rPr>
          <w:rFonts w:ascii="Times New Roman" w:hAnsi="Times New Roman" w:cs="Times New Roman"/>
          <w:sz w:val="28"/>
          <w:szCs w:val="28"/>
          <w:lang w:eastAsia="ru-RU"/>
        </w:rPr>
        <w:t>индивидуальный предприниматель</w:t>
      </w:r>
      <w:r w:rsidRPr="008311E5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584FBF" w:rsidRPr="008311E5" w:rsidRDefault="00584FBF" w:rsidP="00584FBF">
      <w:pPr>
        <w:ind w:firstLine="426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Style w:val="afa"/>
        <w:tblW w:w="0" w:type="auto"/>
        <w:tblLook w:val="04A0" w:firstRow="1" w:lastRow="0" w:firstColumn="1" w:lastColumn="0" w:noHBand="0" w:noVBand="1"/>
      </w:tblPr>
      <w:tblGrid>
        <w:gridCol w:w="1562"/>
        <w:gridCol w:w="1023"/>
        <w:gridCol w:w="1110"/>
        <w:gridCol w:w="976"/>
        <w:gridCol w:w="1244"/>
        <w:gridCol w:w="1110"/>
        <w:gridCol w:w="1029"/>
        <w:gridCol w:w="1291"/>
      </w:tblGrid>
      <w:tr w:rsidR="00584FBF" w:rsidRPr="00165225" w:rsidTr="008B0659">
        <w:tc>
          <w:tcPr>
            <w:tcW w:w="1618" w:type="dxa"/>
          </w:tcPr>
          <w:p w:rsidR="00584FBF" w:rsidRPr="00165225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165225">
              <w:rPr>
                <w:rFonts w:cs="Times New Roman"/>
                <w:sz w:val="24"/>
                <w:szCs w:val="24"/>
              </w:rPr>
              <w:t>Год</w:t>
            </w:r>
          </w:p>
        </w:tc>
        <w:tc>
          <w:tcPr>
            <w:tcW w:w="1042" w:type="dxa"/>
          </w:tcPr>
          <w:p w:rsidR="00584FBF" w:rsidRPr="00165225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165225">
              <w:rPr>
                <w:rFonts w:cs="Times New Roman"/>
                <w:sz w:val="24"/>
                <w:szCs w:val="24"/>
              </w:rPr>
              <w:t>2017</w:t>
            </w:r>
          </w:p>
        </w:tc>
        <w:tc>
          <w:tcPr>
            <w:tcW w:w="1134" w:type="dxa"/>
          </w:tcPr>
          <w:p w:rsidR="00584FBF" w:rsidRPr="00165225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165225">
              <w:rPr>
                <w:rFonts w:cs="Times New Roman"/>
                <w:sz w:val="24"/>
                <w:szCs w:val="24"/>
              </w:rPr>
              <w:t>2018</w:t>
            </w:r>
          </w:p>
        </w:tc>
        <w:tc>
          <w:tcPr>
            <w:tcW w:w="992" w:type="dxa"/>
          </w:tcPr>
          <w:p w:rsidR="00584FBF" w:rsidRPr="00165225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165225">
              <w:rPr>
                <w:rFonts w:cs="Times New Roman"/>
                <w:sz w:val="24"/>
                <w:szCs w:val="24"/>
              </w:rPr>
              <w:t>2019</w:t>
            </w:r>
          </w:p>
        </w:tc>
        <w:tc>
          <w:tcPr>
            <w:tcW w:w="1276" w:type="dxa"/>
          </w:tcPr>
          <w:p w:rsidR="00584FBF" w:rsidRPr="00165225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165225">
              <w:rPr>
                <w:rFonts w:cs="Times New Roman"/>
                <w:sz w:val="24"/>
                <w:szCs w:val="24"/>
              </w:rPr>
              <w:t>2020</w:t>
            </w:r>
          </w:p>
        </w:tc>
        <w:tc>
          <w:tcPr>
            <w:tcW w:w="1134" w:type="dxa"/>
          </w:tcPr>
          <w:p w:rsidR="00584FBF" w:rsidRPr="00165225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165225">
              <w:rPr>
                <w:rFonts w:cs="Times New Roman"/>
                <w:sz w:val="24"/>
                <w:szCs w:val="24"/>
              </w:rPr>
              <w:t>2021</w:t>
            </w:r>
          </w:p>
        </w:tc>
        <w:tc>
          <w:tcPr>
            <w:tcW w:w="1049" w:type="dxa"/>
          </w:tcPr>
          <w:p w:rsidR="00584FBF" w:rsidRPr="00165225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165225">
              <w:rPr>
                <w:rFonts w:cs="Times New Roman"/>
                <w:sz w:val="24"/>
                <w:szCs w:val="24"/>
              </w:rPr>
              <w:t>2022</w:t>
            </w:r>
          </w:p>
        </w:tc>
        <w:tc>
          <w:tcPr>
            <w:tcW w:w="1326" w:type="dxa"/>
          </w:tcPr>
          <w:p w:rsidR="00584FBF" w:rsidRPr="00165225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165225">
              <w:rPr>
                <w:rFonts w:cs="Times New Roman"/>
                <w:sz w:val="24"/>
                <w:szCs w:val="24"/>
              </w:rPr>
              <w:t>В % к 2017</w:t>
            </w:r>
          </w:p>
        </w:tc>
      </w:tr>
      <w:tr w:rsidR="00584FBF" w:rsidRPr="00165225" w:rsidTr="008B0659">
        <w:tc>
          <w:tcPr>
            <w:tcW w:w="1618" w:type="dxa"/>
          </w:tcPr>
          <w:p w:rsidR="00584FBF" w:rsidRPr="00165225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165225">
              <w:rPr>
                <w:rFonts w:cs="Times New Roman"/>
                <w:sz w:val="24"/>
                <w:szCs w:val="24"/>
              </w:rPr>
              <w:t>Количество ИП</w:t>
            </w:r>
          </w:p>
        </w:tc>
        <w:tc>
          <w:tcPr>
            <w:tcW w:w="1042" w:type="dxa"/>
          </w:tcPr>
          <w:p w:rsidR="00584FBF" w:rsidRPr="00165225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165225">
              <w:rPr>
                <w:rFonts w:cs="Times New Roman"/>
                <w:sz w:val="24"/>
                <w:szCs w:val="24"/>
              </w:rPr>
              <w:t>774</w:t>
            </w:r>
          </w:p>
        </w:tc>
        <w:tc>
          <w:tcPr>
            <w:tcW w:w="1134" w:type="dxa"/>
          </w:tcPr>
          <w:p w:rsidR="00584FBF" w:rsidRPr="00165225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165225">
              <w:rPr>
                <w:rFonts w:cs="Times New Roman"/>
                <w:sz w:val="24"/>
                <w:szCs w:val="24"/>
              </w:rPr>
              <w:t>770</w:t>
            </w:r>
          </w:p>
        </w:tc>
        <w:tc>
          <w:tcPr>
            <w:tcW w:w="992" w:type="dxa"/>
          </w:tcPr>
          <w:p w:rsidR="00584FBF" w:rsidRPr="00165225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165225">
              <w:rPr>
                <w:rFonts w:cs="Times New Roman"/>
                <w:sz w:val="24"/>
                <w:szCs w:val="24"/>
              </w:rPr>
              <w:t>767</w:t>
            </w:r>
          </w:p>
        </w:tc>
        <w:tc>
          <w:tcPr>
            <w:tcW w:w="1276" w:type="dxa"/>
          </w:tcPr>
          <w:p w:rsidR="00584FBF" w:rsidRPr="00165225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165225">
              <w:rPr>
                <w:rFonts w:cs="Times New Roman"/>
                <w:sz w:val="24"/>
                <w:szCs w:val="24"/>
              </w:rPr>
              <w:t>687</w:t>
            </w:r>
          </w:p>
        </w:tc>
        <w:tc>
          <w:tcPr>
            <w:tcW w:w="1134" w:type="dxa"/>
          </w:tcPr>
          <w:p w:rsidR="00584FBF" w:rsidRPr="00165225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165225">
              <w:rPr>
                <w:rFonts w:cs="Times New Roman"/>
                <w:sz w:val="24"/>
                <w:szCs w:val="24"/>
              </w:rPr>
              <w:t>657</w:t>
            </w:r>
          </w:p>
        </w:tc>
        <w:tc>
          <w:tcPr>
            <w:tcW w:w="1049" w:type="dxa"/>
          </w:tcPr>
          <w:p w:rsidR="00584FBF" w:rsidRPr="00165225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165225">
              <w:rPr>
                <w:rFonts w:cs="Times New Roman"/>
                <w:sz w:val="24"/>
                <w:szCs w:val="24"/>
              </w:rPr>
              <w:t>651</w:t>
            </w:r>
          </w:p>
        </w:tc>
        <w:tc>
          <w:tcPr>
            <w:tcW w:w="1326" w:type="dxa"/>
          </w:tcPr>
          <w:p w:rsidR="00584FBF" w:rsidRPr="00165225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165225">
              <w:rPr>
                <w:rFonts w:cs="Times New Roman"/>
                <w:sz w:val="24"/>
                <w:szCs w:val="24"/>
              </w:rPr>
              <w:t>84,1</w:t>
            </w:r>
          </w:p>
        </w:tc>
      </w:tr>
    </w:tbl>
    <w:p w:rsidR="00584FBF" w:rsidRPr="00AC5EBB" w:rsidRDefault="00584FBF" w:rsidP="00584FBF">
      <w:pPr>
        <w:ind w:firstLine="426"/>
        <w:contextualSpacing/>
        <w:jc w:val="both"/>
        <w:rPr>
          <w:rFonts w:ascii="Times New Roman" w:hAnsi="Times New Roman" w:cs="Times New Roman"/>
          <w:sz w:val="28"/>
          <w:szCs w:val="28"/>
          <w:highlight w:val="yellow"/>
          <w:lang w:eastAsia="ru-RU"/>
        </w:rPr>
      </w:pPr>
    </w:p>
    <w:p w:rsidR="00584FBF" w:rsidRPr="00B5460C" w:rsidRDefault="00584FBF" w:rsidP="00584FBF">
      <w:pPr>
        <w:ind w:firstLine="426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B5460C">
        <w:rPr>
          <w:rFonts w:ascii="Times New Roman" w:hAnsi="Times New Roman" w:cs="Times New Roman"/>
          <w:sz w:val="28"/>
          <w:szCs w:val="28"/>
          <w:lang w:eastAsia="ru-RU"/>
        </w:rPr>
        <w:t>На конец 2022 года на территории района зарегистрировано 417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B5460C">
        <w:rPr>
          <w:rFonts w:ascii="Times New Roman" w:hAnsi="Times New Roman" w:cs="Times New Roman"/>
          <w:sz w:val="28"/>
          <w:szCs w:val="28"/>
          <w:lang w:eastAsia="ru-RU"/>
        </w:rPr>
        <w:t xml:space="preserve">юридических лиц.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Ликвидировано сельскохозяйственное предприятие ФГБУ «Опытная станция Элита» в результате присоединения к другому юридическому лицу.</w:t>
      </w:r>
      <w:r w:rsidRPr="00B5460C">
        <w:rPr>
          <w:rFonts w:ascii="Times New Roman" w:hAnsi="Times New Roman" w:cs="Times New Roman"/>
          <w:sz w:val="28"/>
          <w:szCs w:val="28"/>
          <w:lang w:eastAsia="ru-RU"/>
        </w:rPr>
        <w:t xml:space="preserve"> Из 255 юридических лиц частной собственности 106 или 42% приходится на  сельское хозяйство.</w:t>
      </w:r>
    </w:p>
    <w:tbl>
      <w:tblPr>
        <w:tblW w:w="499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28" w:type="dxa"/>
        </w:tblCellMar>
        <w:tblLook w:val="0000" w:firstRow="0" w:lastRow="0" w:firstColumn="0" w:lastColumn="0" w:noHBand="0" w:noVBand="0"/>
      </w:tblPr>
      <w:tblGrid>
        <w:gridCol w:w="1624"/>
        <w:gridCol w:w="49"/>
        <w:gridCol w:w="672"/>
        <w:gridCol w:w="626"/>
        <w:gridCol w:w="585"/>
        <w:gridCol w:w="585"/>
        <w:gridCol w:w="775"/>
        <w:gridCol w:w="585"/>
        <w:gridCol w:w="573"/>
        <w:gridCol w:w="771"/>
        <w:gridCol w:w="585"/>
        <w:gridCol w:w="64"/>
        <w:gridCol w:w="523"/>
        <w:gridCol w:w="631"/>
        <w:gridCol w:w="669"/>
        <w:gridCol w:w="22"/>
      </w:tblGrid>
      <w:tr w:rsidR="00584FBF" w:rsidRPr="00165225" w:rsidTr="008B0659">
        <w:trPr>
          <w:gridAfter w:val="1"/>
          <w:wAfter w:w="12" w:type="pct"/>
          <w:cantSplit/>
          <w:trHeight w:val="309"/>
          <w:tblHeader/>
        </w:trPr>
        <w:tc>
          <w:tcPr>
            <w:tcW w:w="869" w:type="pct"/>
            <w:vMerge w:val="restart"/>
            <w:vAlign w:val="center"/>
          </w:tcPr>
          <w:p w:rsidR="00584FBF" w:rsidRPr="00165225" w:rsidRDefault="00584FBF" w:rsidP="008B0659">
            <w:pPr>
              <w:widowControl w:val="0"/>
              <w:ind w:left="57"/>
              <w:rPr>
                <w:rFonts w:ascii="Times New Roman" w:hAnsi="Times New Roman" w:cs="Times New Roman"/>
                <w:b/>
                <w:snapToGrid w:val="0"/>
                <w:sz w:val="24"/>
                <w:szCs w:val="24"/>
              </w:rPr>
            </w:pPr>
          </w:p>
        </w:tc>
        <w:tc>
          <w:tcPr>
            <w:tcW w:w="386" w:type="pct"/>
            <w:gridSpan w:val="2"/>
            <w:vMerge w:val="restart"/>
            <w:textDirection w:val="btLr"/>
            <w:vAlign w:val="center"/>
          </w:tcPr>
          <w:p w:rsidR="00584FBF" w:rsidRPr="00165225" w:rsidRDefault="00584FBF" w:rsidP="008B0659">
            <w:pPr>
              <w:ind w:left="57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165225">
              <w:rPr>
                <w:rFonts w:ascii="Times New Roman" w:hAnsi="Times New Roman" w:cs="Times New Roman"/>
                <w:b/>
                <w:sz w:val="16"/>
                <w:szCs w:val="16"/>
              </w:rPr>
              <w:t>Общее количество</w:t>
            </w:r>
          </w:p>
        </w:tc>
        <w:tc>
          <w:tcPr>
            <w:tcW w:w="3732" w:type="pct"/>
            <w:gridSpan w:val="12"/>
            <w:vAlign w:val="center"/>
          </w:tcPr>
          <w:p w:rsidR="00584FBF" w:rsidRPr="00165225" w:rsidRDefault="00584FBF" w:rsidP="008B0659">
            <w:pPr>
              <w:ind w:left="57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165225">
              <w:rPr>
                <w:rFonts w:ascii="Times New Roman" w:hAnsi="Times New Roman" w:cs="Times New Roman"/>
                <w:b/>
                <w:sz w:val="16"/>
                <w:szCs w:val="16"/>
              </w:rPr>
              <w:t>из них:</w:t>
            </w:r>
          </w:p>
        </w:tc>
      </w:tr>
      <w:tr w:rsidR="00584FBF" w:rsidRPr="00165225" w:rsidTr="008B0659">
        <w:trPr>
          <w:cantSplit/>
          <w:trHeight w:val="2965"/>
          <w:tblHeader/>
        </w:trPr>
        <w:tc>
          <w:tcPr>
            <w:tcW w:w="869" w:type="pct"/>
            <w:vMerge/>
            <w:vAlign w:val="center"/>
          </w:tcPr>
          <w:p w:rsidR="00584FBF" w:rsidRPr="00165225" w:rsidRDefault="00584FBF" w:rsidP="008B0659">
            <w:pPr>
              <w:widowControl w:val="0"/>
              <w:ind w:left="57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</w:p>
        </w:tc>
        <w:tc>
          <w:tcPr>
            <w:tcW w:w="386" w:type="pct"/>
            <w:gridSpan w:val="2"/>
            <w:vMerge/>
            <w:textDirection w:val="tbRl"/>
            <w:vAlign w:val="center"/>
          </w:tcPr>
          <w:p w:rsidR="00584FBF" w:rsidRPr="00165225" w:rsidRDefault="00584FBF" w:rsidP="008B0659">
            <w:pPr>
              <w:pStyle w:val="22"/>
              <w:ind w:left="57"/>
              <w:rPr>
                <w:b/>
                <w:sz w:val="16"/>
                <w:szCs w:val="16"/>
              </w:rPr>
            </w:pPr>
          </w:p>
        </w:tc>
        <w:tc>
          <w:tcPr>
            <w:tcW w:w="335" w:type="pct"/>
            <w:textDirection w:val="btLr"/>
            <w:vAlign w:val="center"/>
          </w:tcPr>
          <w:p w:rsidR="00584FBF" w:rsidRPr="00165225" w:rsidRDefault="00584FBF" w:rsidP="008B0659">
            <w:pPr>
              <w:suppressAutoHyphens/>
              <w:ind w:left="57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165225">
              <w:rPr>
                <w:rFonts w:ascii="Times New Roman" w:hAnsi="Times New Roman" w:cs="Times New Roman"/>
                <w:b/>
                <w:sz w:val="16"/>
                <w:szCs w:val="16"/>
              </w:rPr>
              <w:t>сельское, лесное хозяйство, охота, рыболовство и рыбоводство</w:t>
            </w:r>
          </w:p>
        </w:tc>
        <w:tc>
          <w:tcPr>
            <w:tcW w:w="313" w:type="pct"/>
            <w:textDirection w:val="btLr"/>
            <w:vAlign w:val="center"/>
          </w:tcPr>
          <w:p w:rsidR="00584FBF" w:rsidRPr="00165225" w:rsidRDefault="00584FBF" w:rsidP="008B0659">
            <w:pPr>
              <w:suppressAutoHyphens/>
              <w:ind w:left="57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165225">
              <w:rPr>
                <w:rFonts w:ascii="Times New Roman" w:hAnsi="Times New Roman" w:cs="Times New Roman"/>
                <w:b/>
                <w:sz w:val="16"/>
                <w:szCs w:val="16"/>
              </w:rPr>
              <w:t>промышленное производство</w:t>
            </w:r>
          </w:p>
        </w:tc>
        <w:tc>
          <w:tcPr>
            <w:tcW w:w="313" w:type="pct"/>
            <w:textDirection w:val="btLr"/>
            <w:vAlign w:val="center"/>
          </w:tcPr>
          <w:p w:rsidR="00584FBF" w:rsidRPr="00165225" w:rsidRDefault="00584FBF" w:rsidP="008B0659">
            <w:pPr>
              <w:suppressAutoHyphens/>
              <w:ind w:left="57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165225">
              <w:rPr>
                <w:rFonts w:ascii="Times New Roman" w:hAnsi="Times New Roman" w:cs="Times New Roman"/>
                <w:b/>
                <w:sz w:val="16"/>
                <w:szCs w:val="16"/>
              </w:rPr>
              <w:t>строительство</w:t>
            </w:r>
          </w:p>
        </w:tc>
        <w:tc>
          <w:tcPr>
            <w:tcW w:w="415" w:type="pct"/>
            <w:textDirection w:val="btLr"/>
            <w:vAlign w:val="center"/>
          </w:tcPr>
          <w:p w:rsidR="00584FBF" w:rsidRPr="00165225" w:rsidRDefault="00584FBF" w:rsidP="008B0659">
            <w:pPr>
              <w:suppressAutoHyphens/>
              <w:ind w:left="57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165225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торговля </w:t>
            </w:r>
            <w:r w:rsidRPr="00165225">
              <w:rPr>
                <w:rFonts w:ascii="Times New Roman" w:hAnsi="Times New Roman" w:cs="Times New Roman"/>
                <w:b/>
                <w:color w:val="000000" w:themeColor="text1"/>
                <w:sz w:val="16"/>
                <w:szCs w:val="16"/>
              </w:rPr>
              <w:t>оптовая и розничная</w:t>
            </w:r>
            <w:r w:rsidRPr="00165225">
              <w:rPr>
                <w:rFonts w:ascii="Times New Roman" w:hAnsi="Times New Roman" w:cs="Times New Roman"/>
                <w:b/>
                <w:sz w:val="16"/>
                <w:szCs w:val="16"/>
              </w:rPr>
              <w:t>; ремонт автотранспортных средств и мотоциклов</w:t>
            </w:r>
          </w:p>
        </w:tc>
        <w:tc>
          <w:tcPr>
            <w:tcW w:w="313" w:type="pct"/>
            <w:textDirection w:val="btLr"/>
            <w:vAlign w:val="center"/>
          </w:tcPr>
          <w:p w:rsidR="00584FBF" w:rsidRPr="00165225" w:rsidRDefault="00584FBF" w:rsidP="008B0659">
            <w:pPr>
              <w:suppressAutoHyphens/>
              <w:ind w:left="57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165225">
              <w:rPr>
                <w:rFonts w:ascii="Times New Roman" w:hAnsi="Times New Roman" w:cs="Times New Roman"/>
                <w:b/>
                <w:sz w:val="16"/>
                <w:szCs w:val="16"/>
              </w:rPr>
              <w:t>транспортировка и хранение</w:t>
            </w:r>
          </w:p>
        </w:tc>
        <w:tc>
          <w:tcPr>
            <w:tcW w:w="307" w:type="pct"/>
            <w:textDirection w:val="btLr"/>
            <w:vAlign w:val="center"/>
          </w:tcPr>
          <w:p w:rsidR="00584FBF" w:rsidRPr="00165225" w:rsidRDefault="00584FBF" w:rsidP="008B0659">
            <w:pPr>
              <w:suppressAutoHyphens/>
              <w:ind w:left="57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165225">
              <w:rPr>
                <w:rFonts w:ascii="Times New Roman" w:eastAsia="MS Mincho" w:hAnsi="Times New Roman" w:cs="Times New Roman"/>
                <w:b/>
                <w:sz w:val="16"/>
                <w:szCs w:val="16"/>
              </w:rPr>
              <w:t>финансовая и страховая               деятельность</w:t>
            </w:r>
          </w:p>
        </w:tc>
        <w:tc>
          <w:tcPr>
            <w:tcW w:w="413" w:type="pct"/>
            <w:textDirection w:val="btLr"/>
            <w:vAlign w:val="center"/>
          </w:tcPr>
          <w:p w:rsidR="00584FBF" w:rsidRPr="00165225" w:rsidRDefault="00584FBF" w:rsidP="008B0659">
            <w:pPr>
              <w:suppressAutoHyphens/>
              <w:ind w:left="57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165225">
              <w:rPr>
                <w:rFonts w:ascii="Times New Roman" w:eastAsia="MS Mincho" w:hAnsi="Times New Roman" w:cs="Times New Roman"/>
                <w:b/>
                <w:sz w:val="16"/>
                <w:szCs w:val="16"/>
              </w:rPr>
              <w:t xml:space="preserve">операции с недвижимым </w:t>
            </w:r>
            <w:r w:rsidRPr="00165225">
              <w:rPr>
                <w:rFonts w:ascii="Times New Roman" w:eastAsia="MS Mincho" w:hAnsi="Times New Roman" w:cs="Times New Roman"/>
                <w:b/>
                <w:sz w:val="16"/>
                <w:szCs w:val="16"/>
              </w:rPr>
              <w:br/>
              <w:t>имуществом,</w:t>
            </w:r>
          </w:p>
        </w:tc>
        <w:tc>
          <w:tcPr>
            <w:tcW w:w="313" w:type="pct"/>
            <w:textDirection w:val="btLr"/>
            <w:vAlign w:val="center"/>
          </w:tcPr>
          <w:p w:rsidR="00584FBF" w:rsidRPr="00165225" w:rsidRDefault="00584FBF" w:rsidP="008B0659">
            <w:pPr>
              <w:suppressAutoHyphens/>
              <w:ind w:left="57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165225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государственное управление, </w:t>
            </w:r>
            <w:r w:rsidRPr="00165225">
              <w:rPr>
                <w:rFonts w:ascii="Times New Roman" w:hAnsi="Times New Roman" w:cs="Times New Roman"/>
                <w:b/>
                <w:sz w:val="16"/>
                <w:szCs w:val="16"/>
              </w:rPr>
              <w:br/>
              <w:t>социальное обеспечение</w:t>
            </w:r>
          </w:p>
        </w:tc>
        <w:tc>
          <w:tcPr>
            <w:tcW w:w="314" w:type="pct"/>
            <w:gridSpan w:val="2"/>
            <w:textDirection w:val="btLr"/>
            <w:vAlign w:val="center"/>
          </w:tcPr>
          <w:p w:rsidR="00584FBF" w:rsidRPr="00165225" w:rsidRDefault="00584FBF" w:rsidP="008B0659">
            <w:pPr>
              <w:suppressAutoHyphens/>
              <w:ind w:left="57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165225">
              <w:rPr>
                <w:rFonts w:ascii="Times New Roman" w:hAnsi="Times New Roman" w:cs="Times New Roman"/>
                <w:b/>
                <w:sz w:val="16"/>
                <w:szCs w:val="16"/>
              </w:rPr>
              <w:t>образование</w:t>
            </w:r>
          </w:p>
        </w:tc>
        <w:tc>
          <w:tcPr>
            <w:tcW w:w="338" w:type="pct"/>
            <w:textDirection w:val="btLr"/>
            <w:vAlign w:val="center"/>
          </w:tcPr>
          <w:p w:rsidR="00584FBF" w:rsidRPr="00165225" w:rsidRDefault="00584FBF" w:rsidP="008B0659">
            <w:pPr>
              <w:suppressAutoHyphens/>
              <w:ind w:left="57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165225">
              <w:rPr>
                <w:rFonts w:ascii="Times New Roman" w:hAnsi="Times New Roman" w:cs="Times New Roman"/>
                <w:b/>
                <w:sz w:val="16"/>
                <w:szCs w:val="16"/>
              </w:rPr>
              <w:t>здравоохранение и предоставление социальных услуг</w:t>
            </w:r>
          </w:p>
        </w:tc>
        <w:tc>
          <w:tcPr>
            <w:tcW w:w="369" w:type="pct"/>
            <w:gridSpan w:val="2"/>
            <w:textDirection w:val="btLr"/>
            <w:vAlign w:val="center"/>
          </w:tcPr>
          <w:p w:rsidR="00584FBF" w:rsidRPr="00165225" w:rsidRDefault="00584FBF" w:rsidP="008B0659">
            <w:pPr>
              <w:suppressAutoHyphens/>
              <w:ind w:left="57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165225">
              <w:rPr>
                <w:rFonts w:ascii="Times New Roman" w:hAnsi="Times New Roman" w:cs="Times New Roman"/>
                <w:b/>
                <w:sz w:val="16"/>
                <w:szCs w:val="16"/>
              </w:rPr>
              <w:t>предоставление прочих видов услуг</w:t>
            </w:r>
          </w:p>
        </w:tc>
      </w:tr>
      <w:tr w:rsidR="00584FBF" w:rsidRPr="00165225" w:rsidTr="008B0659">
        <w:trPr>
          <w:gridAfter w:val="1"/>
          <w:wAfter w:w="12" w:type="pct"/>
          <w:cantSplit/>
        </w:trPr>
        <w:tc>
          <w:tcPr>
            <w:tcW w:w="895" w:type="pct"/>
            <w:gridSpan w:val="2"/>
            <w:vAlign w:val="center"/>
          </w:tcPr>
          <w:p w:rsidR="00584FBF" w:rsidRPr="00165225" w:rsidRDefault="00584FBF" w:rsidP="008B0659">
            <w:pPr>
              <w:widowControl w:val="0"/>
              <w:spacing w:before="60" w:after="40"/>
              <w:rPr>
                <w:rFonts w:ascii="Times New Roman" w:hAnsi="Times New Roman" w:cs="Times New Roman"/>
                <w:b/>
                <w:bCs/>
                <w:snapToGrid w:val="0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b/>
                <w:bCs/>
                <w:snapToGrid w:val="0"/>
                <w:sz w:val="24"/>
                <w:szCs w:val="24"/>
              </w:rPr>
              <w:t>Эхирит-</w:t>
            </w:r>
            <w:r w:rsidRPr="00165225">
              <w:rPr>
                <w:rFonts w:ascii="Times New Roman" w:hAnsi="Times New Roman" w:cs="Times New Roman"/>
                <w:b/>
                <w:bCs/>
                <w:snapToGrid w:val="0"/>
                <w:sz w:val="24"/>
                <w:szCs w:val="24"/>
              </w:rPr>
              <w:br/>
              <w:t xml:space="preserve">Булагатский </w:t>
            </w:r>
            <w:r w:rsidRPr="00165225">
              <w:rPr>
                <w:rFonts w:ascii="Times New Roman" w:hAnsi="Times New Roman" w:cs="Times New Roman"/>
                <w:b/>
                <w:bCs/>
                <w:snapToGrid w:val="0"/>
                <w:sz w:val="24"/>
                <w:szCs w:val="24"/>
              </w:rPr>
              <w:br/>
            </w:r>
            <w:r w:rsidRPr="00165225">
              <w:rPr>
                <w:rFonts w:ascii="Times New Roman" w:hAnsi="Times New Roman" w:cs="Times New Roman"/>
                <w:b/>
                <w:snapToGrid w:val="0"/>
                <w:sz w:val="24"/>
                <w:szCs w:val="24"/>
              </w:rPr>
              <w:t>район</w:t>
            </w:r>
          </w:p>
        </w:tc>
        <w:tc>
          <w:tcPr>
            <w:tcW w:w="360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417</w:t>
            </w:r>
          </w:p>
        </w:tc>
        <w:tc>
          <w:tcPr>
            <w:tcW w:w="335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106</w:t>
            </w:r>
          </w:p>
        </w:tc>
        <w:tc>
          <w:tcPr>
            <w:tcW w:w="313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313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415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313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07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13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47" w:type="pct"/>
            <w:gridSpan w:val="2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280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338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57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</w:tr>
      <w:tr w:rsidR="00584FBF" w:rsidRPr="00165225" w:rsidTr="008B0659">
        <w:trPr>
          <w:gridAfter w:val="1"/>
          <w:wAfter w:w="12" w:type="pct"/>
          <w:cantSplit/>
        </w:trPr>
        <w:tc>
          <w:tcPr>
            <w:tcW w:w="895" w:type="pct"/>
            <w:gridSpan w:val="2"/>
            <w:vAlign w:val="center"/>
          </w:tcPr>
          <w:p w:rsidR="00584FBF" w:rsidRPr="00165225" w:rsidRDefault="00584FBF" w:rsidP="008B0659">
            <w:pPr>
              <w:widowControl w:val="0"/>
              <w:spacing w:before="60" w:after="40"/>
              <w:rPr>
                <w:rFonts w:ascii="Times New Roman" w:hAnsi="Times New Roman" w:cs="Times New Roman"/>
                <w:i/>
                <w:iCs/>
                <w:snapToGrid w:val="0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i/>
                <w:iCs/>
                <w:snapToGrid w:val="0"/>
                <w:sz w:val="24"/>
                <w:szCs w:val="24"/>
              </w:rPr>
              <w:t>государственная</w:t>
            </w:r>
          </w:p>
        </w:tc>
        <w:tc>
          <w:tcPr>
            <w:tcW w:w="360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335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313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313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15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13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307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13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347" w:type="pct"/>
            <w:gridSpan w:val="2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80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38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57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84FBF" w:rsidRPr="00165225" w:rsidTr="008B0659">
        <w:trPr>
          <w:gridAfter w:val="1"/>
          <w:wAfter w:w="12" w:type="pct"/>
          <w:cantSplit/>
        </w:trPr>
        <w:tc>
          <w:tcPr>
            <w:tcW w:w="895" w:type="pct"/>
            <w:gridSpan w:val="2"/>
            <w:vAlign w:val="center"/>
          </w:tcPr>
          <w:p w:rsidR="00584FBF" w:rsidRPr="00165225" w:rsidRDefault="00584FBF" w:rsidP="008B0659">
            <w:pPr>
              <w:widowControl w:val="0"/>
              <w:spacing w:before="60" w:after="40"/>
              <w:rPr>
                <w:rFonts w:ascii="Times New Roman" w:hAnsi="Times New Roman" w:cs="Times New Roman"/>
                <w:i/>
                <w:iCs/>
                <w:snapToGrid w:val="0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i/>
                <w:iCs/>
                <w:snapToGrid w:val="0"/>
                <w:sz w:val="24"/>
                <w:szCs w:val="24"/>
              </w:rPr>
              <w:t>муниципальная</w:t>
            </w:r>
          </w:p>
        </w:tc>
        <w:tc>
          <w:tcPr>
            <w:tcW w:w="360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106</w:t>
            </w:r>
          </w:p>
        </w:tc>
        <w:tc>
          <w:tcPr>
            <w:tcW w:w="335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313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3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15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313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307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13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47" w:type="pct"/>
            <w:gridSpan w:val="2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280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338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357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84FBF" w:rsidRPr="00165225" w:rsidTr="008B0659">
        <w:trPr>
          <w:gridAfter w:val="1"/>
          <w:wAfter w:w="12" w:type="pct"/>
          <w:cantSplit/>
        </w:trPr>
        <w:tc>
          <w:tcPr>
            <w:tcW w:w="895" w:type="pct"/>
            <w:gridSpan w:val="2"/>
            <w:vAlign w:val="center"/>
          </w:tcPr>
          <w:p w:rsidR="00584FBF" w:rsidRPr="00165225" w:rsidRDefault="00584FBF" w:rsidP="008B0659">
            <w:pPr>
              <w:widowControl w:val="0"/>
              <w:spacing w:before="60" w:after="40"/>
              <w:rPr>
                <w:rFonts w:ascii="Times New Roman" w:hAnsi="Times New Roman" w:cs="Times New Roman"/>
                <w:i/>
                <w:iCs/>
                <w:snapToGrid w:val="0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i/>
                <w:iCs/>
                <w:snapToGrid w:val="0"/>
                <w:sz w:val="24"/>
                <w:szCs w:val="24"/>
              </w:rPr>
              <w:t>частная</w:t>
            </w:r>
          </w:p>
        </w:tc>
        <w:tc>
          <w:tcPr>
            <w:tcW w:w="360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255</w:t>
            </w:r>
          </w:p>
        </w:tc>
        <w:tc>
          <w:tcPr>
            <w:tcW w:w="335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106</w:t>
            </w:r>
          </w:p>
        </w:tc>
        <w:tc>
          <w:tcPr>
            <w:tcW w:w="313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313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415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313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07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13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47" w:type="pct"/>
            <w:gridSpan w:val="2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0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338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57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584FBF" w:rsidRPr="00165225" w:rsidTr="008B0659">
        <w:trPr>
          <w:gridAfter w:val="1"/>
          <w:wAfter w:w="12" w:type="pct"/>
          <w:cantSplit/>
        </w:trPr>
        <w:tc>
          <w:tcPr>
            <w:tcW w:w="895" w:type="pct"/>
            <w:gridSpan w:val="2"/>
            <w:vAlign w:val="center"/>
          </w:tcPr>
          <w:p w:rsidR="00584FBF" w:rsidRPr="00165225" w:rsidRDefault="00584FBF" w:rsidP="008B0659">
            <w:pPr>
              <w:pStyle w:val="aff9"/>
              <w:widowControl w:val="0"/>
              <w:spacing w:before="60" w:after="40"/>
              <w:rPr>
                <w:i/>
                <w:iCs/>
                <w:snapToGrid w:val="0"/>
                <w:sz w:val="24"/>
                <w:szCs w:val="24"/>
                <w:lang w:val="ru-RU"/>
              </w:rPr>
            </w:pPr>
            <w:r w:rsidRPr="00165225">
              <w:rPr>
                <w:i/>
                <w:iCs/>
                <w:snapToGrid w:val="0"/>
                <w:sz w:val="24"/>
                <w:szCs w:val="24"/>
                <w:lang w:val="ru-RU"/>
              </w:rPr>
              <w:t>иностранная</w:t>
            </w:r>
          </w:p>
        </w:tc>
        <w:tc>
          <w:tcPr>
            <w:tcW w:w="360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35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313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313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15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313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307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13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347" w:type="pct"/>
            <w:gridSpan w:val="2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80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338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357" w:type="pct"/>
            <w:vAlign w:val="bottom"/>
          </w:tcPr>
          <w:p w:rsidR="00584FBF" w:rsidRPr="00165225" w:rsidRDefault="00584FBF" w:rsidP="008B0659">
            <w:pPr>
              <w:spacing w:before="60" w:after="40"/>
              <w:ind w:right="5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584FBF" w:rsidRPr="00AC5EBB" w:rsidRDefault="00584FBF" w:rsidP="00584FBF">
      <w:pPr>
        <w:ind w:firstLine="426"/>
        <w:contextualSpacing/>
        <w:jc w:val="both"/>
        <w:rPr>
          <w:rFonts w:ascii="Times New Roman" w:hAnsi="Times New Roman" w:cs="Times New Roman"/>
          <w:sz w:val="28"/>
          <w:szCs w:val="28"/>
          <w:highlight w:val="yellow"/>
          <w:lang w:eastAsia="ru-RU"/>
        </w:rPr>
      </w:pPr>
    </w:p>
    <w:p w:rsidR="00584FBF" w:rsidRPr="0053000C" w:rsidRDefault="00584FBF" w:rsidP="00584FBF">
      <w:pPr>
        <w:ind w:firstLine="426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53000C">
        <w:rPr>
          <w:rFonts w:ascii="Times New Roman" w:hAnsi="Times New Roman" w:cs="Times New Roman"/>
          <w:sz w:val="28"/>
          <w:szCs w:val="28"/>
          <w:lang w:eastAsia="ru-RU"/>
        </w:rPr>
        <w:t>За 202</w:t>
      </w:r>
      <w:r>
        <w:rPr>
          <w:rFonts w:ascii="Times New Roman" w:hAnsi="Times New Roman" w:cs="Times New Roman"/>
          <w:sz w:val="28"/>
          <w:szCs w:val="28"/>
          <w:lang w:eastAsia="ru-RU"/>
        </w:rPr>
        <w:t>2</w:t>
      </w:r>
      <w:r w:rsidRPr="0053000C">
        <w:rPr>
          <w:rFonts w:ascii="Times New Roman" w:hAnsi="Times New Roman" w:cs="Times New Roman"/>
          <w:sz w:val="28"/>
          <w:szCs w:val="28"/>
          <w:lang w:eastAsia="ru-RU"/>
        </w:rPr>
        <w:t xml:space="preserve"> год зарегистрировано 1</w:t>
      </w:r>
      <w:r>
        <w:rPr>
          <w:rFonts w:ascii="Times New Roman" w:hAnsi="Times New Roman" w:cs="Times New Roman"/>
          <w:sz w:val="28"/>
          <w:szCs w:val="28"/>
          <w:lang w:eastAsia="ru-RU"/>
        </w:rPr>
        <w:t>6</w:t>
      </w:r>
      <w:r w:rsidRPr="0053000C">
        <w:rPr>
          <w:rFonts w:ascii="Times New Roman" w:hAnsi="Times New Roman" w:cs="Times New Roman"/>
          <w:sz w:val="28"/>
          <w:szCs w:val="28"/>
          <w:lang w:eastAsia="ru-RU"/>
        </w:rPr>
        <w:t xml:space="preserve"> новых организаций и ликвидировано 17. Основной причиной ликвидации (12 случаев) стало решение регистрирующего органа (недействующее юридическое лицо), в 3-х случаях по решению учредителя, 1 случай–присоединение, 1 – по решению суда. 29% (5единиц) из ликвидированных ЮЛ занимались торговлей, 18% (3) -сельским хозяйством.</w:t>
      </w:r>
    </w:p>
    <w:tbl>
      <w:tblPr>
        <w:tblStyle w:val="afa"/>
        <w:tblW w:w="0" w:type="auto"/>
        <w:tblLook w:val="04A0" w:firstRow="1" w:lastRow="0" w:firstColumn="1" w:lastColumn="0" w:noHBand="0" w:noVBand="1"/>
      </w:tblPr>
      <w:tblGrid>
        <w:gridCol w:w="1761"/>
        <w:gridCol w:w="963"/>
        <w:gridCol w:w="1109"/>
        <w:gridCol w:w="975"/>
        <w:gridCol w:w="975"/>
        <w:gridCol w:w="903"/>
        <w:gridCol w:w="1401"/>
        <w:gridCol w:w="1258"/>
      </w:tblGrid>
      <w:tr w:rsidR="00584FBF" w:rsidRPr="00165225" w:rsidTr="008B0659">
        <w:tc>
          <w:tcPr>
            <w:tcW w:w="1823" w:type="dxa"/>
          </w:tcPr>
          <w:p w:rsidR="00584FBF" w:rsidRPr="00165225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165225">
              <w:rPr>
                <w:rFonts w:cs="Times New Roman"/>
                <w:sz w:val="24"/>
                <w:szCs w:val="24"/>
              </w:rPr>
              <w:t>Год</w:t>
            </w:r>
          </w:p>
        </w:tc>
        <w:tc>
          <w:tcPr>
            <w:tcW w:w="979" w:type="dxa"/>
          </w:tcPr>
          <w:p w:rsidR="00584FBF" w:rsidRPr="00165225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165225">
              <w:rPr>
                <w:rFonts w:cs="Times New Roman"/>
                <w:sz w:val="24"/>
                <w:szCs w:val="24"/>
              </w:rPr>
              <w:t>2017</w:t>
            </w:r>
          </w:p>
        </w:tc>
        <w:tc>
          <w:tcPr>
            <w:tcW w:w="1134" w:type="dxa"/>
          </w:tcPr>
          <w:p w:rsidR="00584FBF" w:rsidRPr="00165225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165225">
              <w:rPr>
                <w:rFonts w:cs="Times New Roman"/>
                <w:sz w:val="24"/>
                <w:szCs w:val="24"/>
              </w:rPr>
              <w:t>2018</w:t>
            </w:r>
          </w:p>
        </w:tc>
        <w:tc>
          <w:tcPr>
            <w:tcW w:w="992" w:type="dxa"/>
          </w:tcPr>
          <w:p w:rsidR="00584FBF" w:rsidRPr="00165225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165225">
              <w:rPr>
                <w:rFonts w:cs="Times New Roman"/>
                <w:sz w:val="24"/>
                <w:szCs w:val="24"/>
              </w:rPr>
              <w:t>2019</w:t>
            </w:r>
          </w:p>
        </w:tc>
        <w:tc>
          <w:tcPr>
            <w:tcW w:w="992" w:type="dxa"/>
          </w:tcPr>
          <w:p w:rsidR="00584FBF" w:rsidRPr="00165225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165225">
              <w:rPr>
                <w:rFonts w:cs="Times New Roman"/>
                <w:sz w:val="24"/>
                <w:szCs w:val="24"/>
              </w:rPr>
              <w:t>2020</w:t>
            </w:r>
          </w:p>
        </w:tc>
        <w:tc>
          <w:tcPr>
            <w:tcW w:w="915" w:type="dxa"/>
          </w:tcPr>
          <w:p w:rsidR="00584FBF" w:rsidRPr="00165225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165225">
              <w:rPr>
                <w:rFonts w:cs="Times New Roman"/>
                <w:sz w:val="24"/>
                <w:szCs w:val="24"/>
              </w:rPr>
              <w:t>2021</w:t>
            </w:r>
          </w:p>
        </w:tc>
        <w:tc>
          <w:tcPr>
            <w:tcW w:w="1444" w:type="dxa"/>
          </w:tcPr>
          <w:p w:rsidR="00584FBF" w:rsidRPr="00165225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165225">
              <w:rPr>
                <w:rFonts w:cs="Times New Roman"/>
                <w:sz w:val="24"/>
                <w:szCs w:val="24"/>
              </w:rPr>
              <w:t>2022</w:t>
            </w:r>
          </w:p>
        </w:tc>
        <w:tc>
          <w:tcPr>
            <w:tcW w:w="1292" w:type="dxa"/>
          </w:tcPr>
          <w:p w:rsidR="00584FBF" w:rsidRPr="00165225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165225">
              <w:rPr>
                <w:rFonts w:cs="Times New Roman"/>
                <w:sz w:val="24"/>
                <w:szCs w:val="24"/>
              </w:rPr>
              <w:t>В % к 2017</w:t>
            </w:r>
          </w:p>
        </w:tc>
      </w:tr>
      <w:tr w:rsidR="00584FBF" w:rsidRPr="00165225" w:rsidTr="008B0659">
        <w:tc>
          <w:tcPr>
            <w:tcW w:w="1823" w:type="dxa"/>
          </w:tcPr>
          <w:p w:rsidR="00584FBF" w:rsidRPr="00165225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165225">
              <w:rPr>
                <w:rFonts w:cs="Times New Roman"/>
                <w:sz w:val="24"/>
                <w:szCs w:val="24"/>
              </w:rPr>
              <w:lastRenderedPageBreak/>
              <w:t>Количество юридических лиц</w:t>
            </w:r>
          </w:p>
        </w:tc>
        <w:tc>
          <w:tcPr>
            <w:tcW w:w="979" w:type="dxa"/>
          </w:tcPr>
          <w:p w:rsidR="00584FBF" w:rsidRPr="00165225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165225">
              <w:rPr>
                <w:rFonts w:cs="Times New Roman"/>
                <w:sz w:val="24"/>
                <w:szCs w:val="24"/>
              </w:rPr>
              <w:t>455</w:t>
            </w:r>
          </w:p>
        </w:tc>
        <w:tc>
          <w:tcPr>
            <w:tcW w:w="1134" w:type="dxa"/>
          </w:tcPr>
          <w:p w:rsidR="00584FBF" w:rsidRPr="00165225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165225">
              <w:rPr>
                <w:rFonts w:cs="Times New Roman"/>
                <w:sz w:val="24"/>
                <w:szCs w:val="24"/>
              </w:rPr>
              <w:t>452</w:t>
            </w:r>
          </w:p>
        </w:tc>
        <w:tc>
          <w:tcPr>
            <w:tcW w:w="992" w:type="dxa"/>
          </w:tcPr>
          <w:p w:rsidR="00584FBF" w:rsidRPr="00165225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165225">
              <w:rPr>
                <w:rFonts w:cs="Times New Roman"/>
                <w:sz w:val="24"/>
                <w:szCs w:val="24"/>
              </w:rPr>
              <w:t>431</w:t>
            </w:r>
          </w:p>
        </w:tc>
        <w:tc>
          <w:tcPr>
            <w:tcW w:w="992" w:type="dxa"/>
          </w:tcPr>
          <w:p w:rsidR="00584FBF" w:rsidRPr="00165225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165225">
              <w:rPr>
                <w:rFonts w:cs="Times New Roman"/>
                <w:sz w:val="24"/>
                <w:szCs w:val="24"/>
              </w:rPr>
              <w:t>414</w:t>
            </w:r>
          </w:p>
        </w:tc>
        <w:tc>
          <w:tcPr>
            <w:tcW w:w="915" w:type="dxa"/>
          </w:tcPr>
          <w:p w:rsidR="00584FBF" w:rsidRPr="00165225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165225">
              <w:rPr>
                <w:rFonts w:cs="Times New Roman"/>
                <w:sz w:val="24"/>
                <w:szCs w:val="24"/>
              </w:rPr>
              <w:t>418</w:t>
            </w:r>
          </w:p>
        </w:tc>
        <w:tc>
          <w:tcPr>
            <w:tcW w:w="1444" w:type="dxa"/>
          </w:tcPr>
          <w:p w:rsidR="00584FBF" w:rsidRPr="00165225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165225">
              <w:rPr>
                <w:rFonts w:cs="Times New Roman"/>
                <w:sz w:val="24"/>
                <w:szCs w:val="24"/>
              </w:rPr>
              <w:t>417</w:t>
            </w:r>
          </w:p>
        </w:tc>
        <w:tc>
          <w:tcPr>
            <w:tcW w:w="1292" w:type="dxa"/>
          </w:tcPr>
          <w:p w:rsidR="00584FBF" w:rsidRPr="00165225" w:rsidRDefault="00584FBF" w:rsidP="008B0659">
            <w:pPr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165225">
              <w:rPr>
                <w:rFonts w:cs="Times New Roman"/>
                <w:sz w:val="24"/>
                <w:szCs w:val="24"/>
              </w:rPr>
              <w:t>91,6</w:t>
            </w:r>
          </w:p>
        </w:tc>
      </w:tr>
    </w:tbl>
    <w:p w:rsidR="00584FBF" w:rsidRPr="008D5B20" w:rsidRDefault="00584FBF" w:rsidP="00584FBF">
      <w:pPr>
        <w:ind w:firstLine="426"/>
        <w:contextualSpacing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84FBF" w:rsidRPr="00165225" w:rsidRDefault="00584FBF" w:rsidP="00584FBF">
      <w:pPr>
        <w:pStyle w:val="4"/>
        <w:jc w:val="center"/>
        <w:rPr>
          <w:i/>
          <w:lang w:eastAsia="ru-RU"/>
        </w:rPr>
      </w:pPr>
      <w:bookmarkStart w:id="51" w:name="_Toc477699842"/>
      <w:bookmarkStart w:id="52" w:name="_Toc477700586"/>
      <w:bookmarkStart w:id="53" w:name="_Toc477700977"/>
      <w:bookmarkStart w:id="54" w:name="_Toc477701009"/>
      <w:bookmarkStart w:id="55" w:name="_Toc477701402"/>
      <w:bookmarkStart w:id="56" w:name="_Toc477773920"/>
      <w:bookmarkStart w:id="57" w:name="_Toc477785344"/>
      <w:bookmarkStart w:id="58" w:name="_Toc478032103"/>
      <w:bookmarkStart w:id="59" w:name="_Toc478630975"/>
      <w:bookmarkStart w:id="60" w:name="_Toc510991804"/>
      <w:bookmarkStart w:id="61" w:name="_Toc510991840"/>
      <w:bookmarkStart w:id="62" w:name="_Toc510992604"/>
      <w:bookmarkStart w:id="63" w:name="_Toc510992857"/>
      <w:bookmarkStart w:id="64" w:name="_Toc510993075"/>
      <w:bookmarkStart w:id="65" w:name="_Toc511207998"/>
      <w:bookmarkStart w:id="66" w:name="_Toc5203574"/>
      <w:bookmarkStart w:id="67" w:name="_Toc477699843"/>
      <w:bookmarkStart w:id="68" w:name="_Toc477700587"/>
      <w:bookmarkStart w:id="69" w:name="_Toc477700978"/>
      <w:bookmarkStart w:id="70" w:name="_Toc477701010"/>
      <w:bookmarkStart w:id="71" w:name="_Toc477701403"/>
      <w:bookmarkStart w:id="72" w:name="_Toc477773921"/>
      <w:bookmarkStart w:id="73" w:name="_Toc477785345"/>
      <w:bookmarkStart w:id="74" w:name="_Toc478032104"/>
      <w:bookmarkStart w:id="75" w:name="_Toc478630976"/>
      <w:bookmarkStart w:id="76" w:name="_Toc510991805"/>
      <w:bookmarkStart w:id="77" w:name="_Toc510991841"/>
      <w:bookmarkStart w:id="78" w:name="_Toc510992605"/>
      <w:bookmarkStart w:id="79" w:name="_Toc510992858"/>
      <w:bookmarkStart w:id="80" w:name="_Toc510993076"/>
      <w:bookmarkStart w:id="81" w:name="_Toc511207999"/>
      <w:bookmarkStart w:id="82" w:name="_Toc127633464"/>
      <w:bookmarkStart w:id="83" w:name="_Toc130291366"/>
      <w:bookmarkStart w:id="84" w:name="_Toc169675379"/>
      <w:bookmarkStart w:id="85" w:name="_Toc226802067"/>
      <w:bookmarkStart w:id="86" w:name="_Toc324775549"/>
      <w:r w:rsidRPr="00165225">
        <w:rPr>
          <w:i/>
          <w:lang w:eastAsia="ru-RU"/>
        </w:rPr>
        <w:t>Сельское хозяйство</w:t>
      </w:r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</w:p>
    <w:p w:rsidR="00584FBF" w:rsidRPr="00B31383" w:rsidRDefault="00584FBF" w:rsidP="00584FBF">
      <w:pPr>
        <w:jc w:val="both"/>
        <w:rPr>
          <w:rFonts w:ascii="Times New Roman" w:hAnsi="Times New Roman" w:cs="Times New Roman"/>
          <w:sz w:val="28"/>
          <w:szCs w:val="28"/>
        </w:rPr>
      </w:pPr>
      <w:r w:rsidRPr="00B31383">
        <w:rPr>
          <w:rFonts w:ascii="Times New Roman" w:hAnsi="Times New Roman" w:cs="Times New Roman"/>
          <w:sz w:val="28"/>
          <w:szCs w:val="28"/>
        </w:rPr>
        <w:t xml:space="preserve">       В настоящее время в Эхирит-Булагатском районе действуют 2 (2021-3) сельскохозяйственных предприятия, 113 (2021 – 142) крестьянских (фермерских) хозяйств, 15 сельскохозяйственных потребительских кооперативов, более 10 000 личных подсобных хозяйств населения.</w:t>
      </w:r>
    </w:p>
    <w:p w:rsidR="00584FBF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31383">
        <w:rPr>
          <w:rFonts w:ascii="Times New Roman" w:hAnsi="Times New Roman" w:cs="Times New Roman"/>
          <w:sz w:val="28"/>
          <w:szCs w:val="28"/>
        </w:rPr>
        <w:t>Организация и регулирование деятельности агропромышленного комплекса района осуществляется в соответствии с государственной программой Иркутской области «Развитие сельского хозяйства и регулирование рынков сельскохозяйственной продукции, сырья и продовольствия» на 2019-2024 годы (далее государственная программа), которая охватывает весь спектр направлений развития агропромышленного комплекса, продовольственного обеспечения и развития сельских территорий.</w:t>
      </w:r>
    </w:p>
    <w:p w:rsidR="00584FBF" w:rsidRPr="00B31383" w:rsidRDefault="00584FBF" w:rsidP="00584FB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323DC4" wp14:editId="41784A84">
            <wp:extent cx="5928360" cy="287845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714" cy="28795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4FBF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31383">
        <w:rPr>
          <w:rFonts w:ascii="Times New Roman" w:hAnsi="Times New Roman" w:cs="Times New Roman"/>
          <w:sz w:val="28"/>
          <w:szCs w:val="28"/>
        </w:rPr>
        <w:t>На государственную поддержку сельскохозяйственного производства сельскохозяйственным товаропроизводителям района в 2022 году из средств областного и федерального бюджетов направлено148 (2021- 111,056) млн. рублей.</w:t>
      </w:r>
    </w:p>
    <w:p w:rsidR="00584FBF" w:rsidRPr="00B31383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ECF7A47" wp14:editId="3892C4D8">
            <wp:extent cx="4274820" cy="1750060"/>
            <wp:effectExtent l="0" t="0" r="0" b="254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199" cy="1750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4FBF" w:rsidRDefault="00584FBF" w:rsidP="00584FBF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21418">
        <w:rPr>
          <w:rFonts w:ascii="Times New Roman" w:hAnsi="Times New Roman" w:cs="Times New Roman"/>
          <w:sz w:val="28"/>
          <w:szCs w:val="28"/>
        </w:rPr>
        <w:lastRenderedPageBreak/>
        <w:t>Посевные работы проведены в лучшие агротехнические сроки и с хорошим качеством. Посевная площадь в сельскохозяйственных организациях и крестьянских фермерских хозяйствах района под урожай 2022 года составила 24779 га (98,6% к уровню 2021 года).  Зерновые культуры были посеяны на площади 11701 га (109% к уровню 2021 года).</w:t>
      </w:r>
    </w:p>
    <w:p w:rsidR="00584FBF" w:rsidRPr="000B6E6D" w:rsidRDefault="00584FBF" w:rsidP="00584FBF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1965E25" wp14:editId="30A69CD1">
            <wp:extent cx="3901440" cy="2435860"/>
            <wp:effectExtent l="0" t="0" r="3810" b="25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599" cy="24365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4FBF" w:rsidRDefault="00584FBF" w:rsidP="00584FBF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E4323">
        <w:rPr>
          <w:rFonts w:ascii="Times New Roman" w:hAnsi="Times New Roman" w:cs="Times New Roman"/>
          <w:sz w:val="28"/>
          <w:szCs w:val="28"/>
        </w:rPr>
        <w:t>По итогам 2022 года хозяйствами всех категорий района  произведено  6521 тонна мяса (четвертый результат в области), 36093 тонн молока (третий результат в области), 4428 тыс. штук яиц (восьмой результат в области), 17823 тонн зерна</w:t>
      </w:r>
      <w:r>
        <w:rPr>
          <w:rFonts w:ascii="Times New Roman" w:hAnsi="Times New Roman" w:cs="Times New Roman"/>
          <w:sz w:val="28"/>
          <w:szCs w:val="28"/>
        </w:rPr>
        <w:t xml:space="preserve"> (пятнадцатый результат в области)</w:t>
      </w:r>
      <w:r w:rsidRPr="00EE4323">
        <w:rPr>
          <w:rFonts w:ascii="Times New Roman" w:hAnsi="Times New Roman" w:cs="Times New Roman"/>
          <w:sz w:val="28"/>
          <w:szCs w:val="28"/>
        </w:rPr>
        <w:t xml:space="preserve">, 8350 тонн картофеля (двенадцатый результат в области), 875 тонн овощей (шестнадцатый результат в области). </w:t>
      </w:r>
    </w:p>
    <w:p w:rsidR="00584FBF" w:rsidRDefault="00584FBF" w:rsidP="00584FBF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DABCA5" wp14:editId="1C83BAB2">
            <wp:extent cx="2070005" cy="1647825"/>
            <wp:effectExtent l="0" t="0" r="698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835" cy="16532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9DED5A" wp14:editId="39A74008">
            <wp:extent cx="2200275" cy="1650283"/>
            <wp:effectExtent l="0" t="0" r="0" b="762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682" cy="16505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4FBF" w:rsidRDefault="00584FBF" w:rsidP="00584FBF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0503E6F" wp14:editId="017805C4">
            <wp:extent cx="2095402" cy="1609725"/>
            <wp:effectExtent l="0" t="0" r="63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790" cy="16100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481D0B8" wp14:editId="33311C9B">
            <wp:extent cx="2133600" cy="1600274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07" cy="16031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4FBF" w:rsidRDefault="00584FBF" w:rsidP="00584FBF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84FBF" w:rsidRPr="005E21B1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E21B1">
        <w:rPr>
          <w:rFonts w:ascii="Times New Roman" w:hAnsi="Times New Roman" w:cs="Times New Roman"/>
          <w:sz w:val="28"/>
          <w:szCs w:val="28"/>
        </w:rPr>
        <w:t xml:space="preserve">В 2022 году наличие тракторов в сельскохозяйственных организациях и в крестьянских (фермерских) хозяйствах составило 254 единицы, зерноуборочных комбайнов 36 единиц, кормоуборочных комбайнов 13 единиц и 857 единиц другой сельскохозяйственной техники. </w:t>
      </w:r>
    </w:p>
    <w:p w:rsidR="00584FBF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E21B1">
        <w:rPr>
          <w:rFonts w:ascii="Times New Roman" w:hAnsi="Times New Roman" w:cs="Times New Roman"/>
          <w:sz w:val="28"/>
          <w:szCs w:val="28"/>
        </w:rPr>
        <w:lastRenderedPageBreak/>
        <w:t>В результате в 2022 году было приобретено: 7 тракторов, 1 зерноуборочный, 1 кормоуборочный комбайны, 2 посевных комплекса, 1 грузовой автомобиль и 27 единиц другой сельскохозяйственной техники, позволяющие увеличить производительность труда, сократить сроки проведения полевых работ, снизить расход топлива, запасных частей и ремонтных материалов, следовательно, снизить финансовые затраты.</w:t>
      </w:r>
    </w:p>
    <w:p w:rsidR="00584FBF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E232BC3" wp14:editId="2652E6A8">
            <wp:extent cx="3771726" cy="2276475"/>
            <wp:effectExtent l="0" t="0" r="63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5588" cy="22788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4FBF" w:rsidRPr="005E21B1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E21B1">
        <w:rPr>
          <w:rFonts w:ascii="Times New Roman" w:hAnsi="Times New Roman" w:cs="Times New Roman"/>
          <w:sz w:val="28"/>
          <w:szCs w:val="28"/>
        </w:rPr>
        <w:t>Особое внимание в районе уделяется развитию малых форм хозяйствования. Для  их поддержки в Иркутской области реализуется ряд областных государственных программ.</w:t>
      </w:r>
    </w:p>
    <w:p w:rsidR="00584FBF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E21B1">
        <w:rPr>
          <w:rFonts w:ascii="Times New Roman" w:hAnsi="Times New Roman" w:cs="Times New Roman"/>
          <w:sz w:val="28"/>
          <w:szCs w:val="28"/>
        </w:rPr>
        <w:t>В 2022 году по программе поддержки начинающих фермеров было выдано в Иркутской области 19 грантов в форме субсидий АГРОСТАРТАП на создание и развитие крестьянских (фермерских) хозяйств.  В числе победителей конкурсного отбора АГРОСТАРТАП признаны 4 КФХ Эхирит-Булагатского района.  Победителям конкурсного отбора выплачены гранты по 3,0 млн. рублей.</w:t>
      </w:r>
    </w:p>
    <w:p w:rsidR="00584FBF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5086E">
        <w:rPr>
          <w:rFonts w:ascii="Times New Roman" w:hAnsi="Times New Roman" w:cs="Times New Roman"/>
          <w:sz w:val="28"/>
          <w:szCs w:val="28"/>
        </w:rPr>
        <w:t>В рамках программы развитие семейных молочных животноводческих ферм были построены и введены в эксплуатацию две новые фермы на базе крестьянского (фермерского) хозяйства Валерия Борисовича Сахирова, с. Муромцовка и на базе крестьянского (фермерского) хозяйства Юлии Владимировны Мадаевой, с. Капсал.</w:t>
      </w:r>
    </w:p>
    <w:p w:rsidR="00584FBF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677699" wp14:editId="7D3DB4EE">
            <wp:extent cx="2527183" cy="1895475"/>
            <wp:effectExtent l="0" t="0" r="698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651" cy="1895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352F723" wp14:editId="60DFCA1C">
            <wp:extent cx="2514600" cy="1886038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469" cy="1888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4FBF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E21B1">
        <w:rPr>
          <w:rFonts w:ascii="Times New Roman" w:hAnsi="Times New Roman" w:cs="Times New Roman"/>
          <w:sz w:val="28"/>
          <w:szCs w:val="28"/>
        </w:rPr>
        <w:t xml:space="preserve">В 2022 году гранты до 15 млн. рублей на развитие семейных молочных животноводческих ферм получили 2 фермерских хозяйства Эхирит-Булагатского района Сергея Андреяновича Балтаева и Аркадия Андреяновича </w:t>
      </w:r>
      <w:r w:rsidRPr="005E21B1">
        <w:rPr>
          <w:rFonts w:ascii="Times New Roman" w:hAnsi="Times New Roman" w:cs="Times New Roman"/>
          <w:sz w:val="28"/>
          <w:szCs w:val="28"/>
        </w:rPr>
        <w:lastRenderedPageBreak/>
        <w:t>Балтаева. На средства гранта приобретается    сельскохозяйственная  техника, племенной скот.</w:t>
      </w:r>
    </w:p>
    <w:p w:rsidR="00584FBF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E21B1">
        <w:rPr>
          <w:rFonts w:ascii="Times New Roman" w:hAnsi="Times New Roman" w:cs="Times New Roman"/>
          <w:sz w:val="28"/>
          <w:szCs w:val="28"/>
        </w:rPr>
        <w:t>Министерством сельского хозяйства Иркутской области за 2022 год в рамках мероприятий по улучшению жилищных условий граждан, проживающих в сельской местности, выдано 31 свидетельство о предоставлении социальных выплат на строительство и приобретение жилья, в том числе 2 свидетельства получили жители Эхирит-Булагатского района на общую сумму 3,1 млн. рублей.</w:t>
      </w:r>
    </w:p>
    <w:p w:rsidR="00584FBF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59908F" wp14:editId="7B0B5F24">
            <wp:extent cx="3543300" cy="2037492"/>
            <wp:effectExtent l="0" t="0" r="0" b="127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956" cy="20378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4FBF" w:rsidRPr="008F3BF6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E21B1">
        <w:rPr>
          <w:rFonts w:ascii="Times New Roman" w:hAnsi="Times New Roman" w:cs="Times New Roman"/>
          <w:sz w:val="28"/>
          <w:szCs w:val="28"/>
        </w:rPr>
        <w:t>Благодаря данной поддержке с 2014 года построено и строится 211 новых домов в 11 муниципальных образованиях района.</w:t>
      </w:r>
    </w:p>
    <w:p w:rsidR="00584FBF" w:rsidRDefault="00584FBF" w:rsidP="00584FBF"/>
    <w:p w:rsidR="00584FBF" w:rsidRPr="00165225" w:rsidRDefault="00584FBF" w:rsidP="00584FBF">
      <w:pPr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bookmarkStart w:id="87" w:name="_Toc478630979"/>
      <w:bookmarkStart w:id="88" w:name="_Toc478032107"/>
      <w:bookmarkStart w:id="89" w:name="_Toc477785348"/>
      <w:bookmarkStart w:id="90" w:name="_Toc477701406"/>
      <w:bookmarkStart w:id="91" w:name="_Toc477700590"/>
      <w:bookmarkStart w:id="92" w:name="_Toc477699846"/>
      <w:bookmarkStart w:id="93" w:name="_Toc477699849"/>
      <w:bookmarkStart w:id="94" w:name="_Toc477700593"/>
      <w:bookmarkStart w:id="95" w:name="_Toc477700983"/>
      <w:bookmarkStart w:id="96" w:name="_Toc477701015"/>
      <w:bookmarkStart w:id="97" w:name="_Toc477701409"/>
      <w:bookmarkStart w:id="98" w:name="_Toc477773926"/>
      <w:bookmarkStart w:id="99" w:name="_Toc477785351"/>
      <w:bookmarkStart w:id="100" w:name="_Toc478032110"/>
      <w:bookmarkStart w:id="101" w:name="_Toc478630982"/>
      <w:bookmarkStart w:id="102" w:name="_Toc510991811"/>
      <w:bookmarkStart w:id="103" w:name="_Toc510991847"/>
      <w:bookmarkStart w:id="104" w:name="_Toc510992611"/>
      <w:bookmarkStart w:id="105" w:name="_Toc510992864"/>
      <w:bookmarkStart w:id="106" w:name="_Toc510993082"/>
      <w:bookmarkStart w:id="107" w:name="_Toc511208005"/>
      <w:bookmarkStart w:id="108" w:name="_Toc5203578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r w:rsidRPr="00165225">
        <w:rPr>
          <w:rFonts w:ascii="Times New Roman" w:hAnsi="Times New Roman" w:cs="Times New Roman"/>
          <w:b/>
          <w:i/>
          <w:sz w:val="28"/>
          <w:szCs w:val="28"/>
        </w:rPr>
        <w:t>Потребительский рынок</w:t>
      </w:r>
    </w:p>
    <w:p w:rsidR="00584FBF" w:rsidRDefault="00584FBF" w:rsidP="00584FB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84FBF" w:rsidRDefault="00584FBF" w:rsidP="00584FB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поселке Усть-Ордынский работают 16 социально-ориентированных объектов розничной торговли, в которых проводятся ежемесячно социальные акции на отдельные виды товаров.</w:t>
      </w:r>
    </w:p>
    <w:p w:rsidR="00584FBF" w:rsidRDefault="00584FBF" w:rsidP="00584FB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течение 2022 года проведено 104 ярмарки "выходного дня", 12 праздничных ярмарок.</w:t>
      </w:r>
    </w:p>
    <w:p w:rsidR="00584FBF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ascii="Times New Roman" w:hAnsi="Times New Roman" w:cs="Times New Roman"/>
          <w:sz w:val="28"/>
          <w:szCs w:val="28"/>
        </w:rPr>
        <w:t xml:space="preserve">В целях удешевления вырабатываемой собственной продукции в посёлке Усть-Ордынский открыты розничные магазины от ООО «Усть-Ордынский мясокомбинат», ООО «Усть-Ордынский мясопродукт», ООО «Приморский», ИП Ноходоева И.В., </w:t>
      </w:r>
      <w:r w:rsidRPr="00CC1C05">
        <w:rPr>
          <w:rFonts w:ascii="Times New Roman" w:hAnsi="Times New Roman" w:cs="Times New Roman"/>
          <w:sz w:val="28"/>
          <w:szCs w:val="28"/>
        </w:rPr>
        <w:t>ИП Мантахаев А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CC1C05">
        <w:rPr>
          <w:rFonts w:ascii="Times New Roman" w:hAnsi="Times New Roman" w:cs="Times New Roman"/>
          <w:sz w:val="28"/>
          <w:szCs w:val="28"/>
        </w:rPr>
        <w:t>Г</w:t>
      </w:r>
      <w:r>
        <w:rPr>
          <w:rFonts w:ascii="Times New Roman" w:hAnsi="Times New Roman" w:cs="Times New Roman"/>
          <w:sz w:val="28"/>
          <w:szCs w:val="28"/>
        </w:rPr>
        <w:t>., ИП Алексеева Н.К, продолжает работу сельскохозяйственный закупочно-снабженческий перерабатывающий потребительский кооператив «Саган Гол».</w:t>
      </w:r>
    </w:p>
    <w:p w:rsidR="00584FBF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территории района производством хлеба и хлебобулочных изделий занято 6 предприятий, а также в поселке Усть-Ордынский имеет свою постоянную торговую точку ЗАО Иркутский хлебозавод «КаСеС», с реализацией продукции свыше 70 тонн в год. Из местных товаропроизводителей большой объем продукции выпускает хлебопекарня Мишековой Раисы Ботоевны, которые в год выпускают до 127 тонн хлебобулочных изделий. В 2022 году средняя цена на булку хлеба весом 600 гр., составила 40 рублей.</w:t>
      </w:r>
    </w:p>
    <w:p w:rsidR="00584FBF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результатам ежемесячного мониторинга цен на фиксированный набор товаров, в течение 2022 года наблюдается рост стоимости продовольственных товаров в среднем на 17%. Динамика цен на потребительском рынке в целом соответствует общероссийским тенденциям.</w:t>
      </w:r>
    </w:p>
    <w:p w:rsidR="00584FBF" w:rsidRDefault="00584FBF" w:rsidP="00584FBF">
      <w:pPr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За январь - сентябрь 2022 года оборот розничной торговли составил</w:t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E3733B">
        <w:rPr>
          <w:rFonts w:ascii="Times New Roman" w:hAnsi="Times New Roman" w:cs="Times New Roman"/>
          <w:sz w:val="28"/>
          <w:szCs w:val="28"/>
        </w:rPr>
        <w:t>1</w:t>
      </w:r>
      <w:r w:rsidRPr="00F747B4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r w:rsidRPr="00E3733B">
        <w:rPr>
          <w:rFonts w:ascii="Times New Roman" w:hAnsi="Times New Roman" w:cs="Times New Roman"/>
          <w:sz w:val="28"/>
          <w:szCs w:val="28"/>
        </w:rPr>
        <w:t xml:space="preserve">млрд 836 млн </w:t>
      </w:r>
      <w:r>
        <w:rPr>
          <w:rFonts w:ascii="Times New Roman" w:hAnsi="Times New Roman" w:cs="Times New Roman"/>
          <w:sz w:val="28"/>
          <w:szCs w:val="28"/>
        </w:rPr>
        <w:t>100 тыс. руб. (75,1% к аналогичному периоду 2021 года).</w:t>
      </w:r>
    </w:p>
    <w:p w:rsidR="00584FBF" w:rsidRDefault="00584FBF" w:rsidP="00584FBF">
      <w:pPr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584FBF" w:rsidRDefault="00584FBF" w:rsidP="00584FBF">
      <w:pPr>
        <w:pStyle w:val="2"/>
        <w:jc w:val="center"/>
        <w:rPr>
          <w:rFonts w:ascii="Times New Roman" w:hAnsi="Times New Roman"/>
          <w14:textOutline w14:w="6350" w14:cap="flat" w14:cmpd="sng" w14:algn="ctr">
            <w14:noFill/>
            <w14:prstDash w14:val="solid"/>
            <w14:round/>
          </w14:textOutline>
        </w:rPr>
      </w:pPr>
      <w:bookmarkStart w:id="109" w:name="_Toc128987721"/>
      <w:bookmarkStart w:id="110" w:name="_Toc5203576"/>
      <w:bookmarkStart w:id="111" w:name="_Toc511208002"/>
      <w:bookmarkStart w:id="112" w:name="_Toc510993079"/>
      <w:bookmarkStart w:id="113" w:name="_Toc510992861"/>
      <w:bookmarkStart w:id="114" w:name="_Toc510992608"/>
      <w:bookmarkStart w:id="115" w:name="_Toc510991844"/>
      <w:bookmarkStart w:id="116" w:name="_Toc510991808"/>
      <w:r>
        <w:rPr>
          <w:rFonts w:ascii="Times New Roman" w:hAnsi="Times New Roman"/>
          <w14:textOutline w14:w="6350" w14:cap="flat" w14:cmpd="sng" w14:algn="ctr">
            <w14:noFill/>
            <w14:prstDash w14:val="solid"/>
            <w14:round/>
          </w14:textOutline>
        </w:rPr>
        <w:t>Малое предпринимательство</w:t>
      </w:r>
      <w:bookmarkEnd w:id="87"/>
      <w:bookmarkEnd w:id="88"/>
      <w:bookmarkEnd w:id="89"/>
      <w:bookmarkEnd w:id="90"/>
      <w:bookmarkEnd w:id="91"/>
      <w:bookmarkEnd w:id="92"/>
      <w:bookmarkEnd w:id="109"/>
      <w:bookmarkEnd w:id="110"/>
      <w:bookmarkEnd w:id="111"/>
      <w:bookmarkEnd w:id="112"/>
      <w:bookmarkEnd w:id="113"/>
      <w:bookmarkEnd w:id="114"/>
      <w:bookmarkEnd w:id="115"/>
      <w:bookmarkEnd w:id="116"/>
    </w:p>
    <w:p w:rsidR="00584FBF" w:rsidRDefault="00584FBF" w:rsidP="00584FBF">
      <w:pPr>
        <w:pStyle w:val="21"/>
      </w:pPr>
    </w:p>
    <w:p w:rsidR="00584FBF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администрации района функционирует Координационный совет по развитию малого и среднего предпринимательства. </w:t>
      </w:r>
      <w:r w:rsidRPr="00925765">
        <w:rPr>
          <w:rFonts w:ascii="Times New Roman" w:hAnsi="Times New Roman" w:cs="Times New Roman"/>
          <w:sz w:val="28"/>
          <w:szCs w:val="28"/>
        </w:rPr>
        <w:t>Для предпринимателей организовано и проведено в 2022 году 4 семинара (2021-4, 2020-5, 2019-7).</w:t>
      </w:r>
      <w:r>
        <w:rPr>
          <w:rFonts w:ascii="Times New Roman" w:hAnsi="Times New Roman" w:cs="Times New Roman"/>
          <w:sz w:val="28"/>
          <w:szCs w:val="28"/>
        </w:rPr>
        <w:t xml:space="preserve"> Семинары были направлены на информирование о требованиях по передаче в информационную систему маркировки сведений о выводе из оборота молочной продукции и упакованной воды, а также об</w:t>
      </w:r>
      <w:r w:rsidRPr="00E55B04">
        <w:rPr>
          <w:rFonts w:ascii="Times New Roman" w:hAnsi="Times New Roman" w:cs="Times New Roman"/>
          <w:sz w:val="28"/>
          <w:szCs w:val="28"/>
        </w:rPr>
        <w:t xml:space="preserve"> усилении антитеррористической защищенности </w:t>
      </w:r>
      <w:r>
        <w:rPr>
          <w:rFonts w:ascii="Times New Roman" w:hAnsi="Times New Roman" w:cs="Times New Roman"/>
          <w:sz w:val="28"/>
          <w:szCs w:val="28"/>
        </w:rPr>
        <w:t>субъектов предпринимательства.</w:t>
      </w:r>
    </w:p>
    <w:p w:rsidR="00584FBF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рамках информационной поддержки предпринимателей на сайте администрации и в газете «Эхирит-Булагатский вестник» постоянно размещаются материалы, полезные для бизнессообщества.</w:t>
      </w:r>
    </w:p>
    <w:p w:rsidR="00584FBF" w:rsidRPr="00F747B4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рамках имущественной поддержки в Перечень муниципального имущества свободного от прав третьих лиц</w:t>
      </w:r>
      <w:r w:rsidRPr="00F747B4">
        <w:rPr>
          <w:rFonts w:ascii="Times New Roman" w:hAnsi="Times New Roman" w:cs="Times New Roman"/>
          <w:sz w:val="28"/>
          <w:szCs w:val="28"/>
        </w:rPr>
        <w:t>, формируемого для передачи в пользование или аренду субъектам малого и среднего предпринимательства, включен дополнительный объект недвижимости.</w:t>
      </w:r>
    </w:p>
    <w:p w:rsidR="00584FBF" w:rsidRDefault="00584FBF" w:rsidP="00584FBF">
      <w:pPr>
        <w:pStyle w:val="2"/>
        <w:jc w:val="center"/>
        <w:rPr>
          <w:rFonts w:ascii="Times New Roman" w:hAnsi="Times New Roman"/>
          <w14:textOutline w14:w="6350" w14:cap="flat" w14:cmpd="sng" w14:algn="ctr">
            <w14:noFill/>
            <w14:prstDash w14:val="solid"/>
            <w14:round/>
          </w14:textOutline>
        </w:rPr>
      </w:pPr>
      <w:bookmarkStart w:id="117" w:name="_Toc128987722"/>
      <w:bookmarkStart w:id="118" w:name="_Toc5203577"/>
      <w:bookmarkStart w:id="119" w:name="_Toc511208003"/>
      <w:bookmarkStart w:id="120" w:name="_Toc510993080"/>
      <w:bookmarkStart w:id="121" w:name="_Toc510992862"/>
      <w:bookmarkStart w:id="122" w:name="_Toc510992609"/>
      <w:bookmarkStart w:id="123" w:name="_Toc510991845"/>
      <w:bookmarkStart w:id="124" w:name="_Toc510991809"/>
      <w:bookmarkStart w:id="125" w:name="_Toc478630980"/>
      <w:bookmarkStart w:id="126" w:name="_Toc478032108"/>
      <w:bookmarkStart w:id="127" w:name="_Toc477785349"/>
      <w:bookmarkStart w:id="128" w:name="_Toc477773924"/>
      <w:bookmarkStart w:id="129" w:name="_Toc477701407"/>
      <w:bookmarkStart w:id="130" w:name="_Toc477701013"/>
      <w:bookmarkStart w:id="131" w:name="_Toc477700981"/>
      <w:bookmarkStart w:id="132" w:name="_Toc477700591"/>
      <w:bookmarkStart w:id="133" w:name="_Toc477699847"/>
      <w:r>
        <w:rPr>
          <w:rFonts w:ascii="Times New Roman" w:hAnsi="Times New Roman"/>
          <w14:textOutline w14:w="6350" w14:cap="flat" w14:cmpd="sng" w14:algn="ctr">
            <w14:noFill/>
            <w14:prstDash w14:val="solid"/>
            <w14:round/>
          </w14:textOutline>
        </w:rPr>
        <w:t>Социальное партнерство</w:t>
      </w:r>
      <w:bookmarkEnd w:id="117"/>
      <w:bookmarkEnd w:id="118"/>
      <w:bookmarkEnd w:id="119"/>
      <w:bookmarkEnd w:id="120"/>
      <w:bookmarkEnd w:id="121"/>
      <w:bookmarkEnd w:id="122"/>
      <w:bookmarkEnd w:id="123"/>
      <w:bookmarkEnd w:id="124"/>
      <w:bookmarkEnd w:id="125"/>
      <w:bookmarkEnd w:id="126"/>
      <w:bookmarkEnd w:id="127"/>
      <w:bookmarkEnd w:id="128"/>
      <w:bookmarkEnd w:id="129"/>
      <w:bookmarkEnd w:id="130"/>
      <w:bookmarkEnd w:id="131"/>
      <w:bookmarkEnd w:id="132"/>
      <w:bookmarkEnd w:id="133"/>
    </w:p>
    <w:p w:rsidR="00584FBF" w:rsidRDefault="00584FBF" w:rsidP="00584FBF"/>
    <w:p w:rsidR="00584FBF" w:rsidRPr="00F747B4" w:rsidRDefault="00584FBF" w:rsidP="00584FB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целях повышения эффективности комплексного социально-экономического развития района, содействия в решении острых социальных проблем в 2022 году заключены 14 соглашений о социально-экономическом сотрудничестве, на 01.01.2023г.  действуют 42 соглашения.</w:t>
      </w:r>
    </w:p>
    <w:p w:rsidR="00584FBF" w:rsidRPr="00523976" w:rsidRDefault="00584FBF" w:rsidP="00584FBF">
      <w:pPr>
        <w:spacing w:line="360" w:lineRule="auto"/>
      </w:pPr>
    </w:p>
    <w:p w:rsidR="00584FBF" w:rsidRPr="00165225" w:rsidRDefault="00584FBF" w:rsidP="00584FBF">
      <w:pPr>
        <w:pStyle w:val="4"/>
        <w:jc w:val="center"/>
        <w:rPr>
          <w:i/>
        </w:rPr>
      </w:pPr>
      <w:r w:rsidRPr="00165225">
        <w:rPr>
          <w:i/>
        </w:rPr>
        <w:t>Муниципальный заказ</w:t>
      </w:r>
      <w:bookmarkEnd w:id="93"/>
      <w:bookmarkEnd w:id="94"/>
      <w:bookmarkEnd w:id="95"/>
      <w:bookmarkEnd w:id="96"/>
      <w:bookmarkEnd w:id="97"/>
      <w:bookmarkEnd w:id="98"/>
      <w:bookmarkEnd w:id="99"/>
      <w:bookmarkEnd w:id="100"/>
      <w:bookmarkEnd w:id="101"/>
      <w:bookmarkEnd w:id="102"/>
      <w:bookmarkEnd w:id="103"/>
      <w:bookmarkEnd w:id="104"/>
      <w:bookmarkEnd w:id="105"/>
      <w:bookmarkEnd w:id="106"/>
      <w:bookmarkEnd w:id="107"/>
      <w:bookmarkEnd w:id="108"/>
    </w:p>
    <w:p w:rsidR="00584FBF" w:rsidRPr="002729E9" w:rsidRDefault="00584FBF" w:rsidP="00584FBF">
      <w:pPr>
        <w:ind w:firstLine="720"/>
        <w:contextualSpacing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584FBF" w:rsidRPr="002729E9" w:rsidRDefault="00584FBF" w:rsidP="00584FBF">
      <w:pPr>
        <w:pStyle w:val="a8"/>
        <w:rPr>
          <w:rFonts w:ascii="Times New Roman" w:hAnsi="Times New Roman" w:cs="Times New Roman"/>
          <w:sz w:val="28"/>
          <w:szCs w:val="28"/>
        </w:rPr>
      </w:pPr>
      <w:r w:rsidRPr="002729E9">
        <w:rPr>
          <w:rFonts w:ascii="Times New Roman" w:hAnsi="Times New Roman" w:cs="Times New Roman"/>
          <w:sz w:val="28"/>
          <w:szCs w:val="28"/>
        </w:rPr>
        <w:t>Постановлением мэра МО «Эхирит-Булагатский район» от 18.04.2016г. №174 «Об определении уполномоченного и контрольного органа в сфере закупок» Комитет по финансам и экономике определен уполномоченным органом на определение поставщиков (подрядчиков, исполнителей) для заказчиков муниципального образования «Эхирит-Булагатский район».</w:t>
      </w:r>
    </w:p>
    <w:p w:rsidR="00584FBF" w:rsidRPr="002729E9" w:rsidRDefault="00584FBF" w:rsidP="00584FBF">
      <w:pPr>
        <w:pStyle w:val="a8"/>
        <w:rPr>
          <w:rFonts w:ascii="Times New Roman" w:hAnsi="Times New Roman" w:cs="Times New Roman"/>
          <w:sz w:val="28"/>
          <w:szCs w:val="28"/>
        </w:rPr>
      </w:pPr>
      <w:r w:rsidRPr="002729E9">
        <w:rPr>
          <w:rFonts w:ascii="Times New Roman" w:hAnsi="Times New Roman" w:cs="Times New Roman"/>
          <w:sz w:val="28"/>
          <w:szCs w:val="28"/>
        </w:rPr>
        <w:t>Заказчиками выступают администрация, комитеты, управления, муниципальные учреждения.</w:t>
      </w:r>
    </w:p>
    <w:p w:rsidR="00584FBF" w:rsidRPr="002729E9" w:rsidRDefault="00584FBF" w:rsidP="00584FBF">
      <w:pPr>
        <w:pStyle w:val="a8"/>
        <w:rPr>
          <w:rFonts w:ascii="Times New Roman" w:hAnsi="Times New Roman" w:cs="Times New Roman"/>
          <w:sz w:val="28"/>
          <w:szCs w:val="28"/>
        </w:rPr>
      </w:pPr>
      <w:r w:rsidRPr="002729E9">
        <w:rPr>
          <w:rFonts w:ascii="Times New Roman" w:hAnsi="Times New Roman" w:cs="Times New Roman"/>
          <w:sz w:val="28"/>
          <w:szCs w:val="28"/>
        </w:rPr>
        <w:t>Положением об уполномоченном органе на определение поставщиков (подрядчиков, исполнителей) в сфере закупок, утвержденном приказом Комитета по финансам и экономике от 28 апреля 2016 года №11 МБ на отдел экономики Комитета возложены функции Уполномоченного органа в сфере закупок.</w:t>
      </w:r>
    </w:p>
    <w:p w:rsidR="00584FBF" w:rsidRPr="002729E9" w:rsidRDefault="00584FBF" w:rsidP="00584FBF">
      <w:pPr>
        <w:pStyle w:val="a8"/>
        <w:rPr>
          <w:rFonts w:ascii="Times New Roman" w:hAnsi="Times New Roman" w:cs="Times New Roman"/>
          <w:sz w:val="28"/>
          <w:szCs w:val="28"/>
        </w:rPr>
      </w:pPr>
      <w:r w:rsidRPr="002729E9">
        <w:rPr>
          <w:rFonts w:ascii="Times New Roman" w:hAnsi="Times New Roman" w:cs="Times New Roman"/>
          <w:sz w:val="28"/>
          <w:szCs w:val="28"/>
        </w:rPr>
        <w:lastRenderedPageBreak/>
        <w:t>На основании заключенных Соглашений с администрацией МО «Эхирит-Булагатский район» сельские поселения передают полномочия на определение поставщиков (подрядчиков, исполнителей) на уровень района.</w:t>
      </w:r>
    </w:p>
    <w:p w:rsidR="00584FBF" w:rsidRPr="002729E9" w:rsidRDefault="00584FBF" w:rsidP="00584FBF">
      <w:pPr>
        <w:pStyle w:val="a8"/>
        <w:rPr>
          <w:rFonts w:ascii="Times New Roman" w:hAnsi="Times New Roman" w:cs="Times New Roman"/>
          <w:sz w:val="28"/>
          <w:szCs w:val="28"/>
        </w:rPr>
      </w:pPr>
      <w:r w:rsidRPr="002729E9">
        <w:rPr>
          <w:rFonts w:ascii="Times New Roman" w:hAnsi="Times New Roman" w:cs="Times New Roman"/>
          <w:sz w:val="28"/>
          <w:szCs w:val="28"/>
        </w:rPr>
        <w:t>За 2022 год уполномоченным органом подготовлено на основании поданных заявок 58 извещений на проведение конкурентных торгов (2021- 39, 2020 -44), в том числе:</w:t>
      </w:r>
    </w:p>
    <w:p w:rsidR="00584FBF" w:rsidRPr="002729E9" w:rsidRDefault="00584FBF" w:rsidP="00584FBF">
      <w:pPr>
        <w:pStyle w:val="a8"/>
        <w:rPr>
          <w:rFonts w:ascii="Times New Roman" w:hAnsi="Times New Roman" w:cs="Times New Roman"/>
          <w:sz w:val="28"/>
          <w:szCs w:val="28"/>
        </w:rPr>
      </w:pPr>
      <w:r w:rsidRPr="002729E9">
        <w:rPr>
          <w:rFonts w:ascii="Times New Roman" w:hAnsi="Times New Roman" w:cs="Times New Roman"/>
          <w:sz w:val="28"/>
          <w:szCs w:val="28"/>
        </w:rPr>
        <w:t>- объявлено 43 аукциона, 7 из них признаны несостоявшимися по причинам отсутствия заявок или отменены по решению заказчика при последующем повторном объявлении. По результатам проведенных аукционов заключено 36 муниципальных контракт</w:t>
      </w:r>
      <w:r>
        <w:rPr>
          <w:rFonts w:ascii="Times New Roman" w:hAnsi="Times New Roman" w:cs="Times New Roman"/>
          <w:sz w:val="28"/>
          <w:szCs w:val="28"/>
        </w:rPr>
        <w:t>ов</w:t>
      </w:r>
      <w:r w:rsidRPr="002729E9">
        <w:rPr>
          <w:rFonts w:ascii="Times New Roman" w:hAnsi="Times New Roman" w:cs="Times New Roman"/>
          <w:sz w:val="28"/>
          <w:szCs w:val="28"/>
        </w:rPr>
        <w:t xml:space="preserve"> на сумму 51 миллион 285 тысяч рублей. Из них, заказчиками МО «Эхирит-Булагатский район» заключен 31 контракт на сумму 36 млн. 623 тыс. руб., 5 администраций сельских поселений по результатам аукционов заключили 5 контрактов на сумму 14 млн. 662 тыс. руб. Торги проводились для МО «Гаханское», МО «Кулункунское», МО «Харатское», МО «Ахинское», МО «Захальское. МО Усть-Ордынское проводит торги самостоятельно;</w:t>
      </w:r>
    </w:p>
    <w:p w:rsidR="00584FBF" w:rsidRPr="002729E9" w:rsidRDefault="00584FBF" w:rsidP="00584FBF">
      <w:pPr>
        <w:pStyle w:val="a8"/>
        <w:rPr>
          <w:rFonts w:ascii="Times New Roman" w:hAnsi="Times New Roman" w:cs="Times New Roman"/>
          <w:sz w:val="28"/>
          <w:szCs w:val="28"/>
        </w:rPr>
      </w:pPr>
      <w:r w:rsidRPr="002729E9">
        <w:rPr>
          <w:rFonts w:ascii="Times New Roman" w:hAnsi="Times New Roman" w:cs="Times New Roman"/>
          <w:sz w:val="28"/>
          <w:szCs w:val="28"/>
        </w:rPr>
        <w:t>- для образовательных учреждений МОУ Усть-Ордынская СОШ №1, МОУ Усть-Ордынская СОШ №2, МОУ Усть-Ордынская СОШ №4 в 2022 году было объявлено 10 совместных аукционов на поставку продуктов питания. 4 аукциона отменены по решению заказчика, 1 аукцион не состоялся из-за отсутствия заявок на участие в аукционе. В результате проведения 5 совместных торгов заключено 14 муниципальных контрактов на сумму 8 миллионов 327 тысяч рублей;</w:t>
      </w:r>
    </w:p>
    <w:p w:rsidR="00584FBF" w:rsidRPr="002729E9" w:rsidRDefault="00584FBF" w:rsidP="00584FBF">
      <w:pPr>
        <w:pStyle w:val="a8"/>
        <w:rPr>
          <w:rFonts w:ascii="Times New Roman" w:hAnsi="Times New Roman" w:cs="Times New Roman"/>
          <w:sz w:val="28"/>
          <w:szCs w:val="28"/>
        </w:rPr>
      </w:pPr>
      <w:r w:rsidRPr="002729E9">
        <w:rPr>
          <w:rFonts w:ascii="Times New Roman" w:hAnsi="Times New Roman" w:cs="Times New Roman"/>
          <w:sz w:val="28"/>
          <w:szCs w:val="28"/>
        </w:rPr>
        <w:t>- проведено 3 открытых конкурса в электронной форме. Заключено  3 контракта  на сумму 132  миллиона 254 тысячи рублей.</w:t>
      </w:r>
    </w:p>
    <w:p w:rsidR="00584FBF" w:rsidRPr="002729E9" w:rsidRDefault="00584FBF" w:rsidP="00584FBF">
      <w:pPr>
        <w:pStyle w:val="a8"/>
        <w:rPr>
          <w:rFonts w:ascii="Times New Roman" w:hAnsi="Times New Roman" w:cs="Times New Roman"/>
          <w:sz w:val="28"/>
          <w:szCs w:val="28"/>
        </w:rPr>
      </w:pPr>
      <w:r w:rsidRPr="002729E9">
        <w:rPr>
          <w:rFonts w:ascii="Times New Roman" w:hAnsi="Times New Roman" w:cs="Times New Roman"/>
          <w:sz w:val="28"/>
          <w:szCs w:val="28"/>
        </w:rPr>
        <w:t>- проведено 2 запроса котировок по результатам которых заключено 2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729E9">
        <w:rPr>
          <w:rFonts w:ascii="Times New Roman" w:hAnsi="Times New Roman" w:cs="Times New Roman"/>
          <w:sz w:val="28"/>
          <w:szCs w:val="28"/>
        </w:rPr>
        <w:t>муниципальных контракта на сумму 4 миллиона 8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2729E9">
        <w:rPr>
          <w:rFonts w:ascii="Times New Roman" w:hAnsi="Times New Roman" w:cs="Times New Roman"/>
          <w:sz w:val="28"/>
          <w:szCs w:val="28"/>
        </w:rPr>
        <w:t>7 тысяч рублей.</w:t>
      </w:r>
    </w:p>
    <w:p w:rsidR="00584FBF" w:rsidRPr="00ED52E9" w:rsidRDefault="00584FBF" w:rsidP="00584FBF">
      <w:pPr>
        <w:pStyle w:val="a8"/>
        <w:rPr>
          <w:rFonts w:ascii="Times New Roman" w:hAnsi="Times New Roman" w:cs="Times New Roman"/>
          <w:sz w:val="28"/>
          <w:szCs w:val="28"/>
        </w:rPr>
      </w:pPr>
      <w:r w:rsidRPr="002729E9">
        <w:rPr>
          <w:rFonts w:ascii="Times New Roman" w:hAnsi="Times New Roman" w:cs="Times New Roman"/>
          <w:sz w:val="28"/>
          <w:szCs w:val="28"/>
        </w:rPr>
        <w:t>В итоге по 46 проведенным и состоявшимся торгам заключено 55 муниципальных контрактов. Экономия бюджетных средств составила  10 миллионов 698 тысяч рублей, в том числе экономия средств бюджета МО «Эхирит-Булагатский район» - 7 миллионов 803 тысячи рублей.</w:t>
      </w:r>
    </w:p>
    <w:p w:rsidR="00584FBF" w:rsidRPr="00165225" w:rsidRDefault="00584FBF" w:rsidP="00584FBF">
      <w:pPr>
        <w:pStyle w:val="4"/>
        <w:jc w:val="center"/>
        <w:rPr>
          <w:i/>
        </w:rPr>
      </w:pPr>
      <w:bookmarkStart w:id="134" w:name="_Toc5203579"/>
      <w:r w:rsidRPr="00165225">
        <w:rPr>
          <w:i/>
        </w:rPr>
        <w:t>Финансовый контроль</w:t>
      </w:r>
      <w:bookmarkEnd w:id="134"/>
    </w:p>
    <w:p w:rsidR="00584FBF" w:rsidRPr="00062B2E" w:rsidRDefault="00584FBF" w:rsidP="00584FBF">
      <w:pPr>
        <w:spacing w:after="200"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62B2E">
        <w:rPr>
          <w:rFonts w:ascii="Times New Roman" w:hAnsi="Times New Roman" w:cs="Times New Roman"/>
          <w:sz w:val="28"/>
          <w:szCs w:val="28"/>
        </w:rPr>
        <w:t>Отдел учета и отчетности Комитета по финансам и экономики администрации муниципального образования «Эхирит-Булагатский район» осуществляет  полномочия по внутреннему муниципальному финансовому контролю в сфере бюджетных правоотношений, определенные  статьей 269.2 Бюджетного кодекса РФ.</w:t>
      </w:r>
    </w:p>
    <w:p w:rsidR="00584FBF" w:rsidRPr="00062B2E" w:rsidRDefault="00584FBF" w:rsidP="00584FBF">
      <w:pPr>
        <w:spacing w:after="200"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62B2E">
        <w:rPr>
          <w:rFonts w:ascii="Times New Roman" w:hAnsi="Times New Roman" w:cs="Times New Roman"/>
          <w:sz w:val="28"/>
          <w:szCs w:val="28"/>
        </w:rPr>
        <w:t>Внутренний муниципальный финансовый контроль осуществляется в соответствии с федеральными стандартами, утвержденными нормативными правовыми актами Правительства Российской Федерации.</w:t>
      </w:r>
    </w:p>
    <w:p w:rsidR="00584FBF" w:rsidRPr="00062B2E" w:rsidRDefault="00584FBF" w:rsidP="00584FBF">
      <w:pPr>
        <w:spacing w:after="200"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62B2E">
        <w:rPr>
          <w:rFonts w:ascii="Times New Roman" w:hAnsi="Times New Roman" w:cs="Times New Roman"/>
          <w:sz w:val="28"/>
          <w:szCs w:val="28"/>
        </w:rPr>
        <w:t>Отдел при реализации полномочий по финансовому контролю в сфере бюджетных правоотношений осуществляет контроль:</w:t>
      </w:r>
    </w:p>
    <w:p w:rsidR="00584FBF" w:rsidRPr="00062B2E" w:rsidRDefault="00584FBF" w:rsidP="00584FBF">
      <w:pPr>
        <w:spacing w:after="200"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62B2E">
        <w:rPr>
          <w:rFonts w:ascii="Times New Roman" w:hAnsi="Times New Roman" w:cs="Times New Roman"/>
          <w:sz w:val="28"/>
          <w:szCs w:val="28"/>
        </w:rPr>
        <w:lastRenderedPageBreak/>
        <w:t>- за соблюдением положений правовых актов, регулирующих бюджетные правоотношения, в том числе устанавливающих требования к бухгалтерскому учету и составлению и предоставлению бухгалтерской (финансовой) отчетности муниципальных учреждений;</w:t>
      </w:r>
    </w:p>
    <w:p w:rsidR="00584FBF" w:rsidRPr="00062B2E" w:rsidRDefault="00584FBF" w:rsidP="00584FBF">
      <w:pPr>
        <w:spacing w:after="200"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62B2E">
        <w:rPr>
          <w:rFonts w:ascii="Times New Roman" w:hAnsi="Times New Roman" w:cs="Times New Roman"/>
          <w:sz w:val="28"/>
          <w:szCs w:val="28"/>
        </w:rPr>
        <w:t>-  за соблюдением положения правовых актов, обуславливающих публичные нормативные обязательства и обязательства по иным выплатам физическим лицам  из бюджетов бюджетной системы Российской Федерации, а также соблюдением договоров (соглашений) о предоставлении средств  из соответствующего бюджета, муниципальных контрактов;</w:t>
      </w:r>
    </w:p>
    <w:p w:rsidR="00584FBF" w:rsidRPr="00062B2E" w:rsidRDefault="00584FBF" w:rsidP="00584FBF">
      <w:pPr>
        <w:spacing w:after="200"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62B2E">
        <w:rPr>
          <w:rFonts w:ascii="Times New Roman" w:hAnsi="Times New Roman" w:cs="Times New Roman"/>
          <w:sz w:val="28"/>
          <w:szCs w:val="28"/>
        </w:rPr>
        <w:t>- за соблюдением условий договоров (соглашений) заключенных в целях исполнения договоров о предоставлении средств из бюджета, а также в случаях предусмотренных Бюджетным кодексом РФ, условий договоров (соглашений), заключенных в целях исполнения муниципальных контрактов;</w:t>
      </w:r>
    </w:p>
    <w:p w:rsidR="00584FBF" w:rsidRPr="00062B2E" w:rsidRDefault="00584FBF" w:rsidP="00584FBF">
      <w:pPr>
        <w:spacing w:after="200"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62B2E">
        <w:rPr>
          <w:rFonts w:ascii="Times New Roman" w:hAnsi="Times New Roman" w:cs="Times New Roman"/>
          <w:sz w:val="28"/>
          <w:szCs w:val="28"/>
        </w:rPr>
        <w:t>- за достоверностью отчетов о результатах предоставления и использования  бюджетных средств (средств предоставленных из бюджета), в том числе отчетов о реализации муниципальных программ, отчетов об исполнении муниципальных заданий, отчетов о достижении значений показателей результативности предоставления бюджетных средств из бюджета;</w:t>
      </w:r>
    </w:p>
    <w:p w:rsidR="00584FBF" w:rsidRPr="00062B2E" w:rsidRDefault="00584FBF" w:rsidP="00584FBF">
      <w:pPr>
        <w:spacing w:after="200"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62B2E">
        <w:rPr>
          <w:rFonts w:ascii="Times New Roman" w:hAnsi="Times New Roman" w:cs="Times New Roman"/>
          <w:sz w:val="28"/>
          <w:szCs w:val="28"/>
        </w:rPr>
        <w:t>- в сфере закупок, предусмотренных законодательством Российской Федерации о контрактной системе в сфере закупок товаров, работ и услуг для обеспечения государственных и муниципальных нужд.</w:t>
      </w:r>
    </w:p>
    <w:p w:rsidR="00584FBF" w:rsidRPr="00062B2E" w:rsidRDefault="00584FBF" w:rsidP="00584FBF">
      <w:pPr>
        <w:spacing w:after="200"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62B2E">
        <w:rPr>
          <w:rFonts w:ascii="Times New Roman" w:hAnsi="Times New Roman" w:cs="Times New Roman"/>
          <w:sz w:val="28"/>
          <w:szCs w:val="28"/>
        </w:rPr>
        <w:t>1.</w:t>
      </w:r>
      <w:r w:rsidRPr="00062B2E">
        <w:rPr>
          <w:rFonts w:ascii="Times New Roman" w:hAnsi="Times New Roman" w:cs="Times New Roman"/>
          <w:sz w:val="28"/>
          <w:szCs w:val="28"/>
        </w:rPr>
        <w:tab/>
        <w:t>На основании плана контрольных мероприятий по осуществлению внутреннего муниципального финансового контроля в сфере бюджетных правоотношений на 2022г., утвержденного приказом Комитета по финансам и экономики от 28.12.2022г. №105 проведено 17  контрольных мероприятий по соблюдению бюджетного законодательства и финансово-хозяйственной деятельности   из них:</w:t>
      </w:r>
    </w:p>
    <w:p w:rsidR="00584FBF" w:rsidRPr="00062B2E" w:rsidRDefault="00584FBF" w:rsidP="00584FBF">
      <w:pPr>
        <w:spacing w:after="200"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62B2E">
        <w:rPr>
          <w:rFonts w:ascii="Times New Roman" w:hAnsi="Times New Roman" w:cs="Times New Roman"/>
          <w:sz w:val="28"/>
          <w:szCs w:val="28"/>
        </w:rPr>
        <w:t>-  8 проверок финансово-хозяйственной деятельности и соблюдения бюджетного законодательства и иных нормативно-правовых актов, регулирующих бюджетные правоотношения  в сельских поселениях  «Харазаргайское», «Харатское», «Тугутуйское», «Ахинское»,  «Захальское», «Капсальское», «Кулункунское», «Олойское»,  проведены на основании Соглашений о передаче полномочий по осуществлению внутреннего  муниципального финансового контроля сельскими поселениями администрации муниципального образования «Эхирит-Булагатский район».</w:t>
      </w:r>
    </w:p>
    <w:p w:rsidR="00584FBF" w:rsidRPr="00062B2E" w:rsidRDefault="00584FBF" w:rsidP="00584FBF">
      <w:pPr>
        <w:spacing w:after="200"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62B2E">
        <w:rPr>
          <w:rFonts w:ascii="Times New Roman" w:hAnsi="Times New Roman" w:cs="Times New Roman"/>
          <w:sz w:val="28"/>
          <w:szCs w:val="28"/>
        </w:rPr>
        <w:t xml:space="preserve">Проведены проверки финансово-хозяйственной деятельности и соблюдения бюджетного законодательства и иных нормативно-правовых актов, регулирующих бюджетные правоотношения в МОУ Усть-Ордынская ДЮСШ, МДОУ «Колосок», МУК «Эхирит-Булагатский  межпоселенческий Центр </w:t>
      </w:r>
      <w:r w:rsidRPr="00062B2E">
        <w:rPr>
          <w:rFonts w:ascii="Times New Roman" w:hAnsi="Times New Roman" w:cs="Times New Roman"/>
          <w:sz w:val="28"/>
          <w:szCs w:val="28"/>
        </w:rPr>
        <w:lastRenderedPageBreak/>
        <w:t>Досуга», Отдел культуры администрации МО «Эхирит-Булагатский район», МОУ Харатская СОШ, МОУ Ново-Николаевская СОШ, МДОУ Ново-Николаевский детский сад, МДОУ «Ёлочка», МДОУ «Солнышко»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84FBF" w:rsidRPr="00062B2E" w:rsidRDefault="00584FBF" w:rsidP="00584FBF">
      <w:pPr>
        <w:spacing w:after="200"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62B2E">
        <w:rPr>
          <w:rFonts w:ascii="Times New Roman" w:hAnsi="Times New Roman" w:cs="Times New Roman"/>
          <w:sz w:val="28"/>
          <w:szCs w:val="28"/>
        </w:rPr>
        <w:t>Объем проверенных средств составил 264 609 155,92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62B2E">
        <w:rPr>
          <w:rFonts w:ascii="Times New Roman" w:hAnsi="Times New Roman" w:cs="Times New Roman"/>
          <w:sz w:val="28"/>
          <w:szCs w:val="28"/>
        </w:rPr>
        <w:t>рублей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84FBF" w:rsidRPr="00062B2E" w:rsidRDefault="00584FBF" w:rsidP="00584FBF">
      <w:pPr>
        <w:spacing w:after="200"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62B2E">
        <w:rPr>
          <w:rFonts w:ascii="Times New Roman" w:hAnsi="Times New Roman" w:cs="Times New Roman"/>
          <w:sz w:val="28"/>
          <w:szCs w:val="28"/>
        </w:rPr>
        <w:t>Объем выявленных в ходе проверок нарушений составил 9 080 557,98 рублей.</w:t>
      </w:r>
    </w:p>
    <w:p w:rsidR="00584FBF" w:rsidRDefault="00584FBF" w:rsidP="00584FBF">
      <w:pPr>
        <w:spacing w:after="200"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fa"/>
        <w:tblW w:w="0" w:type="auto"/>
        <w:tblLook w:val="04A0" w:firstRow="1" w:lastRow="0" w:firstColumn="1" w:lastColumn="0" w:noHBand="0" w:noVBand="1"/>
      </w:tblPr>
      <w:tblGrid>
        <w:gridCol w:w="4667"/>
        <w:gridCol w:w="4678"/>
      </w:tblGrid>
      <w:tr w:rsidR="00584FBF" w:rsidRPr="00165225" w:rsidTr="008B0659">
        <w:tc>
          <w:tcPr>
            <w:tcW w:w="4785" w:type="dxa"/>
          </w:tcPr>
          <w:p w:rsidR="00584FBF" w:rsidRPr="00165225" w:rsidRDefault="00584FBF" w:rsidP="008B0659">
            <w:pPr>
              <w:rPr>
                <w:sz w:val="24"/>
                <w:szCs w:val="24"/>
              </w:rPr>
            </w:pPr>
            <w:r w:rsidRPr="00165225">
              <w:rPr>
                <w:sz w:val="24"/>
                <w:szCs w:val="24"/>
              </w:rPr>
              <w:t xml:space="preserve">Объем проверенных средств </w:t>
            </w:r>
          </w:p>
        </w:tc>
        <w:tc>
          <w:tcPr>
            <w:tcW w:w="4786" w:type="dxa"/>
          </w:tcPr>
          <w:p w:rsidR="00584FBF" w:rsidRPr="00165225" w:rsidRDefault="00584FBF" w:rsidP="008B0659">
            <w:pPr>
              <w:rPr>
                <w:sz w:val="24"/>
                <w:szCs w:val="24"/>
              </w:rPr>
            </w:pPr>
            <w:r w:rsidRPr="00165225">
              <w:rPr>
                <w:sz w:val="24"/>
                <w:szCs w:val="24"/>
              </w:rPr>
              <w:t>264 609 155,92рублей</w:t>
            </w:r>
          </w:p>
        </w:tc>
      </w:tr>
      <w:tr w:rsidR="00584FBF" w:rsidRPr="00165225" w:rsidTr="008B0659">
        <w:tc>
          <w:tcPr>
            <w:tcW w:w="4785" w:type="dxa"/>
          </w:tcPr>
          <w:p w:rsidR="00584FBF" w:rsidRPr="00165225" w:rsidRDefault="00584FBF" w:rsidP="008B0659">
            <w:pPr>
              <w:rPr>
                <w:sz w:val="24"/>
                <w:szCs w:val="24"/>
              </w:rPr>
            </w:pPr>
          </w:p>
        </w:tc>
        <w:tc>
          <w:tcPr>
            <w:tcW w:w="4786" w:type="dxa"/>
          </w:tcPr>
          <w:p w:rsidR="00584FBF" w:rsidRPr="00165225" w:rsidRDefault="00584FBF" w:rsidP="008B0659">
            <w:pPr>
              <w:rPr>
                <w:sz w:val="24"/>
                <w:szCs w:val="24"/>
              </w:rPr>
            </w:pPr>
          </w:p>
        </w:tc>
      </w:tr>
      <w:tr w:rsidR="00584FBF" w:rsidRPr="00165225" w:rsidTr="008B0659">
        <w:trPr>
          <w:trHeight w:val="337"/>
        </w:trPr>
        <w:tc>
          <w:tcPr>
            <w:tcW w:w="4785" w:type="dxa"/>
          </w:tcPr>
          <w:p w:rsidR="00584FBF" w:rsidRPr="00165225" w:rsidRDefault="00584FBF" w:rsidP="008B0659">
            <w:pPr>
              <w:rPr>
                <w:sz w:val="24"/>
                <w:szCs w:val="24"/>
              </w:rPr>
            </w:pPr>
            <w:r w:rsidRPr="00165225">
              <w:rPr>
                <w:sz w:val="24"/>
                <w:szCs w:val="24"/>
              </w:rPr>
              <w:t>Объем выявленных в ходе проверок  нарушений, всего</w:t>
            </w:r>
          </w:p>
        </w:tc>
        <w:tc>
          <w:tcPr>
            <w:tcW w:w="4786" w:type="dxa"/>
          </w:tcPr>
          <w:p w:rsidR="00584FBF" w:rsidRPr="00165225" w:rsidRDefault="00584FBF" w:rsidP="008B0659">
            <w:pPr>
              <w:rPr>
                <w:sz w:val="24"/>
                <w:szCs w:val="24"/>
              </w:rPr>
            </w:pPr>
            <w:r w:rsidRPr="00165225">
              <w:rPr>
                <w:sz w:val="24"/>
                <w:szCs w:val="24"/>
              </w:rPr>
              <w:t>9 080 557,98 рублей</w:t>
            </w:r>
          </w:p>
        </w:tc>
      </w:tr>
      <w:tr w:rsidR="00584FBF" w:rsidRPr="00165225" w:rsidTr="008B0659">
        <w:trPr>
          <w:trHeight w:val="330"/>
        </w:trPr>
        <w:tc>
          <w:tcPr>
            <w:tcW w:w="4785" w:type="dxa"/>
          </w:tcPr>
          <w:p w:rsidR="00584FBF" w:rsidRPr="00165225" w:rsidRDefault="00584FBF" w:rsidP="008B0659">
            <w:pPr>
              <w:rPr>
                <w:sz w:val="24"/>
                <w:szCs w:val="24"/>
              </w:rPr>
            </w:pPr>
            <w:r w:rsidRPr="00165225">
              <w:rPr>
                <w:sz w:val="24"/>
                <w:szCs w:val="24"/>
              </w:rPr>
              <w:t>В том числе:</w:t>
            </w:r>
          </w:p>
        </w:tc>
        <w:tc>
          <w:tcPr>
            <w:tcW w:w="4786" w:type="dxa"/>
          </w:tcPr>
          <w:p w:rsidR="00584FBF" w:rsidRPr="00165225" w:rsidRDefault="00584FBF" w:rsidP="008B0659">
            <w:pPr>
              <w:rPr>
                <w:sz w:val="24"/>
                <w:szCs w:val="24"/>
              </w:rPr>
            </w:pPr>
          </w:p>
        </w:tc>
      </w:tr>
      <w:tr w:rsidR="00584FBF" w:rsidRPr="00165225" w:rsidTr="008B0659">
        <w:trPr>
          <w:trHeight w:val="300"/>
        </w:trPr>
        <w:tc>
          <w:tcPr>
            <w:tcW w:w="4785" w:type="dxa"/>
          </w:tcPr>
          <w:p w:rsidR="00584FBF" w:rsidRPr="00165225" w:rsidRDefault="00584FBF" w:rsidP="008B0659">
            <w:pPr>
              <w:rPr>
                <w:sz w:val="24"/>
                <w:szCs w:val="24"/>
              </w:rPr>
            </w:pPr>
            <w:r w:rsidRPr="00165225">
              <w:rPr>
                <w:sz w:val="24"/>
                <w:szCs w:val="24"/>
              </w:rPr>
              <w:t>нарушения законодательства о контрактной системе в сфере закупок</w:t>
            </w:r>
          </w:p>
        </w:tc>
        <w:tc>
          <w:tcPr>
            <w:tcW w:w="4786" w:type="dxa"/>
          </w:tcPr>
          <w:p w:rsidR="00584FBF" w:rsidRPr="00165225" w:rsidRDefault="00584FBF" w:rsidP="008B0659">
            <w:pPr>
              <w:rPr>
                <w:sz w:val="24"/>
                <w:szCs w:val="24"/>
              </w:rPr>
            </w:pPr>
            <w:r w:rsidRPr="00165225">
              <w:rPr>
                <w:sz w:val="24"/>
                <w:szCs w:val="24"/>
              </w:rPr>
              <w:t>5 838 255,24 руб.</w:t>
            </w:r>
          </w:p>
        </w:tc>
      </w:tr>
      <w:tr w:rsidR="00584FBF" w:rsidRPr="00165225" w:rsidTr="008B0659">
        <w:trPr>
          <w:trHeight w:val="120"/>
        </w:trPr>
        <w:tc>
          <w:tcPr>
            <w:tcW w:w="4785" w:type="dxa"/>
          </w:tcPr>
          <w:p w:rsidR="00584FBF" w:rsidRPr="00165225" w:rsidRDefault="00584FBF" w:rsidP="008B0659">
            <w:pPr>
              <w:rPr>
                <w:sz w:val="24"/>
                <w:szCs w:val="24"/>
              </w:rPr>
            </w:pPr>
            <w:r w:rsidRPr="00165225">
              <w:rPr>
                <w:sz w:val="24"/>
                <w:szCs w:val="24"/>
              </w:rPr>
              <w:t>нарушения бухгалтерского учета Инструкции №157Н</w:t>
            </w:r>
          </w:p>
        </w:tc>
        <w:tc>
          <w:tcPr>
            <w:tcW w:w="4786" w:type="dxa"/>
          </w:tcPr>
          <w:p w:rsidR="00584FBF" w:rsidRPr="00165225" w:rsidRDefault="00584FBF" w:rsidP="008B0659">
            <w:pPr>
              <w:rPr>
                <w:sz w:val="24"/>
                <w:szCs w:val="24"/>
              </w:rPr>
            </w:pPr>
            <w:r w:rsidRPr="00165225">
              <w:rPr>
                <w:sz w:val="24"/>
                <w:szCs w:val="24"/>
              </w:rPr>
              <w:t>3 230 051,33 руб.</w:t>
            </w:r>
          </w:p>
        </w:tc>
      </w:tr>
      <w:tr w:rsidR="00584FBF" w:rsidRPr="00165225" w:rsidTr="008B0659">
        <w:trPr>
          <w:trHeight w:val="211"/>
        </w:trPr>
        <w:tc>
          <w:tcPr>
            <w:tcW w:w="4785" w:type="dxa"/>
            <w:tcBorders>
              <w:bottom w:val="single" w:sz="4" w:space="0" w:color="auto"/>
            </w:tcBorders>
          </w:tcPr>
          <w:p w:rsidR="00584FBF" w:rsidRPr="00165225" w:rsidRDefault="00584FBF" w:rsidP="008B0659">
            <w:pPr>
              <w:rPr>
                <w:sz w:val="24"/>
                <w:szCs w:val="24"/>
              </w:rPr>
            </w:pPr>
            <w:r w:rsidRPr="00165225">
              <w:rPr>
                <w:sz w:val="24"/>
                <w:szCs w:val="24"/>
              </w:rPr>
              <w:t>недоплата по заработной плате</w:t>
            </w:r>
          </w:p>
        </w:tc>
        <w:tc>
          <w:tcPr>
            <w:tcW w:w="4786" w:type="dxa"/>
            <w:tcBorders>
              <w:bottom w:val="single" w:sz="4" w:space="0" w:color="auto"/>
            </w:tcBorders>
          </w:tcPr>
          <w:p w:rsidR="00584FBF" w:rsidRPr="00165225" w:rsidRDefault="00584FBF" w:rsidP="008B0659">
            <w:pPr>
              <w:rPr>
                <w:sz w:val="24"/>
                <w:szCs w:val="24"/>
              </w:rPr>
            </w:pPr>
            <w:r w:rsidRPr="00165225">
              <w:rPr>
                <w:sz w:val="24"/>
                <w:szCs w:val="24"/>
              </w:rPr>
              <w:t>12251,41 руб.</w:t>
            </w:r>
          </w:p>
        </w:tc>
      </w:tr>
    </w:tbl>
    <w:p w:rsidR="00584FBF" w:rsidRDefault="00584FBF" w:rsidP="00584FBF">
      <w:pPr>
        <w:tabs>
          <w:tab w:val="left" w:pos="1820"/>
        </w:tabs>
        <w:spacing w:after="200" w:line="276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584FBF" w:rsidRPr="00FA33F9" w:rsidRDefault="00584FBF" w:rsidP="00584FBF">
      <w:pPr>
        <w:pStyle w:val="2"/>
        <w:jc w:val="center"/>
        <w:rPr>
          <w14:textOutline w14:w="6350" w14:cap="flat" w14:cmpd="sng" w14:algn="ctr">
            <w14:noFill/>
            <w14:prstDash w14:val="solid"/>
            <w14:round/>
          </w14:textOutline>
        </w:rPr>
      </w:pPr>
      <w:bookmarkStart w:id="135" w:name="_Toc477699850"/>
      <w:bookmarkStart w:id="136" w:name="_Toc477700594"/>
      <w:bookmarkStart w:id="137" w:name="_Toc477700984"/>
      <w:bookmarkStart w:id="138" w:name="_Toc477701016"/>
      <w:bookmarkStart w:id="139" w:name="_Toc477701410"/>
      <w:bookmarkStart w:id="140" w:name="_Toc477773927"/>
      <w:bookmarkStart w:id="141" w:name="_Toc477785352"/>
      <w:bookmarkStart w:id="142" w:name="_Toc478032111"/>
      <w:bookmarkStart w:id="143" w:name="_Toc478630983"/>
      <w:bookmarkStart w:id="144" w:name="_Toc510991812"/>
      <w:bookmarkStart w:id="145" w:name="_Toc510991848"/>
      <w:bookmarkStart w:id="146" w:name="_Toc510992612"/>
      <w:bookmarkStart w:id="147" w:name="_Toc510992865"/>
      <w:bookmarkStart w:id="148" w:name="_Toc510993083"/>
      <w:bookmarkStart w:id="149" w:name="_Toc511208006"/>
      <w:bookmarkStart w:id="150" w:name="_Toc5203580"/>
      <w:bookmarkStart w:id="151" w:name="_Toc128998112"/>
      <w:r w:rsidRPr="00FA33F9">
        <w:rPr>
          <w14:textOutline w14:w="6350" w14:cap="flat" w14:cmpd="sng" w14:algn="ctr">
            <w14:noFill/>
            <w14:prstDash w14:val="solid"/>
            <w14:round/>
          </w14:textOutline>
        </w:rPr>
        <w:t>Муниципальные услуги</w:t>
      </w:r>
      <w:bookmarkEnd w:id="135"/>
      <w:bookmarkEnd w:id="136"/>
      <w:bookmarkEnd w:id="137"/>
      <w:bookmarkEnd w:id="138"/>
      <w:bookmarkEnd w:id="139"/>
      <w:bookmarkEnd w:id="140"/>
      <w:bookmarkEnd w:id="141"/>
      <w:bookmarkEnd w:id="142"/>
      <w:bookmarkEnd w:id="143"/>
      <w:bookmarkEnd w:id="144"/>
      <w:bookmarkEnd w:id="145"/>
      <w:bookmarkEnd w:id="146"/>
      <w:bookmarkEnd w:id="147"/>
      <w:bookmarkEnd w:id="148"/>
      <w:bookmarkEnd w:id="149"/>
      <w:bookmarkEnd w:id="150"/>
      <w:bookmarkEnd w:id="151"/>
    </w:p>
    <w:p w:rsidR="00584FBF" w:rsidRPr="00FA33F9" w:rsidRDefault="00584FBF" w:rsidP="00584FBF"/>
    <w:p w:rsidR="00584FBF" w:rsidRPr="00FC41C2" w:rsidRDefault="00584FBF" w:rsidP="00584FBF">
      <w:pPr>
        <w:autoSpaceDE w:val="0"/>
        <w:autoSpaceDN w:val="0"/>
        <w:adjustRightInd w:val="0"/>
        <w:ind w:firstLine="284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A33F9">
        <w:rPr>
          <w:rFonts w:ascii="Times New Roman" w:hAnsi="Times New Roman" w:cs="Times New Roman"/>
          <w:sz w:val="28"/>
          <w:szCs w:val="28"/>
        </w:rPr>
        <w:t>Муниципальным районом предоставляется 20 муниципальных услуг, утвержденных Реестром. 10 из них являются массовыми социально-значимыми услугами. Все МСЗУ подключены к платформе государственных сервисов и могут оказываться в электронном виде через портал Госуслуг.</w:t>
      </w:r>
    </w:p>
    <w:tbl>
      <w:tblPr>
        <w:tblW w:w="9140" w:type="dxa"/>
        <w:tblInd w:w="93" w:type="dxa"/>
        <w:tblLook w:val="04A0" w:firstRow="1" w:lastRow="0" w:firstColumn="1" w:lastColumn="0" w:noHBand="0" w:noVBand="1"/>
      </w:tblPr>
      <w:tblGrid>
        <w:gridCol w:w="549"/>
        <w:gridCol w:w="5727"/>
        <w:gridCol w:w="2864"/>
      </w:tblGrid>
      <w:tr w:rsidR="00584FBF" w:rsidRPr="00AF0E0E" w:rsidTr="008B0659">
        <w:trPr>
          <w:trHeight w:val="1050"/>
        </w:trPr>
        <w:tc>
          <w:tcPr>
            <w:tcW w:w="9140" w:type="dxa"/>
            <w:gridSpan w:val="3"/>
            <w:tcBorders>
              <w:top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84FBF" w:rsidRPr="00165225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6522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Перечень массово социально значимых услуг переведенных в электронный вид</w:t>
            </w:r>
          </w:p>
        </w:tc>
      </w:tr>
      <w:tr w:rsidR="00584FBF" w:rsidRPr="00AF0E0E" w:rsidTr="008B0659">
        <w:trPr>
          <w:trHeight w:val="1380"/>
        </w:trPr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84FBF" w:rsidRPr="00AF0E0E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F0E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57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Pr="00AF0E0E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F0E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Наименование Услуги в соответствии с Распоряжением Правительства субъекта Российской Федерации</w:t>
            </w:r>
          </w:p>
        </w:tc>
        <w:tc>
          <w:tcPr>
            <w:tcW w:w="28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Pr="00AF0E0E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F0E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Наименование органов местного самоуправления муниципальных образований </w:t>
            </w:r>
          </w:p>
        </w:tc>
      </w:tr>
      <w:tr w:rsidR="00584FBF" w:rsidRPr="00AF0E0E" w:rsidTr="008B0659">
        <w:trPr>
          <w:trHeight w:val="1035"/>
        </w:trPr>
        <w:tc>
          <w:tcPr>
            <w:tcW w:w="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84FBF" w:rsidRPr="00AF0E0E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F0E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572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:rsidR="00584FBF" w:rsidRPr="00AF0E0E" w:rsidRDefault="00584FBF" w:rsidP="008B065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F0E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Перераспределение земель и (или) земельных участков, находящихся в государственной или муниципальной собственности, и земельных участков, находящихся в частной собственности</w:t>
            </w:r>
          </w:p>
        </w:tc>
        <w:tc>
          <w:tcPr>
            <w:tcW w:w="2864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Pr="00AF0E0E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F0E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КОМИТЕТ ПО УПРАВЛЕНИЮ МУНИЦИПАЛЬНЫМ ИМУЩЕСТВОМ АДМИНИСТРАЦИИ МУНИЦИПАЛЬНОГО ОБРАЗОВАНИЯ "ЭХИРИТ-БУЛАГАТСКИЙ РАЙОН"</w:t>
            </w:r>
          </w:p>
        </w:tc>
      </w:tr>
      <w:tr w:rsidR="00584FBF" w:rsidRPr="00AF0E0E" w:rsidTr="008B0659">
        <w:trPr>
          <w:trHeight w:val="525"/>
        </w:trPr>
        <w:tc>
          <w:tcPr>
            <w:tcW w:w="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84FBF" w:rsidRPr="00AF0E0E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F0E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572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:rsidR="00584FBF" w:rsidRPr="00AF0E0E" w:rsidRDefault="00584FBF" w:rsidP="008B065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F0E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Утверждение схемы расположения земельного участка или земельных участков на кадастровом плане территории</w:t>
            </w:r>
          </w:p>
        </w:tc>
        <w:tc>
          <w:tcPr>
            <w:tcW w:w="286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584FBF" w:rsidRPr="00AF0E0E" w:rsidRDefault="00584FBF" w:rsidP="008B065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584FBF" w:rsidRPr="00AF0E0E" w:rsidTr="008B0659">
        <w:trPr>
          <w:trHeight w:val="780"/>
        </w:trPr>
        <w:tc>
          <w:tcPr>
            <w:tcW w:w="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84FBF" w:rsidRPr="00AF0E0E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F0E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572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:rsidR="00584FBF" w:rsidRPr="00AF0E0E" w:rsidRDefault="00584FBF" w:rsidP="008B065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F0E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Предоставление земельного участка, находящегося в муниципальной собственности, или государственная собственность на который не разграничена, на торгах</w:t>
            </w:r>
          </w:p>
        </w:tc>
        <w:tc>
          <w:tcPr>
            <w:tcW w:w="286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584FBF" w:rsidRPr="00AF0E0E" w:rsidRDefault="00584FBF" w:rsidP="008B065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584FBF" w:rsidRPr="00AF0E0E" w:rsidTr="008B0659">
        <w:trPr>
          <w:trHeight w:val="1035"/>
        </w:trPr>
        <w:tc>
          <w:tcPr>
            <w:tcW w:w="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84FBF" w:rsidRPr="00AF0E0E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F0E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572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:rsidR="00584FBF" w:rsidRPr="00AF0E0E" w:rsidRDefault="00584FBF" w:rsidP="008B065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F0E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Выдача разрешения на использование земель или земельного участка, которые находятся в государственной или муниципальной собственности, без предоставления земельных участков и установления сервитута, публичного сервитута</w:t>
            </w:r>
          </w:p>
        </w:tc>
        <w:tc>
          <w:tcPr>
            <w:tcW w:w="286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584FBF" w:rsidRPr="00AF0E0E" w:rsidRDefault="00584FBF" w:rsidP="008B065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584FBF" w:rsidRPr="00AF0E0E" w:rsidTr="008B0659">
        <w:trPr>
          <w:trHeight w:val="780"/>
        </w:trPr>
        <w:tc>
          <w:tcPr>
            <w:tcW w:w="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84FBF" w:rsidRPr="00AF0E0E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F0E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5</w:t>
            </w:r>
          </w:p>
        </w:tc>
        <w:tc>
          <w:tcPr>
            <w:tcW w:w="572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:rsidR="00584FBF" w:rsidRPr="00AF0E0E" w:rsidRDefault="00584FBF" w:rsidP="008B065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F0E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Установление сервитута (публичного сервитута) в отношении земельного участка, находящегося в государственной или муниципальной собственности</w:t>
            </w:r>
          </w:p>
        </w:tc>
        <w:tc>
          <w:tcPr>
            <w:tcW w:w="286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584FBF" w:rsidRPr="00AF0E0E" w:rsidRDefault="00584FBF" w:rsidP="008B065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584FBF" w:rsidRPr="00AF0E0E" w:rsidTr="008B0659">
        <w:trPr>
          <w:trHeight w:val="525"/>
        </w:trPr>
        <w:tc>
          <w:tcPr>
            <w:tcW w:w="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84FBF" w:rsidRPr="00AF0E0E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F0E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572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:rsidR="00584FBF" w:rsidRPr="00AF0E0E" w:rsidRDefault="00584FBF" w:rsidP="008B065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F0E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Постановка граждан на учет в качестве лиц, имеющих право на предоставление земельных участков в собственность бесплатно</w:t>
            </w:r>
          </w:p>
        </w:tc>
        <w:tc>
          <w:tcPr>
            <w:tcW w:w="286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584FBF" w:rsidRPr="00AF0E0E" w:rsidRDefault="00584FBF" w:rsidP="008B065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584FBF" w:rsidRPr="00AF0E0E" w:rsidTr="008B0659">
        <w:trPr>
          <w:trHeight w:val="780"/>
        </w:trPr>
        <w:tc>
          <w:tcPr>
            <w:tcW w:w="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84FBF" w:rsidRPr="00AF0E0E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F0E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572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:rsidR="00584FBF" w:rsidRPr="00AF0E0E" w:rsidRDefault="00584FBF" w:rsidP="008B065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F0E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Предварительное согласование предоставления земельного участка, находящегося в государственной или муниципальной собственности</w:t>
            </w:r>
          </w:p>
        </w:tc>
        <w:tc>
          <w:tcPr>
            <w:tcW w:w="286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584FBF" w:rsidRPr="00AF0E0E" w:rsidRDefault="00584FBF" w:rsidP="008B065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584FBF" w:rsidRPr="00AF0E0E" w:rsidTr="008B0659">
        <w:trPr>
          <w:trHeight w:val="1035"/>
        </w:trPr>
        <w:tc>
          <w:tcPr>
            <w:tcW w:w="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84FBF" w:rsidRPr="00AF0E0E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F0E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572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:rsidR="00584FBF" w:rsidRPr="00AF0E0E" w:rsidRDefault="00584FBF" w:rsidP="008B065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F0E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Предоставление в собственность, аренду, постоянное (бессрочное) пользование, безвомездное пользование земельного участка, находящегося в государственной или муниципальной собственности, без проведения торгов</w:t>
            </w:r>
          </w:p>
        </w:tc>
        <w:tc>
          <w:tcPr>
            <w:tcW w:w="286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584FBF" w:rsidRPr="00AF0E0E" w:rsidRDefault="00584FBF" w:rsidP="008B065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584FBF" w:rsidRPr="00AF0E0E" w:rsidTr="008B0659">
        <w:trPr>
          <w:trHeight w:val="780"/>
        </w:trPr>
        <w:tc>
          <w:tcPr>
            <w:tcW w:w="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84FBF" w:rsidRPr="00AF0E0E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F0E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572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:rsidR="00584FBF" w:rsidRPr="00AF0E0E" w:rsidRDefault="00584FBF" w:rsidP="008B065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F0E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Предоставление земельного участка, находящегося в государственной или муниципальной собственности, в собственность бесплатно</w:t>
            </w:r>
          </w:p>
        </w:tc>
        <w:tc>
          <w:tcPr>
            <w:tcW w:w="286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584FBF" w:rsidRPr="00AF0E0E" w:rsidRDefault="00584FBF" w:rsidP="008B065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584FBF" w:rsidRPr="00AF0E0E" w:rsidTr="008B0659">
        <w:trPr>
          <w:trHeight w:val="780"/>
        </w:trPr>
        <w:tc>
          <w:tcPr>
            <w:tcW w:w="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84FBF" w:rsidRPr="00AF0E0E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F0E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572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:rsidR="00584FBF" w:rsidRPr="00AF0E0E" w:rsidRDefault="00584FBF" w:rsidP="008B065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F0E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Выдача разрешения на установку и эксплуатацию рекламных конструкций на соответствующей территории, аннулирование такого разрешения</w:t>
            </w:r>
          </w:p>
        </w:tc>
        <w:tc>
          <w:tcPr>
            <w:tcW w:w="286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584FBF" w:rsidRPr="00AF0E0E" w:rsidRDefault="00584FBF" w:rsidP="008B065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584FBF" w:rsidRPr="00AF0E0E" w:rsidTr="008B0659">
        <w:trPr>
          <w:trHeight w:val="1290"/>
        </w:trPr>
        <w:tc>
          <w:tcPr>
            <w:tcW w:w="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84FBF" w:rsidRPr="00AF0E0E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F0E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572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:rsidR="00584FBF" w:rsidRPr="00AF0E0E" w:rsidRDefault="00584FBF" w:rsidP="008B065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F0E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Информационное обеспечение физических и юридических лиц на основе документов Архивного фонда Российской Федерации и других архивных документов, предоставление архивных справок, архивных выписок и копий архивных документов</w:t>
            </w:r>
          </w:p>
        </w:tc>
        <w:tc>
          <w:tcPr>
            <w:tcW w:w="28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Pr="00AF0E0E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F0E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СЕКТОР ПО АРХИВУ АДМИНИСТРАЦИИ МУНИЦИПАЛЬНОГО ОБРАЗОВАНИЯ "ЭХИРИТ-БУЛАГАТСКИЙ РАЙОН"</w:t>
            </w:r>
          </w:p>
        </w:tc>
      </w:tr>
    </w:tbl>
    <w:p w:rsidR="00584FBF" w:rsidRDefault="00584FBF" w:rsidP="00584FBF">
      <w:pPr>
        <w:autoSpaceDE w:val="0"/>
        <w:autoSpaceDN w:val="0"/>
        <w:adjustRightInd w:val="0"/>
        <w:ind w:firstLine="284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84FBF" w:rsidRPr="00165225" w:rsidRDefault="00584FBF" w:rsidP="00584FBF">
      <w:pPr>
        <w:pStyle w:val="2"/>
        <w:jc w:val="center"/>
        <w:rPr>
          <w:rFonts w:ascii="Times New Roman" w:hAnsi="Times New Roman"/>
          <w:lang w:eastAsia="ru-RU"/>
          <w14:textOutline w14:w="6350" w14:cap="flat" w14:cmpd="sng" w14:algn="ctr">
            <w14:noFill/>
            <w14:prstDash w14:val="solid"/>
            <w14:round/>
          </w14:textOutline>
        </w:rPr>
      </w:pPr>
      <w:bookmarkStart w:id="152" w:name="_Toc477699852"/>
      <w:bookmarkStart w:id="153" w:name="_Toc477700596"/>
      <w:bookmarkStart w:id="154" w:name="_Toc477700986"/>
      <w:bookmarkStart w:id="155" w:name="_Toc477701018"/>
      <w:bookmarkStart w:id="156" w:name="_Toc477701412"/>
      <w:bookmarkStart w:id="157" w:name="_Toc477773929"/>
      <w:bookmarkStart w:id="158" w:name="_Toc477785354"/>
      <w:bookmarkStart w:id="159" w:name="_Toc478032113"/>
      <w:bookmarkStart w:id="160" w:name="_Toc478630985"/>
      <w:bookmarkStart w:id="161" w:name="_Toc510991814"/>
      <w:bookmarkStart w:id="162" w:name="_Toc510991850"/>
      <w:bookmarkStart w:id="163" w:name="_Toc510992614"/>
      <w:bookmarkStart w:id="164" w:name="_Toc510992867"/>
      <w:bookmarkStart w:id="165" w:name="_Toc510993085"/>
      <w:bookmarkStart w:id="166" w:name="_Toc511208008"/>
      <w:bookmarkStart w:id="167" w:name="_Toc5203581"/>
      <w:bookmarkStart w:id="168" w:name="_Toc128998113"/>
      <w:r w:rsidRPr="00165225">
        <w:rPr>
          <w:rFonts w:ascii="Times New Roman" w:hAnsi="Times New Roman"/>
          <w:lang w:eastAsia="ru-RU"/>
          <w14:textOutline w14:w="6350" w14:cap="flat" w14:cmpd="sng" w14:algn="ctr">
            <w14:noFill/>
            <w14:prstDash w14:val="solid"/>
            <w14:round/>
          </w14:textOutline>
        </w:rPr>
        <w:t>Консолидированный бюджет муниципального образования</w:t>
      </w:r>
      <w:bookmarkEnd w:id="152"/>
      <w:bookmarkEnd w:id="153"/>
      <w:bookmarkEnd w:id="154"/>
      <w:bookmarkEnd w:id="155"/>
      <w:bookmarkEnd w:id="156"/>
      <w:bookmarkEnd w:id="157"/>
      <w:bookmarkEnd w:id="158"/>
      <w:bookmarkEnd w:id="159"/>
      <w:bookmarkEnd w:id="160"/>
      <w:bookmarkEnd w:id="161"/>
      <w:bookmarkEnd w:id="162"/>
      <w:bookmarkEnd w:id="163"/>
      <w:bookmarkEnd w:id="164"/>
      <w:bookmarkEnd w:id="165"/>
      <w:bookmarkEnd w:id="166"/>
      <w:bookmarkEnd w:id="167"/>
      <w:bookmarkEnd w:id="168"/>
    </w:p>
    <w:p w:rsidR="00584FBF" w:rsidRDefault="00584FBF" w:rsidP="00584FBF">
      <w:pPr>
        <w:jc w:val="both"/>
        <w:rPr>
          <w:sz w:val="28"/>
          <w:szCs w:val="28"/>
        </w:rPr>
      </w:pPr>
    </w:p>
    <w:p w:rsidR="00584FBF" w:rsidRPr="00165225" w:rsidRDefault="00584FBF" w:rsidP="00584FBF">
      <w:pPr>
        <w:jc w:val="both"/>
        <w:rPr>
          <w:rFonts w:ascii="Times New Roman" w:hAnsi="Times New Roman" w:cs="Times New Roman"/>
          <w:sz w:val="28"/>
          <w:szCs w:val="28"/>
        </w:rPr>
      </w:pPr>
      <w:r w:rsidRPr="00165225">
        <w:rPr>
          <w:rFonts w:ascii="Times New Roman" w:hAnsi="Times New Roman" w:cs="Times New Roman"/>
          <w:sz w:val="28"/>
          <w:szCs w:val="28"/>
        </w:rPr>
        <w:t xml:space="preserve">          За отчетный период исполнение консолидированного бюджета  района осуществлялось в соответствии с решениями Дум муниципальных образований о бюджете на 2022 год и на плановый период 2023 и 2024 годов  с изменениями и дополнениями, принятыми в отчетный период.</w:t>
      </w:r>
    </w:p>
    <w:p w:rsidR="00584FBF" w:rsidRPr="00165225" w:rsidRDefault="00584FBF" w:rsidP="00584FBF">
      <w:pPr>
        <w:jc w:val="both"/>
        <w:rPr>
          <w:rFonts w:ascii="Times New Roman" w:hAnsi="Times New Roman" w:cs="Times New Roman"/>
          <w:sz w:val="28"/>
          <w:szCs w:val="28"/>
        </w:rPr>
      </w:pPr>
      <w:r w:rsidRPr="00165225">
        <w:rPr>
          <w:rFonts w:ascii="Times New Roman" w:hAnsi="Times New Roman" w:cs="Times New Roman"/>
          <w:sz w:val="28"/>
          <w:szCs w:val="28"/>
        </w:rPr>
        <w:t xml:space="preserve">         Бюджеты муниципальных образований Эхирит-Булагатского района на 2022 год и плановый</w:t>
      </w:r>
      <w:r w:rsidRPr="00165225">
        <w:rPr>
          <w:rFonts w:ascii="Times New Roman" w:hAnsi="Times New Roman" w:cs="Times New Roman"/>
          <w:sz w:val="28"/>
          <w:szCs w:val="28"/>
        </w:rPr>
        <w:tab/>
        <w:t xml:space="preserve"> период были приняты в  декабре 2021 года.  Все бюджеты  имели предельный дефицит в размере, установленном статьей 92.1 Бюджетного кодекса Российской Федерации.   Исполнение бюджетов муниципальных образований осуществлялось в соответствии с решениями Дум о бюджете.  В  2022 году ежеквартально вносились изменения в консолидированный бюджет района.</w:t>
      </w:r>
    </w:p>
    <w:p w:rsidR="00584FBF" w:rsidRPr="00165225" w:rsidRDefault="00584FBF" w:rsidP="00584FBF">
      <w:pPr>
        <w:jc w:val="both"/>
        <w:rPr>
          <w:rFonts w:ascii="Times New Roman" w:hAnsi="Times New Roman" w:cs="Times New Roman"/>
          <w:sz w:val="28"/>
          <w:szCs w:val="28"/>
        </w:rPr>
      </w:pPr>
      <w:r w:rsidRPr="00165225">
        <w:rPr>
          <w:rFonts w:ascii="Times New Roman" w:hAnsi="Times New Roman" w:cs="Times New Roman"/>
          <w:sz w:val="28"/>
          <w:szCs w:val="28"/>
        </w:rPr>
        <w:t xml:space="preserve">         Исполнение доходной части консолидированного бюджета Эхирит-Булагатского района в  2022 год  составило   2 539 482,0  тыс. рублей, что составляет  103,9 % к годовому назначению.  Безвозмездные поступления    поступили   в размере 2 283 858,0   </w:t>
      </w:r>
      <w:r w:rsidRPr="00165225">
        <w:rPr>
          <w:rFonts w:ascii="Times New Roman" w:hAnsi="Times New Roman" w:cs="Times New Roman"/>
          <w:color w:val="000000"/>
          <w:sz w:val="28"/>
          <w:szCs w:val="28"/>
        </w:rPr>
        <w:t>тыс.</w:t>
      </w:r>
      <w:r w:rsidRPr="00165225">
        <w:rPr>
          <w:rFonts w:ascii="Times New Roman" w:hAnsi="Times New Roman" w:cs="Times New Roman"/>
          <w:sz w:val="28"/>
          <w:szCs w:val="28"/>
        </w:rPr>
        <w:t xml:space="preserve"> рублей или 93,6 % от плановых сумм, в том числе:</w:t>
      </w:r>
    </w:p>
    <w:p w:rsidR="00584FBF" w:rsidRPr="00165225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5225">
        <w:rPr>
          <w:rFonts w:ascii="Times New Roman" w:hAnsi="Times New Roman" w:cs="Times New Roman"/>
          <w:sz w:val="28"/>
          <w:szCs w:val="28"/>
        </w:rPr>
        <w:t>- дотации 165 573,0 тыс. рублей или 100% к годовому назначению;</w:t>
      </w:r>
    </w:p>
    <w:p w:rsidR="00584FBF" w:rsidRPr="00165225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5225">
        <w:rPr>
          <w:rFonts w:ascii="Times New Roman" w:hAnsi="Times New Roman" w:cs="Times New Roman"/>
          <w:sz w:val="28"/>
          <w:szCs w:val="28"/>
        </w:rPr>
        <w:t>- субсидии  856 265,2 тыс. рублей или 84,5% к плану;</w:t>
      </w:r>
    </w:p>
    <w:p w:rsidR="00584FBF" w:rsidRPr="00165225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5225">
        <w:rPr>
          <w:rFonts w:ascii="Times New Roman" w:hAnsi="Times New Roman" w:cs="Times New Roman"/>
          <w:sz w:val="28"/>
          <w:szCs w:val="28"/>
        </w:rPr>
        <w:t>- субвенции  1 194 913,1 тыс. рублей или 99,9% к годовому назначению;</w:t>
      </w:r>
    </w:p>
    <w:p w:rsidR="00584FBF" w:rsidRPr="00165225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5225">
        <w:rPr>
          <w:rFonts w:ascii="Times New Roman" w:hAnsi="Times New Roman" w:cs="Times New Roman"/>
          <w:sz w:val="28"/>
          <w:szCs w:val="28"/>
        </w:rPr>
        <w:t>- прочие межбюджетные трансферты 64 690,1 тыс. рублей или 99,3%;</w:t>
      </w:r>
    </w:p>
    <w:p w:rsidR="00584FBF" w:rsidRPr="00165225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5225">
        <w:rPr>
          <w:rFonts w:ascii="Times New Roman" w:hAnsi="Times New Roman" w:cs="Times New Roman"/>
          <w:sz w:val="28"/>
          <w:szCs w:val="28"/>
        </w:rPr>
        <w:t xml:space="preserve">- прочие безвозмездные поступления от негосударственных организаций  </w:t>
      </w:r>
    </w:p>
    <w:p w:rsidR="00584FBF" w:rsidRPr="00165225" w:rsidRDefault="00584FBF" w:rsidP="00584FBF">
      <w:pPr>
        <w:jc w:val="both"/>
        <w:rPr>
          <w:rFonts w:ascii="Times New Roman" w:hAnsi="Times New Roman" w:cs="Times New Roman"/>
          <w:sz w:val="28"/>
          <w:szCs w:val="28"/>
        </w:rPr>
      </w:pPr>
      <w:r w:rsidRPr="00165225">
        <w:rPr>
          <w:rFonts w:ascii="Times New Roman" w:hAnsi="Times New Roman" w:cs="Times New Roman"/>
          <w:sz w:val="28"/>
          <w:szCs w:val="28"/>
        </w:rPr>
        <w:t xml:space="preserve">911,1 тыс. рублей или 100% к плану;         </w:t>
      </w:r>
    </w:p>
    <w:p w:rsidR="00584FBF" w:rsidRPr="00165225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5225">
        <w:rPr>
          <w:rFonts w:ascii="Times New Roman" w:hAnsi="Times New Roman" w:cs="Times New Roman"/>
          <w:sz w:val="28"/>
          <w:szCs w:val="28"/>
        </w:rPr>
        <w:lastRenderedPageBreak/>
        <w:t>- прочие безвозмездные поступления 1 729,0  тыс. рублей или 138,3 %;</w:t>
      </w:r>
    </w:p>
    <w:p w:rsidR="00584FBF" w:rsidRPr="00165225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5225">
        <w:rPr>
          <w:rFonts w:ascii="Times New Roman" w:hAnsi="Times New Roman" w:cs="Times New Roman"/>
          <w:sz w:val="28"/>
          <w:szCs w:val="28"/>
        </w:rPr>
        <w:t>- возврат остатков субсидии, субвенции и иных межбюджетных    трансфертов, имеющих целевое назначение, прошлых лет в размере    минус 223,5 тыс. рублей.</w:t>
      </w:r>
    </w:p>
    <w:p w:rsidR="00584FBF" w:rsidRPr="00165225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5225">
        <w:rPr>
          <w:rFonts w:ascii="Times New Roman" w:hAnsi="Times New Roman" w:cs="Times New Roman"/>
          <w:sz w:val="28"/>
          <w:szCs w:val="28"/>
        </w:rPr>
        <w:t>Безвозмездные поступления от других бюджетов бюджетной системы   составляют в общем объеме поступивших доходов 89,9 %.</w:t>
      </w:r>
    </w:p>
    <w:p w:rsidR="00584FBF" w:rsidRPr="00EF64EE" w:rsidRDefault="00584FBF" w:rsidP="00584FBF">
      <w:pPr>
        <w:ind w:firstLine="708"/>
        <w:jc w:val="both"/>
        <w:rPr>
          <w:sz w:val="28"/>
          <w:szCs w:val="28"/>
        </w:rPr>
      </w:pPr>
      <w:r w:rsidRPr="00EF64EE">
        <w:rPr>
          <w:sz w:val="28"/>
          <w:szCs w:val="28"/>
        </w:rPr>
        <w:t xml:space="preserve"> </w:t>
      </w:r>
    </w:p>
    <w:p w:rsidR="00584FBF" w:rsidRPr="008B0659" w:rsidRDefault="00584FBF" w:rsidP="008B0659">
      <w:pPr>
        <w:pStyle w:val="af8"/>
        <w:spacing w:after="0" w:line="240" w:lineRule="auto"/>
        <w:ind w:left="284"/>
        <w:jc w:val="center"/>
        <w:rPr>
          <w:rFonts w:ascii="Times New Roman" w:hAnsi="Times New Roman" w:cs="Times New Roman"/>
          <w:sz w:val="28"/>
          <w:szCs w:val="28"/>
        </w:rPr>
      </w:pPr>
      <w:r w:rsidRPr="008B0659">
        <w:rPr>
          <w:rFonts w:ascii="Times New Roman" w:hAnsi="Times New Roman" w:cs="Times New Roman"/>
          <w:sz w:val="28"/>
          <w:szCs w:val="28"/>
        </w:rPr>
        <w:t xml:space="preserve">Таблица 1 Показатели поступления доходов в консолидированный  </w:t>
      </w:r>
    </w:p>
    <w:p w:rsidR="00584FBF" w:rsidRPr="008B0659" w:rsidRDefault="00584FBF" w:rsidP="008B0659">
      <w:pPr>
        <w:pStyle w:val="af8"/>
        <w:spacing w:after="0" w:line="240" w:lineRule="auto"/>
        <w:ind w:left="284"/>
        <w:jc w:val="center"/>
        <w:rPr>
          <w:rFonts w:ascii="Times New Roman" w:hAnsi="Times New Roman" w:cs="Times New Roman"/>
          <w:sz w:val="28"/>
          <w:szCs w:val="28"/>
        </w:rPr>
      </w:pPr>
      <w:r w:rsidRPr="008B0659">
        <w:rPr>
          <w:rFonts w:ascii="Times New Roman" w:hAnsi="Times New Roman" w:cs="Times New Roman"/>
          <w:sz w:val="28"/>
          <w:szCs w:val="28"/>
        </w:rPr>
        <w:t xml:space="preserve">бюджет Эхирит-Булагатского района  в 2020 – 2023 годах </w:t>
      </w:r>
    </w:p>
    <w:p w:rsidR="00584FBF" w:rsidRPr="00165225" w:rsidRDefault="00584FBF" w:rsidP="00584FBF">
      <w:pPr>
        <w:pStyle w:val="af8"/>
        <w:ind w:firstLine="709"/>
        <w:jc w:val="right"/>
        <w:rPr>
          <w:rFonts w:ascii="Times New Roman" w:hAnsi="Times New Roman" w:cs="Times New Roman"/>
          <w:szCs w:val="28"/>
        </w:rPr>
      </w:pPr>
      <w:r w:rsidRPr="00165225">
        <w:rPr>
          <w:rFonts w:ascii="Times New Roman" w:hAnsi="Times New Roman" w:cs="Times New Roman"/>
          <w:szCs w:val="28"/>
        </w:rPr>
        <w:t>тыс. рублей</w:t>
      </w:r>
    </w:p>
    <w:tbl>
      <w:tblPr>
        <w:tblW w:w="5074" w:type="pct"/>
        <w:tblInd w:w="-34" w:type="dxa"/>
        <w:tblLayout w:type="fixed"/>
        <w:tblLook w:val="0000" w:firstRow="0" w:lastRow="0" w:firstColumn="0" w:lastColumn="0" w:noHBand="0" w:noVBand="0"/>
      </w:tblPr>
      <w:tblGrid>
        <w:gridCol w:w="1518"/>
        <w:gridCol w:w="1159"/>
        <w:gridCol w:w="1204"/>
        <w:gridCol w:w="1087"/>
        <w:gridCol w:w="1202"/>
        <w:gridCol w:w="857"/>
        <w:gridCol w:w="1233"/>
        <w:gridCol w:w="1223"/>
      </w:tblGrid>
      <w:tr w:rsidR="00584FBF" w:rsidRPr="00EF64EE" w:rsidTr="008B0659">
        <w:trPr>
          <w:cantSplit/>
          <w:trHeight w:val="20"/>
        </w:trPr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C0C0"/>
            <w:noWrap/>
            <w:vAlign w:val="center"/>
          </w:tcPr>
          <w:p w:rsidR="00584FBF" w:rsidRPr="00EF64EE" w:rsidRDefault="00584FBF" w:rsidP="008B0659">
            <w:pPr>
              <w:ind w:right="-122"/>
              <w:jc w:val="center"/>
              <w:rPr>
                <w:b/>
                <w:bCs/>
                <w:sz w:val="20"/>
                <w:szCs w:val="20"/>
              </w:rPr>
            </w:pPr>
            <w:r w:rsidRPr="00EF64EE">
              <w:rPr>
                <w:b/>
                <w:bCs/>
                <w:sz w:val="20"/>
                <w:szCs w:val="20"/>
              </w:rPr>
              <w:t>Показатель</w:t>
            </w:r>
          </w:p>
        </w:tc>
        <w:tc>
          <w:tcPr>
            <w:tcW w:w="61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C0C0"/>
            <w:vAlign w:val="center"/>
          </w:tcPr>
          <w:p w:rsidR="00584FBF" w:rsidRPr="00EF64EE" w:rsidRDefault="00584FBF" w:rsidP="008B0659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2020</w:t>
            </w:r>
            <w:r w:rsidRPr="00EF64EE">
              <w:rPr>
                <w:b/>
                <w:bCs/>
                <w:sz w:val="20"/>
                <w:szCs w:val="20"/>
              </w:rPr>
              <w:t xml:space="preserve"> г., факт</w:t>
            </w:r>
          </w:p>
        </w:tc>
        <w:tc>
          <w:tcPr>
            <w:tcW w:w="6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C0C0"/>
            <w:vAlign w:val="center"/>
          </w:tcPr>
          <w:p w:rsidR="00584FBF" w:rsidRPr="00EF64EE" w:rsidRDefault="00584FBF" w:rsidP="008B0659">
            <w:pPr>
              <w:ind w:left="-396" w:firstLine="396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2021</w:t>
            </w:r>
            <w:r w:rsidRPr="00EF64EE">
              <w:rPr>
                <w:b/>
                <w:bCs/>
                <w:sz w:val="20"/>
                <w:szCs w:val="20"/>
              </w:rPr>
              <w:t xml:space="preserve"> г., факт</w:t>
            </w:r>
          </w:p>
        </w:tc>
        <w:tc>
          <w:tcPr>
            <w:tcW w:w="5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C0C0"/>
            <w:vAlign w:val="center"/>
          </w:tcPr>
          <w:p w:rsidR="00584FBF" w:rsidRDefault="00584FBF" w:rsidP="008B0659">
            <w:pPr>
              <w:ind w:right="-106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Темп роста, 2021 к 2020</w:t>
            </w:r>
            <w:r w:rsidRPr="00EF64EE">
              <w:rPr>
                <w:b/>
                <w:bCs/>
                <w:sz w:val="20"/>
                <w:szCs w:val="20"/>
              </w:rPr>
              <w:t xml:space="preserve"> г</w:t>
            </w:r>
          </w:p>
          <w:p w:rsidR="00584FBF" w:rsidRPr="00EF64EE" w:rsidRDefault="00584FBF" w:rsidP="008B0659">
            <w:pPr>
              <w:ind w:right="-92"/>
              <w:jc w:val="center"/>
              <w:rPr>
                <w:b/>
                <w:bCs/>
                <w:sz w:val="20"/>
                <w:szCs w:val="20"/>
              </w:rPr>
            </w:pPr>
            <w:r w:rsidRPr="00EF64EE">
              <w:rPr>
                <w:b/>
                <w:bCs/>
                <w:sz w:val="20"/>
                <w:szCs w:val="20"/>
              </w:rPr>
              <w:t xml:space="preserve"> %</w:t>
            </w:r>
            <w:r>
              <w:rPr>
                <w:b/>
                <w:bCs/>
                <w:sz w:val="20"/>
                <w:szCs w:val="20"/>
              </w:rPr>
              <w:t xml:space="preserve"> </w:t>
            </w:r>
            <w:r w:rsidRPr="00EF64EE">
              <w:rPr>
                <w:b/>
                <w:bCs/>
                <w:sz w:val="20"/>
                <w:szCs w:val="20"/>
              </w:rPr>
              <w:t>.</w:t>
            </w:r>
          </w:p>
        </w:tc>
        <w:tc>
          <w:tcPr>
            <w:tcW w:w="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C0C0"/>
            <w:vAlign w:val="center"/>
          </w:tcPr>
          <w:p w:rsidR="00584FBF" w:rsidRPr="00EF64EE" w:rsidRDefault="00584FBF" w:rsidP="008B0659">
            <w:pPr>
              <w:ind w:right="-92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2022</w:t>
            </w:r>
            <w:r w:rsidRPr="00EF64EE">
              <w:rPr>
                <w:b/>
                <w:bCs/>
                <w:sz w:val="20"/>
                <w:szCs w:val="20"/>
              </w:rPr>
              <w:t xml:space="preserve">г.факт </w:t>
            </w:r>
          </w:p>
        </w:tc>
        <w:tc>
          <w:tcPr>
            <w:tcW w:w="45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C0C0"/>
            <w:vAlign w:val="center"/>
          </w:tcPr>
          <w:p w:rsidR="00584FBF" w:rsidRDefault="00584FBF" w:rsidP="008B0659">
            <w:pPr>
              <w:ind w:right="-106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Темп роста, 2022 к 2021</w:t>
            </w:r>
            <w:r w:rsidRPr="00EF64EE">
              <w:rPr>
                <w:b/>
                <w:bCs/>
                <w:sz w:val="20"/>
                <w:szCs w:val="20"/>
              </w:rPr>
              <w:t xml:space="preserve"> г</w:t>
            </w:r>
          </w:p>
          <w:p w:rsidR="00584FBF" w:rsidRPr="00EF64EE" w:rsidRDefault="00584FBF" w:rsidP="008B0659">
            <w:pPr>
              <w:ind w:right="-106"/>
              <w:jc w:val="center"/>
              <w:rPr>
                <w:b/>
                <w:bCs/>
                <w:sz w:val="20"/>
                <w:szCs w:val="20"/>
              </w:rPr>
            </w:pPr>
            <w:r w:rsidRPr="00EF64EE">
              <w:rPr>
                <w:b/>
                <w:bCs/>
                <w:sz w:val="20"/>
                <w:szCs w:val="20"/>
              </w:rPr>
              <w:t xml:space="preserve"> %</w:t>
            </w:r>
          </w:p>
        </w:tc>
        <w:tc>
          <w:tcPr>
            <w:tcW w:w="6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C0C0"/>
          </w:tcPr>
          <w:p w:rsidR="00584FBF" w:rsidRPr="00212CE5" w:rsidRDefault="00584FBF" w:rsidP="008B0659">
            <w:pPr>
              <w:ind w:right="-106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2023</w:t>
            </w:r>
          </w:p>
          <w:p w:rsidR="00584FBF" w:rsidRPr="00EF64EE" w:rsidRDefault="00584FBF" w:rsidP="008B0659">
            <w:pPr>
              <w:ind w:right="-106"/>
              <w:jc w:val="center"/>
              <w:rPr>
                <w:b/>
                <w:bCs/>
                <w:sz w:val="20"/>
                <w:szCs w:val="20"/>
              </w:rPr>
            </w:pPr>
            <w:r w:rsidRPr="00EF64EE">
              <w:rPr>
                <w:b/>
                <w:bCs/>
                <w:sz w:val="20"/>
                <w:szCs w:val="20"/>
              </w:rPr>
              <w:t xml:space="preserve">Прогноз </w:t>
            </w:r>
          </w:p>
        </w:tc>
        <w:tc>
          <w:tcPr>
            <w:tcW w:w="6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0C0C0"/>
          </w:tcPr>
          <w:p w:rsidR="00584FBF" w:rsidRPr="00EF64EE" w:rsidRDefault="00584FBF" w:rsidP="008B0659">
            <w:pPr>
              <w:ind w:right="-106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Темп роста 2023 к 2022</w:t>
            </w:r>
            <w:r w:rsidRPr="00EF64EE">
              <w:rPr>
                <w:b/>
                <w:bCs/>
                <w:sz w:val="20"/>
                <w:szCs w:val="20"/>
              </w:rPr>
              <w:t xml:space="preserve"> г.</w:t>
            </w:r>
          </w:p>
          <w:p w:rsidR="00584FBF" w:rsidRPr="00EF64EE" w:rsidRDefault="00584FBF" w:rsidP="008B0659">
            <w:pPr>
              <w:ind w:right="-106"/>
              <w:jc w:val="center"/>
              <w:rPr>
                <w:b/>
                <w:bCs/>
                <w:sz w:val="20"/>
                <w:szCs w:val="20"/>
              </w:rPr>
            </w:pPr>
            <w:r w:rsidRPr="00EF64EE">
              <w:rPr>
                <w:b/>
                <w:bCs/>
                <w:sz w:val="20"/>
                <w:szCs w:val="20"/>
              </w:rPr>
              <w:t>%</w:t>
            </w:r>
          </w:p>
        </w:tc>
      </w:tr>
      <w:tr w:rsidR="00584FBF" w:rsidRPr="00EF64EE" w:rsidTr="008B0659">
        <w:trPr>
          <w:cantSplit/>
          <w:trHeight w:val="20"/>
        </w:trPr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Pr="00EF64EE" w:rsidRDefault="00584FBF" w:rsidP="008B0659">
            <w:pPr>
              <w:ind w:right="-12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Налогов</w:t>
            </w:r>
            <w:r w:rsidRPr="00EF64EE">
              <w:rPr>
                <w:sz w:val="20"/>
                <w:szCs w:val="20"/>
              </w:rPr>
              <w:t>ые и неналоговые доходы</w:t>
            </w:r>
          </w:p>
        </w:tc>
        <w:tc>
          <w:tcPr>
            <w:tcW w:w="61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Pr="00BD0FF6" w:rsidRDefault="00584FBF" w:rsidP="008B0659">
            <w:pPr>
              <w:ind w:right="-11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200 448,9</w:t>
            </w:r>
          </w:p>
        </w:tc>
        <w:tc>
          <w:tcPr>
            <w:tcW w:w="6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Pr="00C9130B" w:rsidRDefault="00584FBF" w:rsidP="008B0659">
            <w:pPr>
              <w:ind w:right="-11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243 219,3</w:t>
            </w:r>
          </w:p>
        </w:tc>
        <w:tc>
          <w:tcPr>
            <w:tcW w:w="5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Pr="00EF64EE" w:rsidRDefault="00584FBF" w:rsidP="008B0659">
            <w:pPr>
              <w:ind w:right="-9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121,3%</w:t>
            </w:r>
          </w:p>
        </w:tc>
        <w:tc>
          <w:tcPr>
            <w:tcW w:w="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Pr="00EF64EE" w:rsidRDefault="00584FBF" w:rsidP="008B0659">
            <w:pPr>
              <w:ind w:right="-11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255 624,0</w:t>
            </w:r>
          </w:p>
        </w:tc>
        <w:tc>
          <w:tcPr>
            <w:tcW w:w="45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Pr="00EF64EE" w:rsidRDefault="00584FBF" w:rsidP="008B0659">
            <w:pPr>
              <w:ind w:right="-106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105,1%</w:t>
            </w:r>
          </w:p>
        </w:tc>
        <w:tc>
          <w:tcPr>
            <w:tcW w:w="6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84FBF" w:rsidRPr="00C842FC" w:rsidRDefault="00584FBF" w:rsidP="008B0659">
            <w:pPr>
              <w:ind w:right="-11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161 929,1</w:t>
            </w:r>
          </w:p>
        </w:tc>
        <w:tc>
          <w:tcPr>
            <w:tcW w:w="6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84FBF" w:rsidRPr="00EF64EE" w:rsidRDefault="00584FBF" w:rsidP="008B0659">
            <w:pPr>
              <w:ind w:right="-106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63,3%</w:t>
            </w:r>
          </w:p>
        </w:tc>
      </w:tr>
      <w:tr w:rsidR="00584FBF" w:rsidRPr="00EF64EE" w:rsidTr="008B0659">
        <w:trPr>
          <w:cantSplit/>
          <w:trHeight w:val="20"/>
        </w:trPr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Pr="00EF64EE" w:rsidRDefault="00584FBF" w:rsidP="008B0659">
            <w:pPr>
              <w:ind w:right="-122"/>
              <w:rPr>
                <w:sz w:val="20"/>
                <w:szCs w:val="20"/>
              </w:rPr>
            </w:pPr>
            <w:r w:rsidRPr="00EF64EE">
              <w:rPr>
                <w:sz w:val="20"/>
                <w:szCs w:val="20"/>
              </w:rPr>
              <w:t xml:space="preserve">Безвозмездные поступления, </w:t>
            </w:r>
          </w:p>
          <w:p w:rsidR="00584FBF" w:rsidRPr="00EF64EE" w:rsidRDefault="00584FBF" w:rsidP="008B0659">
            <w:pPr>
              <w:ind w:right="-122"/>
              <w:rPr>
                <w:sz w:val="20"/>
                <w:szCs w:val="20"/>
              </w:rPr>
            </w:pPr>
            <w:r w:rsidRPr="00EF64EE">
              <w:rPr>
                <w:sz w:val="20"/>
                <w:szCs w:val="20"/>
              </w:rPr>
              <w:t>из них:</w:t>
            </w:r>
          </w:p>
        </w:tc>
        <w:tc>
          <w:tcPr>
            <w:tcW w:w="61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Pr="00EF64EE" w:rsidRDefault="00584FBF" w:rsidP="008B0659">
            <w:pPr>
              <w:ind w:right="-11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1 524 118,6</w:t>
            </w:r>
          </w:p>
        </w:tc>
        <w:tc>
          <w:tcPr>
            <w:tcW w:w="6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Pr="00F71C09" w:rsidRDefault="00584FBF" w:rsidP="008B0659">
            <w:pPr>
              <w:ind w:right="-11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1 841 381,4</w:t>
            </w:r>
          </w:p>
        </w:tc>
        <w:tc>
          <w:tcPr>
            <w:tcW w:w="5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Pr="00EF64EE" w:rsidRDefault="00584FBF" w:rsidP="008B0659">
            <w:pPr>
              <w:ind w:right="-9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120,8%</w:t>
            </w:r>
          </w:p>
        </w:tc>
        <w:tc>
          <w:tcPr>
            <w:tcW w:w="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Pr="00EF64EE" w:rsidRDefault="00584FBF" w:rsidP="008B0659">
            <w:pPr>
              <w:ind w:right="-11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2 283 858,0</w:t>
            </w:r>
          </w:p>
        </w:tc>
        <w:tc>
          <w:tcPr>
            <w:tcW w:w="45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Pr="00EF64EE" w:rsidRDefault="00584FBF" w:rsidP="008B0659">
            <w:pPr>
              <w:ind w:right="-106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124%</w:t>
            </w:r>
          </w:p>
        </w:tc>
        <w:tc>
          <w:tcPr>
            <w:tcW w:w="6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84FBF" w:rsidRPr="00EF64EE" w:rsidRDefault="00584FBF" w:rsidP="008B0659">
            <w:pPr>
              <w:ind w:right="-111"/>
              <w:rPr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 xml:space="preserve">  1 698 703 7</w:t>
            </w:r>
          </w:p>
        </w:tc>
        <w:tc>
          <w:tcPr>
            <w:tcW w:w="6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84FBF" w:rsidRPr="00EF64EE" w:rsidRDefault="00584FBF" w:rsidP="008B0659">
            <w:pPr>
              <w:ind w:right="-106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74,4%</w:t>
            </w:r>
          </w:p>
        </w:tc>
      </w:tr>
      <w:tr w:rsidR="00584FBF" w:rsidRPr="00EF64EE" w:rsidTr="008B0659">
        <w:trPr>
          <w:cantSplit/>
          <w:trHeight w:val="20"/>
        </w:trPr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Pr="00EF64EE" w:rsidRDefault="00584FBF" w:rsidP="008B0659">
            <w:pPr>
              <w:ind w:right="-122"/>
              <w:rPr>
                <w:sz w:val="20"/>
                <w:szCs w:val="20"/>
              </w:rPr>
            </w:pPr>
            <w:r w:rsidRPr="00EF64EE">
              <w:rPr>
                <w:sz w:val="20"/>
                <w:szCs w:val="20"/>
              </w:rPr>
              <w:t>Дотации, в том числе</w:t>
            </w:r>
          </w:p>
        </w:tc>
        <w:tc>
          <w:tcPr>
            <w:tcW w:w="61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Pr="00EF64EE" w:rsidRDefault="00584FBF" w:rsidP="008B0659">
            <w:pPr>
              <w:ind w:right="-11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143 597,2</w:t>
            </w:r>
          </w:p>
        </w:tc>
        <w:tc>
          <w:tcPr>
            <w:tcW w:w="6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Pr="00CD701E" w:rsidRDefault="00584FBF" w:rsidP="008B0659">
            <w:pPr>
              <w:ind w:right="-11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145 490,5</w:t>
            </w:r>
          </w:p>
        </w:tc>
        <w:tc>
          <w:tcPr>
            <w:tcW w:w="5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Pr="00EF64EE" w:rsidRDefault="00584FBF" w:rsidP="008B0659">
            <w:pPr>
              <w:ind w:right="-9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101,3%</w:t>
            </w:r>
          </w:p>
        </w:tc>
        <w:tc>
          <w:tcPr>
            <w:tcW w:w="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Pr="00EF64EE" w:rsidRDefault="00584FBF" w:rsidP="008B0659">
            <w:pPr>
              <w:ind w:right="-11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165573,0</w:t>
            </w:r>
          </w:p>
        </w:tc>
        <w:tc>
          <w:tcPr>
            <w:tcW w:w="45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Pr="00EF64EE" w:rsidRDefault="00584FBF" w:rsidP="008B0659">
            <w:pPr>
              <w:ind w:right="-106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113,8%</w:t>
            </w:r>
          </w:p>
        </w:tc>
        <w:tc>
          <w:tcPr>
            <w:tcW w:w="6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84FBF" w:rsidRPr="00EF64EE" w:rsidRDefault="00584FBF" w:rsidP="008B0659">
            <w:pPr>
              <w:ind w:right="-11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157 220,7</w:t>
            </w:r>
          </w:p>
        </w:tc>
        <w:tc>
          <w:tcPr>
            <w:tcW w:w="6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84FBF" w:rsidRPr="00EF64EE" w:rsidRDefault="00584FBF" w:rsidP="008B0659">
            <w:pPr>
              <w:ind w:right="-106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95%</w:t>
            </w:r>
          </w:p>
        </w:tc>
      </w:tr>
      <w:tr w:rsidR="00584FBF" w:rsidRPr="00EF64EE" w:rsidTr="008B0659">
        <w:trPr>
          <w:cantSplit/>
          <w:trHeight w:val="20"/>
        </w:trPr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Pr="00EF64EE" w:rsidRDefault="00584FBF" w:rsidP="008B0659">
            <w:pPr>
              <w:ind w:right="-122"/>
              <w:rPr>
                <w:sz w:val="20"/>
                <w:szCs w:val="20"/>
              </w:rPr>
            </w:pPr>
            <w:r w:rsidRPr="00EF64EE">
              <w:rPr>
                <w:sz w:val="20"/>
                <w:szCs w:val="20"/>
              </w:rPr>
              <w:t>дотации на выравнивание бюджетной обеспеченности</w:t>
            </w:r>
          </w:p>
        </w:tc>
        <w:tc>
          <w:tcPr>
            <w:tcW w:w="61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Pr="00EF64EE" w:rsidRDefault="00584FBF" w:rsidP="008B0659">
            <w:pPr>
              <w:ind w:right="-11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123 840,8</w:t>
            </w:r>
          </w:p>
        </w:tc>
        <w:tc>
          <w:tcPr>
            <w:tcW w:w="6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Pr="00F71C09" w:rsidRDefault="00584FBF" w:rsidP="008B0659">
            <w:pPr>
              <w:ind w:right="-11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125 709,9</w:t>
            </w:r>
          </w:p>
        </w:tc>
        <w:tc>
          <w:tcPr>
            <w:tcW w:w="5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Pr="00EF64EE" w:rsidRDefault="00584FBF" w:rsidP="008B0659">
            <w:pPr>
              <w:ind w:right="-9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101,3%</w:t>
            </w:r>
          </w:p>
        </w:tc>
        <w:tc>
          <w:tcPr>
            <w:tcW w:w="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ind w:right="-11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132 877,3</w:t>
            </w:r>
          </w:p>
          <w:p w:rsidR="00584FBF" w:rsidRPr="00EF64EE" w:rsidRDefault="00584FBF" w:rsidP="008B0659">
            <w:pPr>
              <w:ind w:right="-111"/>
              <w:rPr>
                <w:sz w:val="20"/>
                <w:szCs w:val="20"/>
              </w:rPr>
            </w:pPr>
          </w:p>
        </w:tc>
        <w:tc>
          <w:tcPr>
            <w:tcW w:w="45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Pr="00EF64EE" w:rsidRDefault="00584FBF" w:rsidP="008B0659">
            <w:pPr>
              <w:ind w:right="-106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105,7%</w:t>
            </w:r>
          </w:p>
        </w:tc>
        <w:tc>
          <w:tcPr>
            <w:tcW w:w="6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84FBF" w:rsidRPr="00EF64EE" w:rsidRDefault="00584FBF" w:rsidP="008B0659">
            <w:pPr>
              <w:ind w:right="-11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157 220,7</w:t>
            </w:r>
          </w:p>
        </w:tc>
        <w:tc>
          <w:tcPr>
            <w:tcW w:w="6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84FBF" w:rsidRPr="00EF64EE" w:rsidRDefault="00584FBF" w:rsidP="008B0659">
            <w:pPr>
              <w:ind w:right="-106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118,3%</w:t>
            </w:r>
          </w:p>
        </w:tc>
      </w:tr>
      <w:tr w:rsidR="00584FBF" w:rsidRPr="00EF64EE" w:rsidTr="008B0659">
        <w:trPr>
          <w:cantSplit/>
          <w:trHeight w:val="20"/>
        </w:trPr>
        <w:tc>
          <w:tcPr>
            <w:tcW w:w="8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Pr="00EF64EE" w:rsidRDefault="00584FBF" w:rsidP="008B0659">
            <w:pPr>
              <w:ind w:right="-122"/>
              <w:rPr>
                <w:b/>
                <w:bCs/>
                <w:iCs/>
                <w:sz w:val="20"/>
                <w:szCs w:val="20"/>
              </w:rPr>
            </w:pPr>
            <w:r w:rsidRPr="00EF64EE">
              <w:rPr>
                <w:b/>
                <w:bCs/>
                <w:iCs/>
                <w:sz w:val="20"/>
                <w:szCs w:val="20"/>
              </w:rPr>
              <w:t>Итого доходов:</w:t>
            </w:r>
          </w:p>
        </w:tc>
        <w:tc>
          <w:tcPr>
            <w:tcW w:w="61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84FBF" w:rsidRPr="00EF64EE" w:rsidRDefault="00584FBF" w:rsidP="008B0659">
            <w:pPr>
              <w:ind w:right="-111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1 724 567,5</w:t>
            </w:r>
          </w:p>
        </w:tc>
        <w:tc>
          <w:tcPr>
            <w:tcW w:w="6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84FBF" w:rsidRPr="00CD701E" w:rsidRDefault="00584FBF" w:rsidP="008B0659">
            <w:pPr>
              <w:ind w:right="-111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2 084 600,7</w:t>
            </w:r>
          </w:p>
        </w:tc>
        <w:tc>
          <w:tcPr>
            <w:tcW w:w="5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84FBF" w:rsidRPr="00EF64EE" w:rsidRDefault="00584FBF" w:rsidP="008B0659">
            <w:pPr>
              <w:ind w:right="-92"/>
              <w:rPr>
                <w:b/>
                <w:bCs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120,9%</w:t>
            </w:r>
          </w:p>
        </w:tc>
        <w:tc>
          <w:tcPr>
            <w:tcW w:w="6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84FBF" w:rsidRPr="00EF64EE" w:rsidRDefault="00584FBF" w:rsidP="008B0659">
            <w:pPr>
              <w:ind w:right="-111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2 539 482,0</w:t>
            </w:r>
          </w:p>
        </w:tc>
        <w:tc>
          <w:tcPr>
            <w:tcW w:w="45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Pr="00EF64EE" w:rsidRDefault="00584FBF" w:rsidP="008B0659">
            <w:pPr>
              <w:ind w:right="-106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121,8%</w:t>
            </w:r>
          </w:p>
        </w:tc>
        <w:tc>
          <w:tcPr>
            <w:tcW w:w="6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84FBF" w:rsidRPr="00EF64EE" w:rsidRDefault="00584FBF" w:rsidP="008B0659">
            <w:pPr>
              <w:ind w:right="-111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 1 860 632,8</w:t>
            </w:r>
          </w:p>
        </w:tc>
        <w:tc>
          <w:tcPr>
            <w:tcW w:w="6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84FBF" w:rsidRPr="00EF64EE" w:rsidRDefault="00584FBF" w:rsidP="008B0659">
            <w:pPr>
              <w:ind w:right="-111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    73,3%</w:t>
            </w:r>
          </w:p>
        </w:tc>
      </w:tr>
    </w:tbl>
    <w:p w:rsidR="00584FBF" w:rsidRDefault="00584FBF" w:rsidP="00584FBF">
      <w:pPr>
        <w:ind w:firstLine="708"/>
        <w:jc w:val="both"/>
        <w:rPr>
          <w:sz w:val="28"/>
          <w:szCs w:val="28"/>
        </w:rPr>
      </w:pPr>
    </w:p>
    <w:p w:rsidR="00584FBF" w:rsidRDefault="00584FBF" w:rsidP="00584FBF">
      <w:pPr>
        <w:ind w:firstLine="708"/>
        <w:jc w:val="both"/>
        <w:rPr>
          <w:sz w:val="28"/>
          <w:szCs w:val="28"/>
        </w:rPr>
      </w:pPr>
    </w:p>
    <w:p w:rsidR="00584FBF" w:rsidRPr="00165225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5225">
        <w:rPr>
          <w:rFonts w:ascii="Times New Roman" w:hAnsi="Times New Roman" w:cs="Times New Roman"/>
          <w:sz w:val="28"/>
          <w:szCs w:val="28"/>
        </w:rPr>
        <w:t xml:space="preserve">За отчетный год в консолидированный бюджет Эхирит-Булагатского района  получены   налоговые и неналоговые доходы  в размере  255 624,0  тыс. рублей или  103,9 % к годовому назначению, за соответствующий период прошлого года рост  составил 5,1% (+ 12 404,7 тыс. рублей). </w:t>
      </w:r>
    </w:p>
    <w:p w:rsidR="00584FBF" w:rsidRPr="00165225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5225">
        <w:rPr>
          <w:rFonts w:ascii="Times New Roman" w:hAnsi="Times New Roman" w:cs="Times New Roman"/>
          <w:sz w:val="28"/>
          <w:szCs w:val="28"/>
        </w:rPr>
        <w:t xml:space="preserve">Наибольший удельный вес  в общем объеме полученных  налоговых и неналоговых доходов занимает налог на доходы физических лиц  -  63,3 %. </w:t>
      </w:r>
    </w:p>
    <w:p w:rsidR="00584FBF" w:rsidRPr="00165225" w:rsidRDefault="00584FBF" w:rsidP="00584FBF">
      <w:pPr>
        <w:jc w:val="both"/>
        <w:rPr>
          <w:rFonts w:ascii="Times New Roman" w:hAnsi="Times New Roman" w:cs="Times New Roman"/>
          <w:sz w:val="28"/>
          <w:szCs w:val="28"/>
        </w:rPr>
      </w:pPr>
      <w:r w:rsidRPr="00165225">
        <w:rPr>
          <w:rFonts w:ascii="Times New Roman" w:hAnsi="Times New Roman" w:cs="Times New Roman"/>
          <w:sz w:val="28"/>
          <w:szCs w:val="28"/>
        </w:rPr>
        <w:t xml:space="preserve">        Расходы  за отчетный период сформировались в сумме   2 539 098,3 тыс. рублей или  92,6 % к годовому плану.  </w:t>
      </w:r>
    </w:p>
    <w:p w:rsidR="00584FBF" w:rsidRPr="00165225" w:rsidRDefault="00584FBF" w:rsidP="00584FBF">
      <w:pPr>
        <w:jc w:val="both"/>
        <w:rPr>
          <w:rFonts w:ascii="Times New Roman" w:hAnsi="Times New Roman" w:cs="Times New Roman"/>
          <w:sz w:val="28"/>
          <w:szCs w:val="28"/>
        </w:rPr>
      </w:pPr>
      <w:r w:rsidRPr="00165225">
        <w:rPr>
          <w:rFonts w:ascii="Times New Roman" w:hAnsi="Times New Roman" w:cs="Times New Roman"/>
          <w:sz w:val="28"/>
          <w:szCs w:val="28"/>
        </w:rPr>
        <w:t xml:space="preserve">           Наибольший удельный вес в структуре  расходов занимают расходы на содержание  учреждений образования – 55,4%. </w:t>
      </w:r>
    </w:p>
    <w:p w:rsidR="00584FBF" w:rsidRDefault="00584FBF" w:rsidP="00584FBF">
      <w:pPr>
        <w:jc w:val="both"/>
        <w:rPr>
          <w:sz w:val="28"/>
          <w:szCs w:val="28"/>
        </w:rPr>
      </w:pPr>
      <w:r w:rsidRPr="00EB7DD9">
        <w:rPr>
          <w:sz w:val="28"/>
          <w:szCs w:val="28"/>
        </w:rPr>
        <w:t xml:space="preserve">       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986"/>
        <w:gridCol w:w="1516"/>
        <w:gridCol w:w="1544"/>
        <w:gridCol w:w="1159"/>
        <w:gridCol w:w="1140"/>
      </w:tblGrid>
      <w:tr w:rsidR="00584FBF" w:rsidRPr="00165225" w:rsidTr="008B0659">
        <w:tc>
          <w:tcPr>
            <w:tcW w:w="2133" w:type="pct"/>
            <w:shd w:val="clear" w:color="auto" w:fill="auto"/>
          </w:tcPr>
          <w:p w:rsidR="00584FBF" w:rsidRPr="00165225" w:rsidRDefault="00584FBF" w:rsidP="008B065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Наименование</w:t>
            </w:r>
          </w:p>
        </w:tc>
        <w:tc>
          <w:tcPr>
            <w:tcW w:w="811" w:type="pct"/>
            <w:shd w:val="clear" w:color="auto" w:fill="auto"/>
          </w:tcPr>
          <w:p w:rsidR="00584FBF" w:rsidRPr="00165225" w:rsidRDefault="00584FBF" w:rsidP="008B065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план</w:t>
            </w:r>
          </w:p>
        </w:tc>
        <w:tc>
          <w:tcPr>
            <w:tcW w:w="826" w:type="pct"/>
            <w:shd w:val="clear" w:color="auto" w:fill="auto"/>
          </w:tcPr>
          <w:p w:rsidR="00584FBF" w:rsidRPr="00165225" w:rsidRDefault="00584FBF" w:rsidP="008B065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факт</w:t>
            </w:r>
          </w:p>
        </w:tc>
        <w:tc>
          <w:tcPr>
            <w:tcW w:w="620" w:type="pct"/>
          </w:tcPr>
          <w:p w:rsidR="00584FBF" w:rsidRPr="00165225" w:rsidRDefault="00584FBF" w:rsidP="008B065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% испол</w:t>
            </w:r>
          </w:p>
          <w:p w:rsidR="00584FBF" w:rsidRPr="00165225" w:rsidRDefault="00584FBF" w:rsidP="008B065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нения</w:t>
            </w:r>
          </w:p>
        </w:tc>
        <w:tc>
          <w:tcPr>
            <w:tcW w:w="610" w:type="pct"/>
          </w:tcPr>
          <w:p w:rsidR="00584FBF" w:rsidRPr="00165225" w:rsidRDefault="00584FBF" w:rsidP="008B065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Удельный вес в расходах</w:t>
            </w:r>
          </w:p>
        </w:tc>
      </w:tr>
      <w:tr w:rsidR="00584FBF" w:rsidRPr="00165225" w:rsidTr="008B0659">
        <w:tc>
          <w:tcPr>
            <w:tcW w:w="2133" w:type="pct"/>
            <w:shd w:val="clear" w:color="auto" w:fill="auto"/>
          </w:tcPr>
          <w:p w:rsidR="00584FBF" w:rsidRPr="00165225" w:rsidRDefault="00584FBF" w:rsidP="008B065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Общегосударственные расходы</w:t>
            </w:r>
          </w:p>
        </w:tc>
        <w:tc>
          <w:tcPr>
            <w:tcW w:w="811" w:type="pct"/>
            <w:shd w:val="clear" w:color="auto" w:fill="auto"/>
          </w:tcPr>
          <w:p w:rsidR="00584FBF" w:rsidRPr="00165225" w:rsidRDefault="00584FBF" w:rsidP="008B06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211 370,3</w:t>
            </w:r>
          </w:p>
        </w:tc>
        <w:tc>
          <w:tcPr>
            <w:tcW w:w="826" w:type="pct"/>
            <w:shd w:val="clear" w:color="auto" w:fill="auto"/>
          </w:tcPr>
          <w:p w:rsidR="00584FBF" w:rsidRPr="00165225" w:rsidRDefault="00584FBF" w:rsidP="008B06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207 810,9</w:t>
            </w:r>
          </w:p>
        </w:tc>
        <w:tc>
          <w:tcPr>
            <w:tcW w:w="620" w:type="pct"/>
          </w:tcPr>
          <w:p w:rsidR="00584FBF" w:rsidRPr="00165225" w:rsidRDefault="00584FBF" w:rsidP="008B06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98,3</w:t>
            </w:r>
          </w:p>
        </w:tc>
        <w:tc>
          <w:tcPr>
            <w:tcW w:w="610" w:type="pct"/>
          </w:tcPr>
          <w:p w:rsidR="00584FBF" w:rsidRPr="00165225" w:rsidRDefault="00584FBF" w:rsidP="008B06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8,18</w:t>
            </w:r>
          </w:p>
        </w:tc>
      </w:tr>
      <w:tr w:rsidR="00584FBF" w:rsidRPr="00165225" w:rsidTr="008B0659">
        <w:tc>
          <w:tcPr>
            <w:tcW w:w="2133" w:type="pct"/>
            <w:shd w:val="clear" w:color="auto" w:fill="auto"/>
          </w:tcPr>
          <w:p w:rsidR="00584FBF" w:rsidRPr="00165225" w:rsidRDefault="00584FBF" w:rsidP="008B065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Национальная оборона</w:t>
            </w:r>
          </w:p>
        </w:tc>
        <w:tc>
          <w:tcPr>
            <w:tcW w:w="811" w:type="pct"/>
            <w:shd w:val="clear" w:color="auto" w:fill="auto"/>
          </w:tcPr>
          <w:p w:rsidR="00584FBF" w:rsidRPr="00165225" w:rsidRDefault="00584FBF" w:rsidP="008B06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1 819,2</w:t>
            </w:r>
          </w:p>
        </w:tc>
        <w:tc>
          <w:tcPr>
            <w:tcW w:w="826" w:type="pct"/>
            <w:shd w:val="clear" w:color="auto" w:fill="auto"/>
          </w:tcPr>
          <w:p w:rsidR="00584FBF" w:rsidRPr="00165225" w:rsidRDefault="00584FBF" w:rsidP="008B06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1 819,2</w:t>
            </w:r>
          </w:p>
        </w:tc>
        <w:tc>
          <w:tcPr>
            <w:tcW w:w="620" w:type="pct"/>
          </w:tcPr>
          <w:p w:rsidR="00584FBF" w:rsidRPr="00165225" w:rsidRDefault="00584FBF" w:rsidP="008B06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10" w:type="pct"/>
          </w:tcPr>
          <w:p w:rsidR="00584FBF" w:rsidRPr="00165225" w:rsidRDefault="00584FBF" w:rsidP="008B06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0,07</w:t>
            </w:r>
          </w:p>
        </w:tc>
      </w:tr>
      <w:tr w:rsidR="00584FBF" w:rsidRPr="00165225" w:rsidTr="008B0659">
        <w:tc>
          <w:tcPr>
            <w:tcW w:w="2133" w:type="pct"/>
            <w:shd w:val="clear" w:color="auto" w:fill="auto"/>
          </w:tcPr>
          <w:p w:rsidR="00584FBF" w:rsidRPr="00165225" w:rsidRDefault="00584FBF" w:rsidP="008B065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Национальная безопасность и правоохранительная деятельность</w:t>
            </w:r>
          </w:p>
        </w:tc>
        <w:tc>
          <w:tcPr>
            <w:tcW w:w="811" w:type="pct"/>
            <w:shd w:val="clear" w:color="auto" w:fill="auto"/>
          </w:tcPr>
          <w:p w:rsidR="00584FBF" w:rsidRPr="00165225" w:rsidRDefault="00584FBF" w:rsidP="008B06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9 066,5</w:t>
            </w:r>
          </w:p>
        </w:tc>
        <w:tc>
          <w:tcPr>
            <w:tcW w:w="826" w:type="pct"/>
            <w:shd w:val="clear" w:color="auto" w:fill="auto"/>
          </w:tcPr>
          <w:p w:rsidR="00584FBF" w:rsidRPr="00165225" w:rsidRDefault="00584FBF" w:rsidP="008B06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8 626,6</w:t>
            </w:r>
          </w:p>
        </w:tc>
        <w:tc>
          <w:tcPr>
            <w:tcW w:w="620" w:type="pct"/>
          </w:tcPr>
          <w:p w:rsidR="00584FBF" w:rsidRPr="00165225" w:rsidRDefault="00584FBF" w:rsidP="008B06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95,1</w:t>
            </w:r>
          </w:p>
        </w:tc>
        <w:tc>
          <w:tcPr>
            <w:tcW w:w="610" w:type="pct"/>
          </w:tcPr>
          <w:p w:rsidR="00584FBF" w:rsidRPr="00165225" w:rsidRDefault="00584FBF" w:rsidP="008B06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0,34</w:t>
            </w:r>
          </w:p>
        </w:tc>
      </w:tr>
      <w:tr w:rsidR="00584FBF" w:rsidRPr="00165225" w:rsidTr="008B0659">
        <w:tc>
          <w:tcPr>
            <w:tcW w:w="2133" w:type="pct"/>
            <w:shd w:val="clear" w:color="auto" w:fill="auto"/>
          </w:tcPr>
          <w:p w:rsidR="00584FBF" w:rsidRPr="00165225" w:rsidRDefault="00584FBF" w:rsidP="008B065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Национальная экономика</w:t>
            </w:r>
          </w:p>
        </w:tc>
        <w:tc>
          <w:tcPr>
            <w:tcW w:w="811" w:type="pct"/>
            <w:shd w:val="clear" w:color="auto" w:fill="auto"/>
          </w:tcPr>
          <w:p w:rsidR="00584FBF" w:rsidRPr="00165225" w:rsidRDefault="00584FBF" w:rsidP="008B06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159 387,5</w:t>
            </w:r>
          </w:p>
        </w:tc>
        <w:tc>
          <w:tcPr>
            <w:tcW w:w="826" w:type="pct"/>
            <w:shd w:val="clear" w:color="auto" w:fill="auto"/>
          </w:tcPr>
          <w:p w:rsidR="00584FBF" w:rsidRPr="00165225" w:rsidRDefault="00584FBF" w:rsidP="008B06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137 515,8</w:t>
            </w:r>
          </w:p>
        </w:tc>
        <w:tc>
          <w:tcPr>
            <w:tcW w:w="620" w:type="pct"/>
          </w:tcPr>
          <w:p w:rsidR="00584FBF" w:rsidRPr="00165225" w:rsidRDefault="00584FBF" w:rsidP="008B06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86,3</w:t>
            </w:r>
          </w:p>
        </w:tc>
        <w:tc>
          <w:tcPr>
            <w:tcW w:w="610" w:type="pct"/>
          </w:tcPr>
          <w:p w:rsidR="00584FBF" w:rsidRPr="00165225" w:rsidRDefault="00584FBF" w:rsidP="008B06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5,42</w:t>
            </w:r>
          </w:p>
        </w:tc>
      </w:tr>
      <w:tr w:rsidR="00584FBF" w:rsidRPr="00165225" w:rsidTr="008B0659">
        <w:tc>
          <w:tcPr>
            <w:tcW w:w="2133" w:type="pct"/>
            <w:shd w:val="clear" w:color="auto" w:fill="auto"/>
          </w:tcPr>
          <w:p w:rsidR="00584FBF" w:rsidRPr="00165225" w:rsidRDefault="00584FBF" w:rsidP="008B065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Жилищно-коммунальное хозяйство</w:t>
            </w:r>
          </w:p>
        </w:tc>
        <w:tc>
          <w:tcPr>
            <w:tcW w:w="811" w:type="pct"/>
            <w:shd w:val="clear" w:color="auto" w:fill="auto"/>
          </w:tcPr>
          <w:p w:rsidR="00584FBF" w:rsidRPr="00165225" w:rsidRDefault="00584FBF" w:rsidP="008B06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55 408,4</w:t>
            </w:r>
          </w:p>
        </w:tc>
        <w:tc>
          <w:tcPr>
            <w:tcW w:w="826" w:type="pct"/>
            <w:shd w:val="clear" w:color="auto" w:fill="auto"/>
          </w:tcPr>
          <w:p w:rsidR="00584FBF" w:rsidRPr="00165225" w:rsidRDefault="00584FBF" w:rsidP="008B0659">
            <w:pPr>
              <w:tabs>
                <w:tab w:val="left" w:pos="525"/>
                <w:tab w:val="center" w:pos="1087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50 733,2</w:t>
            </w:r>
          </w:p>
        </w:tc>
        <w:tc>
          <w:tcPr>
            <w:tcW w:w="620" w:type="pct"/>
          </w:tcPr>
          <w:p w:rsidR="00584FBF" w:rsidRPr="00165225" w:rsidRDefault="00584FBF" w:rsidP="008B0659">
            <w:pPr>
              <w:tabs>
                <w:tab w:val="left" w:pos="525"/>
                <w:tab w:val="center" w:pos="1087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91,6</w:t>
            </w:r>
          </w:p>
        </w:tc>
        <w:tc>
          <w:tcPr>
            <w:tcW w:w="610" w:type="pct"/>
          </w:tcPr>
          <w:p w:rsidR="00584FBF" w:rsidRPr="00165225" w:rsidRDefault="00584FBF" w:rsidP="008B0659">
            <w:pPr>
              <w:tabs>
                <w:tab w:val="left" w:pos="525"/>
                <w:tab w:val="center" w:pos="1087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1,99</w:t>
            </w:r>
          </w:p>
        </w:tc>
      </w:tr>
      <w:tr w:rsidR="00584FBF" w:rsidRPr="00165225" w:rsidTr="008B0659">
        <w:tc>
          <w:tcPr>
            <w:tcW w:w="2133" w:type="pct"/>
            <w:shd w:val="clear" w:color="auto" w:fill="auto"/>
          </w:tcPr>
          <w:p w:rsidR="00584FBF" w:rsidRPr="00165225" w:rsidRDefault="00584FBF" w:rsidP="008B065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Охрана окружающей среды</w:t>
            </w:r>
          </w:p>
        </w:tc>
        <w:tc>
          <w:tcPr>
            <w:tcW w:w="811" w:type="pct"/>
            <w:shd w:val="clear" w:color="auto" w:fill="auto"/>
          </w:tcPr>
          <w:p w:rsidR="00584FBF" w:rsidRPr="00165225" w:rsidRDefault="00584FBF" w:rsidP="008B06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23 725,6</w:t>
            </w:r>
          </w:p>
        </w:tc>
        <w:tc>
          <w:tcPr>
            <w:tcW w:w="826" w:type="pct"/>
            <w:shd w:val="clear" w:color="auto" w:fill="auto"/>
          </w:tcPr>
          <w:p w:rsidR="00584FBF" w:rsidRPr="00165225" w:rsidRDefault="00584FBF" w:rsidP="008B06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23 299,2</w:t>
            </w:r>
          </w:p>
        </w:tc>
        <w:tc>
          <w:tcPr>
            <w:tcW w:w="620" w:type="pct"/>
          </w:tcPr>
          <w:p w:rsidR="00584FBF" w:rsidRPr="00165225" w:rsidRDefault="00584FBF" w:rsidP="008B06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98,2</w:t>
            </w:r>
          </w:p>
        </w:tc>
        <w:tc>
          <w:tcPr>
            <w:tcW w:w="610" w:type="pct"/>
          </w:tcPr>
          <w:p w:rsidR="00584FBF" w:rsidRPr="00165225" w:rsidRDefault="00584FBF" w:rsidP="008B06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0,92</w:t>
            </w:r>
          </w:p>
        </w:tc>
      </w:tr>
      <w:tr w:rsidR="00584FBF" w:rsidRPr="00165225" w:rsidTr="008B0659">
        <w:tc>
          <w:tcPr>
            <w:tcW w:w="2133" w:type="pct"/>
            <w:shd w:val="clear" w:color="auto" w:fill="auto"/>
          </w:tcPr>
          <w:p w:rsidR="00584FBF" w:rsidRPr="00165225" w:rsidRDefault="00584FBF" w:rsidP="008B065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Образование</w:t>
            </w:r>
          </w:p>
        </w:tc>
        <w:tc>
          <w:tcPr>
            <w:tcW w:w="811" w:type="pct"/>
            <w:shd w:val="clear" w:color="auto" w:fill="auto"/>
          </w:tcPr>
          <w:p w:rsidR="00584FBF" w:rsidRPr="00165225" w:rsidRDefault="00584FBF" w:rsidP="008B06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1 414 248,7</w:t>
            </w:r>
          </w:p>
        </w:tc>
        <w:tc>
          <w:tcPr>
            <w:tcW w:w="826" w:type="pct"/>
            <w:shd w:val="clear" w:color="auto" w:fill="auto"/>
          </w:tcPr>
          <w:p w:rsidR="00584FBF" w:rsidRPr="00165225" w:rsidRDefault="00584FBF" w:rsidP="008B06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1 407 675,5</w:t>
            </w:r>
          </w:p>
        </w:tc>
        <w:tc>
          <w:tcPr>
            <w:tcW w:w="620" w:type="pct"/>
          </w:tcPr>
          <w:p w:rsidR="00584FBF" w:rsidRPr="00165225" w:rsidRDefault="00584FBF" w:rsidP="008B06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99,5</w:t>
            </w:r>
          </w:p>
        </w:tc>
        <w:tc>
          <w:tcPr>
            <w:tcW w:w="610" w:type="pct"/>
          </w:tcPr>
          <w:p w:rsidR="00584FBF" w:rsidRPr="00165225" w:rsidRDefault="00584FBF" w:rsidP="008B06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55,44</w:t>
            </w:r>
          </w:p>
        </w:tc>
      </w:tr>
      <w:tr w:rsidR="00584FBF" w:rsidRPr="00165225" w:rsidTr="008B0659">
        <w:tc>
          <w:tcPr>
            <w:tcW w:w="2133" w:type="pct"/>
            <w:shd w:val="clear" w:color="auto" w:fill="auto"/>
          </w:tcPr>
          <w:p w:rsidR="00584FBF" w:rsidRPr="00165225" w:rsidRDefault="00584FBF" w:rsidP="008B065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Культура, кинематография</w:t>
            </w:r>
          </w:p>
        </w:tc>
        <w:tc>
          <w:tcPr>
            <w:tcW w:w="811" w:type="pct"/>
            <w:shd w:val="clear" w:color="auto" w:fill="auto"/>
          </w:tcPr>
          <w:p w:rsidR="00584FBF" w:rsidRPr="00165225" w:rsidRDefault="00584FBF" w:rsidP="008B06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85 476,5</w:t>
            </w:r>
          </w:p>
        </w:tc>
        <w:tc>
          <w:tcPr>
            <w:tcW w:w="826" w:type="pct"/>
            <w:shd w:val="clear" w:color="auto" w:fill="auto"/>
          </w:tcPr>
          <w:p w:rsidR="00584FBF" w:rsidRPr="00165225" w:rsidRDefault="00584FBF" w:rsidP="008B06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83 595,7</w:t>
            </w:r>
          </w:p>
        </w:tc>
        <w:tc>
          <w:tcPr>
            <w:tcW w:w="620" w:type="pct"/>
          </w:tcPr>
          <w:p w:rsidR="00584FBF" w:rsidRPr="00165225" w:rsidRDefault="00584FBF" w:rsidP="008B06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97,8</w:t>
            </w:r>
          </w:p>
        </w:tc>
        <w:tc>
          <w:tcPr>
            <w:tcW w:w="610" w:type="pct"/>
          </w:tcPr>
          <w:p w:rsidR="00584FBF" w:rsidRPr="00165225" w:rsidRDefault="00584FBF" w:rsidP="008B06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3,29</w:t>
            </w:r>
          </w:p>
        </w:tc>
      </w:tr>
      <w:tr w:rsidR="00584FBF" w:rsidRPr="00165225" w:rsidTr="008B0659">
        <w:tc>
          <w:tcPr>
            <w:tcW w:w="2133" w:type="pct"/>
            <w:shd w:val="clear" w:color="auto" w:fill="auto"/>
          </w:tcPr>
          <w:p w:rsidR="00584FBF" w:rsidRPr="00165225" w:rsidRDefault="00584FBF" w:rsidP="008B065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Социальная политика</w:t>
            </w:r>
          </w:p>
        </w:tc>
        <w:tc>
          <w:tcPr>
            <w:tcW w:w="811" w:type="pct"/>
            <w:shd w:val="clear" w:color="auto" w:fill="auto"/>
          </w:tcPr>
          <w:p w:rsidR="00584FBF" w:rsidRPr="00165225" w:rsidRDefault="00584FBF" w:rsidP="008B06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41 741,3</w:t>
            </w:r>
          </w:p>
        </w:tc>
        <w:tc>
          <w:tcPr>
            <w:tcW w:w="826" w:type="pct"/>
            <w:shd w:val="clear" w:color="auto" w:fill="auto"/>
          </w:tcPr>
          <w:p w:rsidR="00584FBF" w:rsidRPr="00165225" w:rsidRDefault="00584FBF" w:rsidP="008B06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41 582,3</w:t>
            </w:r>
          </w:p>
        </w:tc>
        <w:tc>
          <w:tcPr>
            <w:tcW w:w="620" w:type="pct"/>
          </w:tcPr>
          <w:p w:rsidR="00584FBF" w:rsidRPr="00165225" w:rsidRDefault="00584FBF" w:rsidP="008B06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99,6</w:t>
            </w:r>
          </w:p>
        </w:tc>
        <w:tc>
          <w:tcPr>
            <w:tcW w:w="610" w:type="pct"/>
          </w:tcPr>
          <w:p w:rsidR="00584FBF" w:rsidRPr="00165225" w:rsidRDefault="00584FBF" w:rsidP="008B06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1,65</w:t>
            </w:r>
          </w:p>
        </w:tc>
      </w:tr>
      <w:tr w:rsidR="00584FBF" w:rsidRPr="00165225" w:rsidTr="008B0659">
        <w:tc>
          <w:tcPr>
            <w:tcW w:w="2133" w:type="pct"/>
            <w:shd w:val="clear" w:color="auto" w:fill="auto"/>
          </w:tcPr>
          <w:p w:rsidR="00584FBF" w:rsidRPr="00165225" w:rsidRDefault="00584FBF" w:rsidP="008B065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Физическая культура и спорт</w:t>
            </w:r>
          </w:p>
        </w:tc>
        <w:tc>
          <w:tcPr>
            <w:tcW w:w="811" w:type="pct"/>
            <w:shd w:val="clear" w:color="auto" w:fill="auto"/>
          </w:tcPr>
          <w:p w:rsidR="00584FBF" w:rsidRPr="00165225" w:rsidRDefault="00584FBF" w:rsidP="008B06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733 061,3</w:t>
            </w:r>
          </w:p>
        </w:tc>
        <w:tc>
          <w:tcPr>
            <w:tcW w:w="826" w:type="pct"/>
            <w:shd w:val="clear" w:color="auto" w:fill="auto"/>
          </w:tcPr>
          <w:p w:rsidR="00584FBF" w:rsidRPr="00165225" w:rsidRDefault="00584FBF" w:rsidP="008B06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570 098,8</w:t>
            </w:r>
          </w:p>
        </w:tc>
        <w:tc>
          <w:tcPr>
            <w:tcW w:w="620" w:type="pct"/>
          </w:tcPr>
          <w:p w:rsidR="00584FBF" w:rsidRPr="00165225" w:rsidRDefault="00584FBF" w:rsidP="008B06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77,8</w:t>
            </w:r>
          </w:p>
        </w:tc>
        <w:tc>
          <w:tcPr>
            <w:tcW w:w="610" w:type="pct"/>
          </w:tcPr>
          <w:p w:rsidR="00584FBF" w:rsidRPr="00165225" w:rsidRDefault="00584FBF" w:rsidP="008B06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22,45</w:t>
            </w:r>
          </w:p>
        </w:tc>
      </w:tr>
      <w:tr w:rsidR="00584FBF" w:rsidRPr="00165225" w:rsidTr="008B0659">
        <w:tc>
          <w:tcPr>
            <w:tcW w:w="2133" w:type="pct"/>
            <w:shd w:val="clear" w:color="auto" w:fill="auto"/>
          </w:tcPr>
          <w:p w:rsidR="00584FBF" w:rsidRPr="00165225" w:rsidRDefault="00584FBF" w:rsidP="008B065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Средства массовой информации</w:t>
            </w:r>
          </w:p>
        </w:tc>
        <w:tc>
          <w:tcPr>
            <w:tcW w:w="811" w:type="pct"/>
            <w:shd w:val="clear" w:color="auto" w:fill="auto"/>
          </w:tcPr>
          <w:p w:rsidR="00584FBF" w:rsidRPr="00165225" w:rsidRDefault="00584FBF" w:rsidP="008B06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6 380,1</w:t>
            </w:r>
          </w:p>
        </w:tc>
        <w:tc>
          <w:tcPr>
            <w:tcW w:w="826" w:type="pct"/>
            <w:shd w:val="clear" w:color="auto" w:fill="auto"/>
          </w:tcPr>
          <w:p w:rsidR="00584FBF" w:rsidRPr="00165225" w:rsidRDefault="00584FBF" w:rsidP="008B06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6 341,1</w:t>
            </w:r>
          </w:p>
        </w:tc>
        <w:tc>
          <w:tcPr>
            <w:tcW w:w="620" w:type="pct"/>
          </w:tcPr>
          <w:p w:rsidR="00584FBF" w:rsidRPr="00165225" w:rsidRDefault="00584FBF" w:rsidP="008B06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99,4</w:t>
            </w:r>
          </w:p>
        </w:tc>
        <w:tc>
          <w:tcPr>
            <w:tcW w:w="610" w:type="pct"/>
          </w:tcPr>
          <w:p w:rsidR="00584FBF" w:rsidRPr="00165225" w:rsidRDefault="00584FBF" w:rsidP="008B06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0,25</w:t>
            </w:r>
          </w:p>
        </w:tc>
      </w:tr>
      <w:tr w:rsidR="00584FBF" w:rsidRPr="00165225" w:rsidTr="008B0659">
        <w:tc>
          <w:tcPr>
            <w:tcW w:w="2133" w:type="pct"/>
            <w:shd w:val="clear" w:color="auto" w:fill="auto"/>
          </w:tcPr>
          <w:p w:rsidR="00584FBF" w:rsidRPr="00165225" w:rsidRDefault="00584FBF" w:rsidP="008B065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Обслуживание государственного и муниципального долга</w:t>
            </w:r>
          </w:p>
        </w:tc>
        <w:tc>
          <w:tcPr>
            <w:tcW w:w="811" w:type="pct"/>
            <w:shd w:val="clear" w:color="auto" w:fill="auto"/>
          </w:tcPr>
          <w:p w:rsidR="00584FBF" w:rsidRPr="00165225" w:rsidRDefault="00584FBF" w:rsidP="008B06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6" w:type="pct"/>
            <w:shd w:val="clear" w:color="auto" w:fill="auto"/>
          </w:tcPr>
          <w:p w:rsidR="00584FBF" w:rsidRPr="00165225" w:rsidRDefault="00584FBF" w:rsidP="008B06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0" w:type="pct"/>
          </w:tcPr>
          <w:p w:rsidR="00584FBF" w:rsidRPr="00165225" w:rsidRDefault="00584FBF" w:rsidP="008B06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0" w:type="pct"/>
          </w:tcPr>
          <w:p w:rsidR="00584FBF" w:rsidRPr="00165225" w:rsidRDefault="00584FBF" w:rsidP="008B06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84FBF" w:rsidRPr="00165225" w:rsidTr="008B0659">
        <w:trPr>
          <w:trHeight w:val="1001"/>
        </w:trPr>
        <w:tc>
          <w:tcPr>
            <w:tcW w:w="2133" w:type="pct"/>
            <w:shd w:val="clear" w:color="auto" w:fill="auto"/>
          </w:tcPr>
          <w:p w:rsidR="00584FBF" w:rsidRPr="00165225" w:rsidRDefault="00584FBF" w:rsidP="008B065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Итого расходы без внутренних оборотов (межбюджетных трансфертов)</w:t>
            </w:r>
          </w:p>
        </w:tc>
        <w:tc>
          <w:tcPr>
            <w:tcW w:w="811" w:type="pct"/>
            <w:shd w:val="clear" w:color="auto" w:fill="auto"/>
          </w:tcPr>
          <w:p w:rsidR="00584FBF" w:rsidRPr="00165225" w:rsidRDefault="00584FBF" w:rsidP="008B06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2 741 685,4</w:t>
            </w:r>
          </w:p>
        </w:tc>
        <w:tc>
          <w:tcPr>
            <w:tcW w:w="826" w:type="pct"/>
            <w:shd w:val="clear" w:color="auto" w:fill="auto"/>
          </w:tcPr>
          <w:p w:rsidR="00584FBF" w:rsidRPr="00165225" w:rsidRDefault="00584FBF" w:rsidP="008B06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2 539 098,3</w:t>
            </w:r>
          </w:p>
        </w:tc>
        <w:tc>
          <w:tcPr>
            <w:tcW w:w="620" w:type="pct"/>
          </w:tcPr>
          <w:p w:rsidR="00584FBF" w:rsidRPr="00165225" w:rsidRDefault="00584FBF" w:rsidP="008B06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92,6</w:t>
            </w:r>
          </w:p>
        </w:tc>
        <w:tc>
          <w:tcPr>
            <w:tcW w:w="610" w:type="pct"/>
          </w:tcPr>
          <w:p w:rsidR="00584FBF" w:rsidRPr="00165225" w:rsidRDefault="00584FBF" w:rsidP="008B06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</w:tbl>
    <w:p w:rsidR="00584FBF" w:rsidRDefault="00584FBF" w:rsidP="00584FBF">
      <w:pPr>
        <w:jc w:val="both"/>
        <w:rPr>
          <w:bCs/>
          <w:sz w:val="28"/>
          <w:szCs w:val="28"/>
        </w:rPr>
      </w:pPr>
    </w:p>
    <w:p w:rsidR="00584FBF" w:rsidRPr="00FF75F7" w:rsidRDefault="00584FBF" w:rsidP="00584FBF">
      <w:pPr>
        <w:pStyle w:val="2"/>
        <w:jc w:val="center"/>
        <w:rPr>
          <w:rFonts w:ascii="Times New Roman" w:hAnsi="Times New Roman"/>
          <w14:textOutline w14:w="5715" w14:cap="flat" w14:cmpd="sng" w14:algn="ctr">
            <w14:noFill/>
            <w14:prstDash w14:val="solid"/>
            <w14:miter w14:lim="0"/>
          </w14:textOutline>
        </w:rPr>
      </w:pPr>
      <w:bookmarkStart w:id="169" w:name="_Toc477699853"/>
      <w:bookmarkStart w:id="170" w:name="_Toc477700597"/>
      <w:bookmarkStart w:id="171" w:name="_Toc477700987"/>
      <w:bookmarkStart w:id="172" w:name="_Toc477701019"/>
      <w:bookmarkStart w:id="173" w:name="_Toc477701413"/>
      <w:bookmarkStart w:id="174" w:name="_Toc477773930"/>
      <w:bookmarkStart w:id="175" w:name="_Toc477785355"/>
      <w:bookmarkStart w:id="176" w:name="_Toc478032114"/>
      <w:bookmarkStart w:id="177" w:name="_Toc478630986"/>
      <w:bookmarkStart w:id="178" w:name="_Toc510991815"/>
      <w:bookmarkStart w:id="179" w:name="_Toc510991851"/>
      <w:bookmarkStart w:id="180" w:name="_Toc510992615"/>
      <w:bookmarkStart w:id="181" w:name="_Toc510992868"/>
      <w:bookmarkStart w:id="182" w:name="_Toc510993086"/>
      <w:bookmarkStart w:id="183" w:name="_Toc511208009"/>
      <w:bookmarkStart w:id="184" w:name="_Toc5203582"/>
      <w:bookmarkStart w:id="185" w:name="_Toc128998114"/>
      <w:r w:rsidRPr="00FF75F7">
        <w:rPr>
          <w:rFonts w:ascii="Times New Roman" w:hAnsi="Times New Roman"/>
          <w14:textOutline w14:w="5715" w14:cap="flat" w14:cmpd="sng" w14:algn="ctr">
            <w14:noFill/>
            <w14:prstDash w14:val="solid"/>
            <w14:miter w14:lim="0"/>
          </w14:textOutline>
        </w:rPr>
        <w:t>Владение, пользование, управление муниципальным имуществом</w:t>
      </w:r>
      <w:bookmarkEnd w:id="169"/>
      <w:bookmarkEnd w:id="170"/>
      <w:bookmarkEnd w:id="171"/>
      <w:bookmarkEnd w:id="172"/>
      <w:bookmarkEnd w:id="173"/>
      <w:bookmarkEnd w:id="174"/>
      <w:bookmarkEnd w:id="175"/>
      <w:bookmarkEnd w:id="176"/>
      <w:bookmarkEnd w:id="177"/>
      <w:bookmarkEnd w:id="178"/>
      <w:bookmarkEnd w:id="179"/>
      <w:bookmarkEnd w:id="180"/>
      <w:bookmarkEnd w:id="181"/>
      <w:bookmarkEnd w:id="182"/>
      <w:bookmarkEnd w:id="183"/>
      <w:bookmarkEnd w:id="184"/>
      <w:bookmarkEnd w:id="185"/>
    </w:p>
    <w:p w:rsidR="00584FBF" w:rsidRPr="00FF75F7" w:rsidRDefault="00584FBF" w:rsidP="00584FBF">
      <w:pPr>
        <w:rPr>
          <w:color w:val="FF0000"/>
        </w:rPr>
      </w:pPr>
    </w:p>
    <w:p w:rsidR="00584FBF" w:rsidRPr="00FF75F7" w:rsidRDefault="00584FBF" w:rsidP="00584FBF">
      <w:pPr>
        <w:ind w:firstLine="42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F75F7">
        <w:rPr>
          <w:rFonts w:ascii="Times New Roman" w:hAnsi="Times New Roman" w:cs="Times New Roman"/>
          <w:sz w:val="28"/>
          <w:szCs w:val="28"/>
        </w:rPr>
        <w:t>Муниципальная собственность является неотъемлемой частью финансово-экономической базы местного самоуправления.</w:t>
      </w:r>
    </w:p>
    <w:p w:rsidR="00584FBF" w:rsidRPr="0058660F" w:rsidRDefault="00584FBF" w:rsidP="00584FBF">
      <w:pPr>
        <w:ind w:firstLine="42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8660F">
        <w:rPr>
          <w:rFonts w:ascii="Times New Roman" w:hAnsi="Times New Roman" w:cs="Times New Roman"/>
          <w:sz w:val="28"/>
          <w:szCs w:val="28"/>
        </w:rPr>
        <w:t xml:space="preserve">В целях увеличения поступления местных налогов в соответствии с планом приватизации муниципального имущества за 2022 год проведено 13 аукцион по продаже права на заключение договоров купли-продажи земельных участков в собственность на сумму 388 тысяч рублей, 11 аукционов на право заключения договоров аренды земельных участков на сумму 347 тысяч  рублей. </w:t>
      </w:r>
    </w:p>
    <w:p w:rsidR="00584FBF" w:rsidRPr="00942932" w:rsidRDefault="00584FBF" w:rsidP="00584FBF">
      <w:pPr>
        <w:ind w:firstLine="42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42932">
        <w:rPr>
          <w:rFonts w:ascii="Times New Roman" w:hAnsi="Times New Roman" w:cs="Times New Roman"/>
          <w:sz w:val="28"/>
          <w:szCs w:val="28"/>
        </w:rPr>
        <w:t>Без проведения торгов заключено 173 договора аренды земельных участков на сумму 738 тысяч рублей общей площадью 3 миллиона 400 тысяч кв. м.</w:t>
      </w:r>
    </w:p>
    <w:p w:rsidR="00584FBF" w:rsidRPr="00942932" w:rsidRDefault="00584FBF" w:rsidP="00584FBF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E24E8">
        <w:rPr>
          <w:rFonts w:ascii="Times New Roman" w:hAnsi="Times New Roman" w:cs="Times New Roman"/>
          <w:sz w:val="28"/>
          <w:szCs w:val="28"/>
        </w:rPr>
        <w:t>В соответствии с Законом Иркутской области от 25.12.2015 года № 146-ОЗ на земельный учет поставлено 26 гражданина из льготных категорий, в том числе многодетных семей.</w:t>
      </w:r>
      <w:r w:rsidRPr="0094293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84FBF" w:rsidRPr="0058660F" w:rsidRDefault="00584FBF" w:rsidP="00584FBF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8660F">
        <w:rPr>
          <w:rFonts w:ascii="Times New Roman" w:hAnsi="Times New Roman" w:cs="Times New Roman"/>
          <w:sz w:val="28"/>
          <w:szCs w:val="28"/>
        </w:rPr>
        <w:t>По заявлениям 120 граждан подготовлены договора купли-продажи земельных участков под объектами недвижимости по льготной ставке на сумму 532,8 тыс. рублей, общей площадью 2 миллиона квадратных метров.</w:t>
      </w:r>
    </w:p>
    <w:p w:rsidR="00584FBF" w:rsidRDefault="00584FBF" w:rsidP="00584FBF">
      <w:pPr>
        <w:jc w:val="both"/>
        <w:rPr>
          <w:rFonts w:ascii="Times New Roman" w:hAnsi="Times New Roman" w:cs="Times New Roman"/>
          <w:sz w:val="28"/>
          <w:szCs w:val="28"/>
        </w:rPr>
      </w:pPr>
      <w:bookmarkStart w:id="186" w:name="_Toc477699854"/>
      <w:bookmarkStart w:id="187" w:name="_Toc477700598"/>
      <w:bookmarkStart w:id="188" w:name="_Toc477700988"/>
      <w:bookmarkStart w:id="189" w:name="_Toc477701020"/>
      <w:bookmarkStart w:id="190" w:name="_Toc477701414"/>
      <w:bookmarkStart w:id="191" w:name="_Toc477773931"/>
      <w:bookmarkStart w:id="192" w:name="_Toc477785356"/>
      <w:bookmarkStart w:id="193" w:name="_Toc478032115"/>
      <w:bookmarkStart w:id="194" w:name="_Toc478630987"/>
      <w:r w:rsidRPr="00942932">
        <w:rPr>
          <w:rFonts w:ascii="Times New Roman" w:hAnsi="Times New Roman" w:cs="Times New Roman"/>
          <w:sz w:val="28"/>
          <w:szCs w:val="28"/>
        </w:rPr>
        <w:t xml:space="preserve">           По состоянию на 01.01.2023 г. общая сумма доходов, поступившая в результате деятельности Комитета по управлению муниципальным имуществом составила  7 087 470 рублей (2021 - 8 661 903 руб. 2020 год -  5 406 108,9 рублей).</w:t>
      </w:r>
    </w:p>
    <w:p w:rsidR="00584FBF" w:rsidRDefault="00584FBF" w:rsidP="00584FB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поступления доходов  за 2022 год</w:t>
      </w:r>
    </w:p>
    <w:p w:rsidR="00584FBF" w:rsidRDefault="00584FBF" w:rsidP="00584FBF">
      <w:pPr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fa"/>
        <w:tblW w:w="0" w:type="auto"/>
        <w:tblLook w:val="04A0" w:firstRow="1" w:lastRow="0" w:firstColumn="1" w:lastColumn="0" w:noHBand="0" w:noVBand="1"/>
      </w:tblPr>
      <w:tblGrid>
        <w:gridCol w:w="3822"/>
        <w:gridCol w:w="1808"/>
        <w:gridCol w:w="1811"/>
        <w:gridCol w:w="1904"/>
      </w:tblGrid>
      <w:tr w:rsidR="00584FBF" w:rsidTr="008B0659">
        <w:trPr>
          <w:trHeight w:val="20"/>
        </w:trPr>
        <w:tc>
          <w:tcPr>
            <w:tcW w:w="3936" w:type="dxa"/>
          </w:tcPr>
          <w:p w:rsidR="00584FBF" w:rsidRDefault="00584FBF" w:rsidP="008B0659">
            <w:pPr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842" w:type="dxa"/>
          </w:tcPr>
          <w:p w:rsidR="00584FBF" w:rsidRDefault="00584FBF" w:rsidP="008B0659">
            <w:pPr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План 2022г.</w:t>
            </w:r>
          </w:p>
        </w:tc>
        <w:tc>
          <w:tcPr>
            <w:tcW w:w="1843" w:type="dxa"/>
          </w:tcPr>
          <w:p w:rsidR="00584FBF" w:rsidRDefault="00584FBF" w:rsidP="008B0659">
            <w:pPr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Факт 2022г.</w:t>
            </w:r>
          </w:p>
        </w:tc>
        <w:tc>
          <w:tcPr>
            <w:tcW w:w="1950" w:type="dxa"/>
          </w:tcPr>
          <w:p w:rsidR="00584FBF" w:rsidRDefault="00584FBF" w:rsidP="008B0659">
            <w:pPr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% исполнения</w:t>
            </w:r>
          </w:p>
        </w:tc>
      </w:tr>
      <w:tr w:rsidR="00584FBF" w:rsidTr="008B0659">
        <w:trPr>
          <w:trHeight w:val="20"/>
        </w:trPr>
        <w:tc>
          <w:tcPr>
            <w:tcW w:w="3936" w:type="dxa"/>
          </w:tcPr>
          <w:p w:rsidR="00584FBF" w:rsidRPr="00942932" w:rsidRDefault="00584FBF" w:rsidP="008B0659">
            <w:pPr>
              <w:jc w:val="center"/>
              <w:rPr>
                <w:rFonts w:cs="Times New Roman"/>
                <w:sz w:val="16"/>
                <w:szCs w:val="16"/>
              </w:rPr>
            </w:pPr>
            <w:r w:rsidRPr="00942932">
              <w:rPr>
                <w:rFonts w:cs="Times New Roman"/>
                <w:sz w:val="16"/>
                <w:szCs w:val="16"/>
              </w:rPr>
              <w:t>Доходы, получаемые в виде арендной платы за земельные участки, государственная собственность на которые не разграничена и которые расположены в границах сельских поселений и межселенных территорий муниципальных районов, а также средства от продажи права на заключение договоров аренды указанных земельных участков.</w:t>
            </w:r>
          </w:p>
        </w:tc>
        <w:tc>
          <w:tcPr>
            <w:tcW w:w="1842" w:type="dxa"/>
          </w:tcPr>
          <w:p w:rsidR="00584FBF" w:rsidRDefault="00584FBF" w:rsidP="008B0659">
            <w:pPr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4 000 000</w:t>
            </w:r>
          </w:p>
        </w:tc>
        <w:tc>
          <w:tcPr>
            <w:tcW w:w="1843" w:type="dxa"/>
          </w:tcPr>
          <w:p w:rsidR="00584FBF" w:rsidRDefault="00584FBF" w:rsidP="008B0659">
            <w:pPr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4 082 728,22</w:t>
            </w:r>
          </w:p>
        </w:tc>
        <w:tc>
          <w:tcPr>
            <w:tcW w:w="1950" w:type="dxa"/>
          </w:tcPr>
          <w:p w:rsidR="00584FBF" w:rsidRDefault="00584FBF" w:rsidP="008B0659">
            <w:pPr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102</w:t>
            </w:r>
          </w:p>
        </w:tc>
      </w:tr>
      <w:tr w:rsidR="00584FBF" w:rsidTr="008B0659">
        <w:trPr>
          <w:trHeight w:val="20"/>
        </w:trPr>
        <w:tc>
          <w:tcPr>
            <w:tcW w:w="3936" w:type="dxa"/>
          </w:tcPr>
          <w:p w:rsidR="00584FBF" w:rsidRPr="00942932" w:rsidRDefault="00584FBF" w:rsidP="008B0659">
            <w:pPr>
              <w:jc w:val="center"/>
              <w:rPr>
                <w:rFonts w:cs="Times New Roman"/>
                <w:sz w:val="16"/>
                <w:szCs w:val="16"/>
              </w:rPr>
            </w:pPr>
            <w:r w:rsidRPr="00942932">
              <w:rPr>
                <w:rFonts w:cs="Times New Roman"/>
                <w:sz w:val="16"/>
                <w:szCs w:val="16"/>
              </w:rPr>
              <w:t xml:space="preserve">Доходы, получаемые в виде арендной платы, а также средства от продажи права на заключение </w:t>
            </w:r>
            <w:r w:rsidRPr="00942932">
              <w:rPr>
                <w:rFonts w:cs="Times New Roman"/>
                <w:sz w:val="16"/>
                <w:szCs w:val="16"/>
              </w:rPr>
              <w:lastRenderedPageBreak/>
              <w:t>договоров аренды за земли, находящиеся в собственности муниципальных районов.</w:t>
            </w:r>
          </w:p>
        </w:tc>
        <w:tc>
          <w:tcPr>
            <w:tcW w:w="1842" w:type="dxa"/>
          </w:tcPr>
          <w:p w:rsidR="00584FBF" w:rsidRDefault="00584FBF" w:rsidP="008B0659">
            <w:pPr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lastRenderedPageBreak/>
              <w:t>2 300</w:t>
            </w:r>
          </w:p>
        </w:tc>
        <w:tc>
          <w:tcPr>
            <w:tcW w:w="1843" w:type="dxa"/>
          </w:tcPr>
          <w:p w:rsidR="00584FBF" w:rsidRDefault="00584FBF" w:rsidP="008B0659">
            <w:pPr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2 267,69</w:t>
            </w:r>
          </w:p>
        </w:tc>
        <w:tc>
          <w:tcPr>
            <w:tcW w:w="1950" w:type="dxa"/>
          </w:tcPr>
          <w:p w:rsidR="00584FBF" w:rsidRDefault="00584FBF" w:rsidP="008B0659">
            <w:pPr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99</w:t>
            </w:r>
          </w:p>
        </w:tc>
      </w:tr>
      <w:tr w:rsidR="00584FBF" w:rsidTr="008B0659">
        <w:trPr>
          <w:trHeight w:val="20"/>
        </w:trPr>
        <w:tc>
          <w:tcPr>
            <w:tcW w:w="3936" w:type="dxa"/>
          </w:tcPr>
          <w:p w:rsidR="00584FBF" w:rsidRPr="00942932" w:rsidRDefault="00584FBF" w:rsidP="008B0659">
            <w:pPr>
              <w:jc w:val="center"/>
              <w:rPr>
                <w:rFonts w:cs="Times New Roman"/>
                <w:sz w:val="16"/>
                <w:szCs w:val="16"/>
              </w:rPr>
            </w:pPr>
            <w:r w:rsidRPr="00942932">
              <w:rPr>
                <w:rFonts w:cs="Times New Roman"/>
                <w:sz w:val="16"/>
                <w:szCs w:val="16"/>
              </w:rPr>
              <w:t>Доходы от сдачи имущества, находящегося в оперативном управлении органов управления муниципальных районов и созданных ими учреждений</w:t>
            </w:r>
          </w:p>
          <w:p w:rsidR="00584FBF" w:rsidRDefault="00584FBF" w:rsidP="008B0659">
            <w:pPr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842" w:type="dxa"/>
          </w:tcPr>
          <w:p w:rsidR="00584FBF" w:rsidRDefault="00584FBF" w:rsidP="008B0659">
            <w:pPr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1 500 000</w:t>
            </w:r>
          </w:p>
        </w:tc>
        <w:tc>
          <w:tcPr>
            <w:tcW w:w="1843" w:type="dxa"/>
          </w:tcPr>
          <w:p w:rsidR="00584FBF" w:rsidRDefault="00584FBF" w:rsidP="008B0659">
            <w:pPr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1 508 836,86</w:t>
            </w:r>
          </w:p>
        </w:tc>
        <w:tc>
          <w:tcPr>
            <w:tcW w:w="1950" w:type="dxa"/>
          </w:tcPr>
          <w:p w:rsidR="00584FBF" w:rsidRDefault="00584FBF" w:rsidP="008B0659">
            <w:pPr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101</w:t>
            </w:r>
          </w:p>
        </w:tc>
      </w:tr>
      <w:tr w:rsidR="00584FBF" w:rsidTr="008B0659">
        <w:trPr>
          <w:trHeight w:val="20"/>
        </w:trPr>
        <w:tc>
          <w:tcPr>
            <w:tcW w:w="3936" w:type="dxa"/>
          </w:tcPr>
          <w:p w:rsidR="00584FBF" w:rsidRPr="00257984" w:rsidRDefault="00584FBF" w:rsidP="008B0659">
            <w:pPr>
              <w:jc w:val="center"/>
              <w:rPr>
                <w:rFonts w:cs="Times New Roman"/>
                <w:sz w:val="16"/>
                <w:szCs w:val="16"/>
              </w:rPr>
            </w:pPr>
            <w:r w:rsidRPr="00257984">
              <w:rPr>
                <w:rFonts w:cs="Times New Roman"/>
                <w:sz w:val="16"/>
                <w:szCs w:val="16"/>
              </w:rPr>
              <w:t>Доходы от продажи земельных участков, находящихся в собственности муниципальных районов</w:t>
            </w:r>
          </w:p>
        </w:tc>
        <w:tc>
          <w:tcPr>
            <w:tcW w:w="1842" w:type="dxa"/>
          </w:tcPr>
          <w:p w:rsidR="00584FBF" w:rsidRDefault="00584FBF" w:rsidP="008B0659">
            <w:pPr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1 600 000</w:t>
            </w:r>
          </w:p>
        </w:tc>
        <w:tc>
          <w:tcPr>
            <w:tcW w:w="1843" w:type="dxa"/>
          </w:tcPr>
          <w:p w:rsidR="00584FBF" w:rsidRDefault="00584FBF" w:rsidP="008B0659">
            <w:pPr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1 493 637,3</w:t>
            </w:r>
          </w:p>
        </w:tc>
        <w:tc>
          <w:tcPr>
            <w:tcW w:w="1950" w:type="dxa"/>
          </w:tcPr>
          <w:p w:rsidR="00584FBF" w:rsidRDefault="00584FBF" w:rsidP="008B0659">
            <w:pPr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93</w:t>
            </w:r>
          </w:p>
        </w:tc>
      </w:tr>
      <w:tr w:rsidR="00584FBF" w:rsidTr="008B0659">
        <w:trPr>
          <w:trHeight w:val="20"/>
        </w:trPr>
        <w:tc>
          <w:tcPr>
            <w:tcW w:w="3936" w:type="dxa"/>
          </w:tcPr>
          <w:p w:rsidR="00584FBF" w:rsidRDefault="00584FBF" w:rsidP="008B0659">
            <w:pPr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Итого:</w:t>
            </w:r>
          </w:p>
        </w:tc>
        <w:tc>
          <w:tcPr>
            <w:tcW w:w="1842" w:type="dxa"/>
          </w:tcPr>
          <w:p w:rsidR="00584FBF" w:rsidRDefault="00584FBF" w:rsidP="008B0659">
            <w:pPr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7 102 300</w:t>
            </w:r>
          </w:p>
        </w:tc>
        <w:tc>
          <w:tcPr>
            <w:tcW w:w="1843" w:type="dxa"/>
          </w:tcPr>
          <w:p w:rsidR="00584FBF" w:rsidRDefault="00584FBF" w:rsidP="008B0659">
            <w:pPr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7 087 470,07</w:t>
            </w:r>
          </w:p>
        </w:tc>
        <w:tc>
          <w:tcPr>
            <w:tcW w:w="1950" w:type="dxa"/>
          </w:tcPr>
          <w:p w:rsidR="00584FBF" w:rsidRDefault="00584FBF" w:rsidP="008B0659">
            <w:pPr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99,8</w:t>
            </w:r>
          </w:p>
        </w:tc>
      </w:tr>
    </w:tbl>
    <w:p w:rsidR="00584FBF" w:rsidRDefault="00584FBF" w:rsidP="00584FB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84FBF" w:rsidRPr="00257984" w:rsidRDefault="00584FBF" w:rsidP="00584FBF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57984">
        <w:rPr>
          <w:rFonts w:ascii="Times New Roman" w:hAnsi="Times New Roman" w:cs="Times New Roman"/>
          <w:sz w:val="28"/>
          <w:szCs w:val="28"/>
        </w:rPr>
        <w:t>По заявлениям граждан и юридических лиц постановлениями мэра района утверждено 436 схем расположения земельного участка на кадастровом плане территории, заключено 28 соглашений с гражданами о перераспределении земельных участков, находящихся в частной собственности, выдано три разрешения на использование земельного участка находящегося в муниципальной собственности, без предоставления и установления сервитута.</w:t>
      </w:r>
    </w:p>
    <w:p w:rsidR="00584FBF" w:rsidRPr="00C344A2" w:rsidRDefault="00584FBF" w:rsidP="00584FBF">
      <w:pPr>
        <w:pStyle w:val="2"/>
        <w:jc w:val="center"/>
        <w:rPr>
          <w:rFonts w:ascii="Times New Roman" w:hAnsi="Times New Roman"/>
          <w:lang w:eastAsia="ru-RU"/>
          <w14:textOutline w14:w="6350" w14:cap="flat" w14:cmpd="sng" w14:algn="ctr">
            <w14:noFill/>
            <w14:prstDash w14:val="solid"/>
            <w14:round/>
          </w14:textOutline>
        </w:rPr>
      </w:pPr>
      <w:bookmarkStart w:id="195" w:name="_Toc510991816"/>
      <w:bookmarkStart w:id="196" w:name="_Toc510991852"/>
      <w:bookmarkStart w:id="197" w:name="_Toc510992616"/>
      <w:bookmarkStart w:id="198" w:name="_Toc510992869"/>
      <w:bookmarkStart w:id="199" w:name="_Toc510993087"/>
      <w:bookmarkStart w:id="200" w:name="_Toc511208010"/>
      <w:bookmarkStart w:id="201" w:name="_Toc5203583"/>
      <w:bookmarkStart w:id="202" w:name="_Toc128998115"/>
      <w:r w:rsidRPr="00C344A2">
        <w:rPr>
          <w:rFonts w:ascii="Times New Roman" w:hAnsi="Times New Roman"/>
          <w:lang w:eastAsia="ru-RU"/>
          <w14:textOutline w14:w="6350" w14:cap="flat" w14:cmpd="sng" w14:algn="ctr">
            <w14:noFill/>
            <w14:prstDash w14:val="solid"/>
            <w14:round/>
          </w14:textOutline>
        </w:rPr>
        <w:t>Развитие жилищно-коммунальной сферы</w:t>
      </w:r>
      <w:bookmarkEnd w:id="186"/>
      <w:bookmarkEnd w:id="187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</w:p>
    <w:p w:rsidR="00584FBF" w:rsidRPr="00214C6D" w:rsidRDefault="00584FBF" w:rsidP="00584FBF">
      <w:pPr>
        <w:rPr>
          <w:color w:val="FF0000"/>
          <w:highlight w:val="yellow"/>
          <w:lang w:eastAsia="ru-RU"/>
        </w:rPr>
      </w:pPr>
    </w:p>
    <w:p w:rsidR="00584FBF" w:rsidRPr="00316077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16077">
        <w:rPr>
          <w:rFonts w:ascii="Times New Roman" w:hAnsi="Times New Roman" w:cs="Times New Roman"/>
          <w:sz w:val="28"/>
          <w:szCs w:val="28"/>
        </w:rPr>
        <w:t>Основной задачей в сфере жилищно-коммунальной инфраструктуры муниципального образования является повышение качества предоставляемых коммунальных услуг, модернизация и развитие жилищно-коммунального хозяйства и как следствие – улучшение жизни населения района.</w:t>
      </w:r>
    </w:p>
    <w:p w:rsidR="00584FBF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16077">
        <w:rPr>
          <w:rFonts w:ascii="Times New Roman" w:hAnsi="Times New Roman" w:cs="Times New Roman"/>
          <w:sz w:val="28"/>
          <w:szCs w:val="28"/>
        </w:rPr>
        <w:t xml:space="preserve">Жилищно-коммунальная инфраструктура Эхирит-Булагатского района представлена 22 угольными котельными и 4 электрокотельными. Котельными отапливается 41 многоквартирный жилой дом, 40 частных жилых домов, 38 объектов социально-культурного значения, и прочие учреждения (26 единиц). Паспорта готовности к началу отопительного сезона были получены на все угольные котельные района.  </w:t>
      </w:r>
    </w:p>
    <w:p w:rsidR="00584FBF" w:rsidRPr="00316077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15969">
        <w:rPr>
          <w:rFonts w:ascii="Times New Roman" w:hAnsi="Times New Roman" w:cs="Times New Roman"/>
          <w:sz w:val="28"/>
          <w:szCs w:val="28"/>
        </w:rPr>
        <w:t xml:space="preserve">За 2022 год для нужд бюджетных образовательных учреждений было </w:t>
      </w:r>
      <w:r>
        <w:rPr>
          <w:rFonts w:ascii="Times New Roman" w:hAnsi="Times New Roman" w:cs="Times New Roman"/>
          <w:sz w:val="28"/>
          <w:szCs w:val="28"/>
        </w:rPr>
        <w:t>приобретено</w:t>
      </w:r>
      <w:r w:rsidRPr="00215969">
        <w:rPr>
          <w:rFonts w:ascii="Times New Roman" w:hAnsi="Times New Roman" w:cs="Times New Roman"/>
          <w:sz w:val="28"/>
          <w:szCs w:val="28"/>
        </w:rPr>
        <w:t xml:space="preserve"> 2 </w:t>
      </w:r>
      <w:r>
        <w:rPr>
          <w:rFonts w:ascii="Times New Roman" w:hAnsi="Times New Roman" w:cs="Times New Roman"/>
          <w:sz w:val="28"/>
          <w:szCs w:val="28"/>
        </w:rPr>
        <w:t>тысячи</w:t>
      </w:r>
      <w:r w:rsidRPr="0021596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700 </w:t>
      </w:r>
      <w:r w:rsidRPr="00215969">
        <w:rPr>
          <w:rFonts w:ascii="Times New Roman" w:hAnsi="Times New Roman" w:cs="Times New Roman"/>
          <w:sz w:val="28"/>
          <w:szCs w:val="28"/>
        </w:rPr>
        <w:t xml:space="preserve">тонн угля на сумму </w:t>
      </w:r>
      <w:r>
        <w:rPr>
          <w:rFonts w:ascii="Times New Roman" w:hAnsi="Times New Roman" w:cs="Times New Roman"/>
          <w:sz w:val="28"/>
          <w:szCs w:val="28"/>
        </w:rPr>
        <w:t>10 млн.</w:t>
      </w:r>
      <w:r w:rsidRPr="00215969">
        <w:rPr>
          <w:rFonts w:ascii="Times New Roman" w:hAnsi="Times New Roman" w:cs="Times New Roman"/>
          <w:sz w:val="28"/>
          <w:szCs w:val="28"/>
        </w:rPr>
        <w:t xml:space="preserve"> рубл</w:t>
      </w:r>
      <w:r>
        <w:rPr>
          <w:rFonts w:ascii="Times New Roman" w:hAnsi="Times New Roman" w:cs="Times New Roman"/>
          <w:sz w:val="28"/>
          <w:szCs w:val="28"/>
        </w:rPr>
        <w:t>ей</w:t>
      </w:r>
      <w:r w:rsidRPr="00215969">
        <w:rPr>
          <w:rFonts w:ascii="Times New Roman" w:hAnsi="Times New Roman" w:cs="Times New Roman"/>
          <w:sz w:val="28"/>
          <w:szCs w:val="28"/>
        </w:rPr>
        <w:t>.</w:t>
      </w:r>
    </w:p>
    <w:p w:rsidR="00584FBF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316077">
        <w:rPr>
          <w:rFonts w:ascii="Times New Roman" w:hAnsi="Times New Roman" w:cs="Times New Roman"/>
          <w:sz w:val="28"/>
          <w:szCs w:val="28"/>
        </w:rPr>
        <w:t>В рамках подготовки к отопительному периоду 2022-2023 гг. приобретены</w:t>
      </w:r>
      <w:r>
        <w:rPr>
          <w:rFonts w:ascii="Times New Roman" w:hAnsi="Times New Roman" w:cs="Times New Roman"/>
          <w:sz w:val="28"/>
          <w:szCs w:val="28"/>
        </w:rPr>
        <w:t xml:space="preserve"> и установлены</w:t>
      </w:r>
      <w:r w:rsidRPr="00316077">
        <w:rPr>
          <w:rFonts w:ascii="Times New Roman" w:hAnsi="Times New Roman" w:cs="Times New Roman"/>
          <w:sz w:val="28"/>
          <w:szCs w:val="28"/>
        </w:rPr>
        <w:t xml:space="preserve"> котлы для МОУ Булусинск</w:t>
      </w:r>
      <w:r>
        <w:rPr>
          <w:rFonts w:ascii="Times New Roman" w:hAnsi="Times New Roman" w:cs="Times New Roman"/>
          <w:sz w:val="28"/>
          <w:szCs w:val="28"/>
        </w:rPr>
        <w:t>ая</w:t>
      </w:r>
      <w:r w:rsidRPr="00316077">
        <w:rPr>
          <w:rFonts w:ascii="Times New Roman" w:hAnsi="Times New Roman" w:cs="Times New Roman"/>
          <w:sz w:val="28"/>
          <w:szCs w:val="28"/>
        </w:rPr>
        <w:t xml:space="preserve"> СОШ, МОУ Харатск</w:t>
      </w:r>
      <w:r>
        <w:rPr>
          <w:rFonts w:ascii="Times New Roman" w:hAnsi="Times New Roman" w:cs="Times New Roman"/>
          <w:sz w:val="28"/>
          <w:szCs w:val="28"/>
        </w:rPr>
        <w:t>ая</w:t>
      </w:r>
      <w:r w:rsidRPr="00316077">
        <w:rPr>
          <w:rFonts w:ascii="Times New Roman" w:hAnsi="Times New Roman" w:cs="Times New Roman"/>
          <w:sz w:val="28"/>
          <w:szCs w:val="28"/>
        </w:rPr>
        <w:t xml:space="preserve"> СОШ, МОУ Корсукск</w:t>
      </w:r>
      <w:r>
        <w:rPr>
          <w:rFonts w:ascii="Times New Roman" w:hAnsi="Times New Roman" w:cs="Times New Roman"/>
          <w:sz w:val="28"/>
          <w:szCs w:val="28"/>
        </w:rPr>
        <w:t>ая</w:t>
      </w:r>
      <w:r w:rsidRPr="00316077">
        <w:rPr>
          <w:rFonts w:ascii="Times New Roman" w:hAnsi="Times New Roman" w:cs="Times New Roman"/>
          <w:sz w:val="28"/>
          <w:szCs w:val="28"/>
        </w:rPr>
        <w:t xml:space="preserve"> СОШ.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584FBF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16077">
        <w:rPr>
          <w:rFonts w:ascii="Times New Roman" w:hAnsi="Times New Roman" w:cs="Times New Roman"/>
          <w:sz w:val="28"/>
          <w:szCs w:val="28"/>
        </w:rPr>
        <w:t>В 2022 году Завершены работы по капитальному ремонту зданий МОУ Олойской СОШ и МОУ Захальской СОШ.</w:t>
      </w:r>
    </w:p>
    <w:p w:rsidR="00584FBF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16077">
        <w:rPr>
          <w:rFonts w:ascii="Times New Roman" w:hAnsi="Times New Roman" w:cs="Times New Roman"/>
          <w:sz w:val="28"/>
          <w:szCs w:val="28"/>
        </w:rPr>
        <w:t>В процессе реализации капитального ремонта в МОУ Захальская СОШ закуплено оборудование интерактивного программно-аппаратного комплекса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316077">
        <w:rPr>
          <w:rFonts w:ascii="Times New Roman" w:hAnsi="Times New Roman" w:cs="Times New Roman"/>
          <w:sz w:val="28"/>
          <w:szCs w:val="28"/>
        </w:rPr>
        <w:t xml:space="preserve"> закуплена оргтехника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316077">
        <w:rPr>
          <w:rFonts w:ascii="Times New Roman" w:hAnsi="Times New Roman" w:cs="Times New Roman"/>
          <w:sz w:val="28"/>
          <w:szCs w:val="28"/>
        </w:rPr>
        <w:t>закуплена школьная мебель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316077">
        <w:rPr>
          <w:rFonts w:ascii="Times New Roman" w:hAnsi="Times New Roman" w:cs="Times New Roman"/>
          <w:sz w:val="28"/>
          <w:szCs w:val="28"/>
        </w:rPr>
        <w:t xml:space="preserve"> поставлены демонстрационные учебно-наглядные пособия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31607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Сумма расходов на материально-техническое снабжение составила 3 млн. руб.</w:t>
      </w:r>
    </w:p>
    <w:p w:rsidR="00584FBF" w:rsidRDefault="00584FBF" w:rsidP="00584FBF">
      <w:pPr>
        <w:ind w:hanging="142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E4DD3D2" wp14:editId="0AC4274A">
            <wp:extent cx="3011805" cy="2127885"/>
            <wp:effectExtent l="0" t="0" r="0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805" cy="2127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23E913" wp14:editId="56B1314D">
            <wp:extent cx="2908300" cy="2139950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0" cy="2139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4FBF" w:rsidRDefault="00584FBF" w:rsidP="00584FBF">
      <w:pPr>
        <w:ind w:hanging="142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584FBF" w:rsidRDefault="00584FBF" w:rsidP="00584FBF">
      <w:pPr>
        <w:ind w:hanging="142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584FBF" w:rsidRDefault="00584FBF" w:rsidP="00584FBF">
      <w:pPr>
        <w:ind w:hanging="142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6BD480A" wp14:editId="06818526">
            <wp:extent cx="5937885" cy="3505200"/>
            <wp:effectExtent l="0" t="0" r="571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50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4FBF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584FBF" w:rsidRDefault="00584FBF" w:rsidP="00584FBF">
      <w:pPr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1DDAA4B" wp14:editId="1FDACE86">
            <wp:extent cx="2895600" cy="193230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932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831A4E7" wp14:editId="138FEA91">
            <wp:extent cx="2926080" cy="1950720"/>
            <wp:effectExtent l="0" t="0" r="762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1950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4FBF" w:rsidRDefault="00584FBF" w:rsidP="00584FBF">
      <w:pPr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3267C71" wp14:editId="4680C4A1">
            <wp:extent cx="2847340" cy="2658110"/>
            <wp:effectExtent l="0" t="0" r="0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340" cy="2658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5043C90" wp14:editId="1E94459E">
            <wp:extent cx="3000375" cy="2645410"/>
            <wp:effectExtent l="0" t="0" r="9525" b="2540"/>
            <wp:docPr id="14" name="Рисунок 14" descr="C:\Users\123\Downloads\attachment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 descr="C:\Users\123\Downloads\attachment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64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4FBF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584FBF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51F53">
        <w:rPr>
          <w:rFonts w:ascii="Times New Roman" w:hAnsi="Times New Roman" w:cs="Times New Roman"/>
          <w:sz w:val="28"/>
          <w:szCs w:val="28"/>
        </w:rPr>
        <w:t xml:space="preserve">В апреле 2022 года заключен муниципальный контракт с ООО "Сибстрой" на капитальный ремонт здания МДОУ детский сад "Колосок" на сумму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951F53">
        <w:rPr>
          <w:rFonts w:ascii="Times New Roman" w:hAnsi="Times New Roman" w:cs="Times New Roman"/>
          <w:sz w:val="28"/>
          <w:szCs w:val="28"/>
        </w:rPr>
        <w:t>орок миллионов рублей</w:t>
      </w:r>
      <w:r>
        <w:rPr>
          <w:rFonts w:ascii="Times New Roman" w:hAnsi="Times New Roman" w:cs="Times New Roman"/>
          <w:sz w:val="28"/>
          <w:szCs w:val="28"/>
        </w:rPr>
        <w:t>. Окончить ремонт планируется в марте 2023 года.</w:t>
      </w:r>
      <w:r w:rsidRPr="00951F5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84FBF" w:rsidRDefault="00584FBF" w:rsidP="00584FB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3F880E" wp14:editId="555349C4">
            <wp:extent cx="2914015" cy="1938655"/>
            <wp:effectExtent l="0" t="0" r="635" b="444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015" cy="1938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741C562" wp14:editId="313E30FF">
            <wp:extent cx="2999740" cy="1999615"/>
            <wp:effectExtent l="0" t="0" r="0" b="6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740" cy="1999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4FBF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584FBF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951F53">
        <w:rPr>
          <w:rFonts w:ascii="Times New Roman" w:hAnsi="Times New Roman" w:cs="Times New Roman"/>
          <w:sz w:val="28"/>
          <w:szCs w:val="28"/>
        </w:rPr>
        <w:t xml:space="preserve">Для </w:t>
      </w:r>
      <w:r w:rsidRPr="00DD17EC">
        <w:rPr>
          <w:rFonts w:ascii="Times New Roman" w:hAnsi="Times New Roman" w:cs="Times New Roman"/>
          <w:sz w:val="28"/>
          <w:szCs w:val="28"/>
        </w:rPr>
        <w:t>строительства образовательного комплекса (школа на 60 учащихся и детского сада на 20 мест)</w:t>
      </w:r>
      <w:r>
        <w:rPr>
          <w:rFonts w:ascii="Times New Roman" w:hAnsi="Times New Roman" w:cs="Times New Roman"/>
          <w:sz w:val="28"/>
          <w:szCs w:val="28"/>
        </w:rPr>
        <w:t xml:space="preserve"> в с. Капсал</w:t>
      </w:r>
      <w:r w:rsidRPr="00951F5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 2022 года осуществляется р</w:t>
      </w:r>
      <w:r w:rsidRPr="00951F53">
        <w:rPr>
          <w:rFonts w:ascii="Times New Roman" w:hAnsi="Times New Roman" w:cs="Times New Roman"/>
          <w:sz w:val="28"/>
          <w:szCs w:val="28"/>
        </w:rPr>
        <w:t>азработк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951F53">
        <w:rPr>
          <w:rFonts w:ascii="Times New Roman" w:hAnsi="Times New Roman" w:cs="Times New Roman"/>
          <w:sz w:val="28"/>
          <w:szCs w:val="28"/>
        </w:rPr>
        <w:t xml:space="preserve"> проектно-сметной документации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951F53">
        <w:rPr>
          <w:rFonts w:ascii="Times New Roman" w:hAnsi="Times New Roman" w:cs="Times New Roman"/>
          <w:sz w:val="28"/>
          <w:szCs w:val="28"/>
        </w:rPr>
        <w:t>разработк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951F53">
        <w:rPr>
          <w:rFonts w:ascii="Times New Roman" w:hAnsi="Times New Roman" w:cs="Times New Roman"/>
          <w:sz w:val="28"/>
          <w:szCs w:val="28"/>
        </w:rPr>
        <w:t xml:space="preserve"> проекта геологоразведочных работ, разработк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951F53">
        <w:rPr>
          <w:rFonts w:ascii="Times New Roman" w:hAnsi="Times New Roman" w:cs="Times New Roman"/>
          <w:sz w:val="28"/>
          <w:szCs w:val="28"/>
        </w:rPr>
        <w:t xml:space="preserve"> программ мониторинга подземных вод на водозаборных участках, разработк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951F53">
        <w:rPr>
          <w:rFonts w:ascii="Times New Roman" w:hAnsi="Times New Roman" w:cs="Times New Roman"/>
          <w:sz w:val="28"/>
          <w:szCs w:val="28"/>
        </w:rPr>
        <w:t xml:space="preserve"> проекта ЗСО и его согласование в контролирующих органах</w:t>
      </w:r>
      <w:r>
        <w:rPr>
          <w:rFonts w:ascii="Times New Roman" w:hAnsi="Times New Roman" w:cs="Times New Roman"/>
          <w:sz w:val="28"/>
          <w:szCs w:val="28"/>
        </w:rPr>
        <w:t>, п</w:t>
      </w:r>
      <w:r w:rsidRPr="00951F53">
        <w:rPr>
          <w:rFonts w:ascii="Times New Roman" w:hAnsi="Times New Roman" w:cs="Times New Roman"/>
          <w:sz w:val="28"/>
          <w:szCs w:val="28"/>
        </w:rPr>
        <w:t>робурена скважина</w:t>
      </w:r>
      <w:r>
        <w:rPr>
          <w:rFonts w:ascii="Times New Roman" w:hAnsi="Times New Roman" w:cs="Times New Roman"/>
          <w:sz w:val="28"/>
          <w:szCs w:val="28"/>
        </w:rPr>
        <w:t>. Строительство школы-сада планируется начать в 2024-2026 годах.</w:t>
      </w:r>
    </w:p>
    <w:p w:rsidR="00584FBF" w:rsidRDefault="00584FBF" w:rsidP="00584FBF">
      <w:pPr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Осуществляется разработка проектно-сметной документация </w:t>
      </w:r>
      <w:r w:rsidRPr="00BF68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капитальный ремонт здания МОУ Байтогской СОШ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Завершение разработки ПСД планируется к 1 июля 2023 года. Начало ремонта зависит от включения в рейтинг данного объекта министерством образования Иркутской области.</w:t>
      </w:r>
    </w:p>
    <w:p w:rsidR="00584FBF" w:rsidRPr="00BF6809" w:rsidRDefault="00584FBF" w:rsidP="00584FBF">
      <w:pPr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68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Проведены работы по обследованию технического состояния зданий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 предмет потребности текущего и капитального ремонта </w:t>
      </w:r>
      <w:r w:rsidRPr="00BF68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следующих учреждениях: </w:t>
      </w:r>
    </w:p>
    <w:p w:rsidR="00584FBF" w:rsidRPr="00BF6809" w:rsidRDefault="00584FBF" w:rsidP="00584FBF">
      <w:pPr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68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МОУ Гушитская НОШ д. Баянгазуй Школьная 5;</w:t>
      </w:r>
    </w:p>
    <w:p w:rsidR="00584FBF" w:rsidRPr="00BF6809" w:rsidRDefault="00584FBF" w:rsidP="00584FBF">
      <w:pPr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68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МОУ Олойская ООШ д. Баянгазуй Школьная 13; </w:t>
      </w:r>
    </w:p>
    <w:p w:rsidR="00584FBF" w:rsidRPr="00BF6809" w:rsidRDefault="00584FBF" w:rsidP="00584FBF">
      <w:pPr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68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МОУ Олойская НОШ с. Олой Школьная 21; </w:t>
      </w:r>
    </w:p>
    <w:p w:rsidR="00584FBF" w:rsidRPr="00BF6809" w:rsidRDefault="00584FBF" w:rsidP="00584FBF">
      <w:pPr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68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МОУ Зун-Булукская НОШ д. Отонхой Школьная 12; </w:t>
      </w:r>
    </w:p>
    <w:p w:rsidR="00584FBF" w:rsidRPr="00BF6809" w:rsidRDefault="00584FBF" w:rsidP="00584FBF">
      <w:pPr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68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МОУ Байтогская СОШ д. Серафимовск пер. Школьный 2.</w:t>
      </w:r>
    </w:p>
    <w:p w:rsidR="00584FBF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584FBF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C344A2">
        <w:rPr>
          <w:rFonts w:ascii="Times New Roman" w:hAnsi="Times New Roman" w:cs="Times New Roman"/>
          <w:sz w:val="28"/>
          <w:szCs w:val="28"/>
        </w:rPr>
        <w:t>По контракту, заключенному с ООО «СибСтальСтрой», ведется завершение строительства объекта «Дом спорта в п. Усть-Ордынский»</w:t>
      </w:r>
      <w:r w:rsidRPr="00C344A2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C344A2">
        <w:rPr>
          <w:rFonts w:ascii="Times New Roman" w:hAnsi="Times New Roman" w:cs="Times New Roman"/>
          <w:sz w:val="28"/>
          <w:szCs w:val="28"/>
        </w:rPr>
        <w:t>Окончание строительства перенесено с конца 2022 года на сентябрь 2023 года. Это связано с удорожанием материалов, пандемией и санкционными мероприятиями.</w:t>
      </w:r>
      <w:r w:rsidRPr="00C344A2">
        <w:t xml:space="preserve"> </w:t>
      </w:r>
      <w:r w:rsidRPr="00C344A2">
        <w:rPr>
          <w:rFonts w:ascii="Times New Roman" w:hAnsi="Times New Roman" w:cs="Times New Roman"/>
          <w:sz w:val="28"/>
          <w:szCs w:val="28"/>
        </w:rPr>
        <w:t>Всего в 2022 году на данный объект выделен</w:t>
      </w:r>
      <w:r>
        <w:rPr>
          <w:rFonts w:ascii="Times New Roman" w:hAnsi="Times New Roman" w:cs="Times New Roman"/>
          <w:sz w:val="28"/>
          <w:szCs w:val="28"/>
        </w:rPr>
        <w:t xml:space="preserve">о </w:t>
      </w:r>
      <w:r w:rsidRPr="006E3AC0">
        <w:rPr>
          <w:rFonts w:ascii="Times New Roman" w:hAnsi="Times New Roman" w:cs="Times New Roman"/>
          <w:sz w:val="28"/>
          <w:szCs w:val="28"/>
        </w:rPr>
        <w:t>547 747 015,22 рублей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6E3AC0">
        <w:rPr>
          <w:rFonts w:ascii="Times New Roman" w:hAnsi="Times New Roman" w:cs="Times New Roman"/>
          <w:sz w:val="28"/>
          <w:szCs w:val="28"/>
        </w:rPr>
        <w:t xml:space="preserve"> из них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6E3AC0">
        <w:rPr>
          <w:rFonts w:ascii="Times New Roman" w:hAnsi="Times New Roman" w:cs="Times New Roman"/>
          <w:sz w:val="28"/>
          <w:szCs w:val="28"/>
        </w:rPr>
        <w:t xml:space="preserve"> за счет областного бюджета 514 882 160,43 рублей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6E3AC0">
        <w:rPr>
          <w:rFonts w:ascii="Times New Roman" w:hAnsi="Times New Roman" w:cs="Times New Roman"/>
          <w:sz w:val="28"/>
          <w:szCs w:val="28"/>
        </w:rPr>
        <w:t xml:space="preserve"> за счет местного бюджета 32 864 834,79 рублей.</w:t>
      </w:r>
    </w:p>
    <w:p w:rsidR="00584FBF" w:rsidRDefault="00584FBF" w:rsidP="00584FBF">
      <w:pPr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EA6BCC" wp14:editId="71363DAF">
            <wp:extent cx="2835192" cy="1981200"/>
            <wp:effectExtent l="0" t="0" r="381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033" cy="19824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8E954D7" wp14:editId="3A689618">
            <wp:extent cx="2838450" cy="2047875"/>
            <wp:effectExtent l="0" t="0" r="0" b="9525"/>
            <wp:docPr id="23" name="Рисунок 23" descr="C:\Users\123\Downloads\IMG_07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 descr="C:\Users\123\Downloads\IMG_0718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52F653" wp14:editId="5EC0C5A9">
            <wp:extent cx="3743325" cy="2809396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5728" cy="281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4FBF" w:rsidRPr="00214C6D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584FBF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E3AC0">
        <w:rPr>
          <w:rFonts w:ascii="Times New Roman" w:hAnsi="Times New Roman" w:cs="Times New Roman"/>
          <w:sz w:val="28"/>
          <w:szCs w:val="28"/>
        </w:rPr>
        <w:t>Проведены работы по инженерно-геологическому изысканию на объекте: "Конно-спортивный клуб в Эхирит-Булагатском районе (2-я очередь</w:t>
      </w:r>
      <w:r w:rsidRPr="00DD17EC">
        <w:rPr>
          <w:rFonts w:ascii="Times New Roman" w:hAnsi="Times New Roman" w:cs="Times New Roman"/>
          <w:sz w:val="28"/>
          <w:szCs w:val="28"/>
        </w:rPr>
        <w:t>). Строительство планируется на 2025-2027 год.</w:t>
      </w:r>
    </w:p>
    <w:p w:rsidR="00584FBF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D17EC">
        <w:rPr>
          <w:rFonts w:ascii="Times New Roman" w:hAnsi="Times New Roman" w:cs="Times New Roman"/>
          <w:sz w:val="28"/>
          <w:szCs w:val="28"/>
        </w:rPr>
        <w:t>В октябре 2022 года сдан мост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E3AC0">
        <w:rPr>
          <w:rFonts w:ascii="Times New Roman" w:hAnsi="Times New Roman" w:cs="Times New Roman"/>
          <w:sz w:val="28"/>
          <w:szCs w:val="28"/>
        </w:rPr>
        <w:t>через р. Куда в п. Бозой</w:t>
      </w:r>
      <w:r>
        <w:rPr>
          <w:rFonts w:ascii="Times New Roman" w:hAnsi="Times New Roman" w:cs="Times New Roman"/>
          <w:sz w:val="28"/>
          <w:szCs w:val="28"/>
        </w:rPr>
        <w:t>. Стоимость устройство временного моста составила 56 650 000 рублей.</w:t>
      </w:r>
    </w:p>
    <w:p w:rsidR="00584FBF" w:rsidRDefault="00584FBF" w:rsidP="00584FB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46BD9BC" wp14:editId="588CC601">
            <wp:extent cx="2609850" cy="2697946"/>
            <wp:effectExtent l="0" t="0" r="0" b="762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0801" cy="26989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9503DC" wp14:editId="0EC1CD31">
            <wp:extent cx="2982192" cy="2686050"/>
            <wp:effectExtent l="0" t="0" r="889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388" cy="26925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4FBF" w:rsidRPr="00214C6D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584FBF" w:rsidRPr="00165225" w:rsidRDefault="00584FBF" w:rsidP="00584FBF">
      <w:pPr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65225">
        <w:rPr>
          <w:rFonts w:ascii="Times New Roman" w:hAnsi="Times New Roman" w:cs="Times New Roman"/>
          <w:color w:val="000000"/>
          <w:sz w:val="28"/>
          <w:szCs w:val="28"/>
        </w:rPr>
        <w:t>Проведены инженерно-геологические работы по объекту «Устройство временного моста через р. Куда в с. Серафимовск» на сумму 1 200 000,00 руб.</w:t>
      </w:r>
    </w:p>
    <w:p w:rsidR="00584FBF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32ABB">
        <w:rPr>
          <w:rFonts w:ascii="Times New Roman" w:hAnsi="Times New Roman" w:cs="Times New Roman"/>
          <w:sz w:val="28"/>
          <w:szCs w:val="28"/>
        </w:rPr>
        <w:t>В рамках исполнения полномочий муниципального района по созданию площадок по накоплению ТКО в 2022 выполнены работы по созданию мест (площадок) накопления ТКО на сумму 6</w:t>
      </w:r>
      <w:r>
        <w:rPr>
          <w:rFonts w:ascii="Times New Roman" w:hAnsi="Times New Roman" w:cs="Times New Roman"/>
          <w:sz w:val="28"/>
          <w:szCs w:val="28"/>
        </w:rPr>
        <w:t xml:space="preserve">,5 млн. руб. </w:t>
      </w:r>
      <w:r w:rsidRPr="00E32ABB">
        <w:rPr>
          <w:rFonts w:ascii="Times New Roman" w:hAnsi="Times New Roman" w:cs="Times New Roman"/>
          <w:sz w:val="28"/>
          <w:szCs w:val="28"/>
        </w:rPr>
        <w:t>Дополнительно создано 59 мест для сбора ТКО из них 32 площадки для контейнеров и 27 для бункеров. Приобретено 160 контейнеров и 27 бункеров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84FBF" w:rsidRDefault="00584FBF" w:rsidP="00584FBF">
      <w:pPr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3BE9821B" wp14:editId="08310D38">
            <wp:simplePos x="0" y="0"/>
            <wp:positionH relativeFrom="column">
              <wp:posOffset>3086100</wp:posOffset>
            </wp:positionH>
            <wp:positionV relativeFrom="paragraph">
              <wp:posOffset>34290</wp:posOffset>
            </wp:positionV>
            <wp:extent cx="2877820" cy="2207260"/>
            <wp:effectExtent l="0" t="0" r="0" b="254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820" cy="2207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CD4D4CA" wp14:editId="6BF4331B">
            <wp:extent cx="2876550" cy="22479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988" cy="2249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highlight w:val="yellow"/>
        </w:rPr>
        <w:br w:type="textWrapping" w:clear="all"/>
      </w:r>
    </w:p>
    <w:p w:rsidR="00584FBF" w:rsidRDefault="00584FBF" w:rsidP="00584FBF">
      <w:pPr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25977F7" wp14:editId="0D5BFA9A">
            <wp:extent cx="2810510" cy="2792095"/>
            <wp:effectExtent l="0" t="0" r="8890" b="825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510" cy="2792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A99E72" wp14:editId="32302D3E">
            <wp:extent cx="3060700" cy="2798445"/>
            <wp:effectExtent l="0" t="0" r="6350" b="190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700" cy="2798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4FBF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584FBF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32ABB">
        <w:rPr>
          <w:rFonts w:ascii="Times New Roman" w:hAnsi="Times New Roman" w:cs="Times New Roman"/>
          <w:sz w:val="28"/>
          <w:szCs w:val="28"/>
        </w:rPr>
        <w:t>Благодаря участию в реализации федерального проекта «Комплексное обращение с твердыми коммунальными отходами», входящего в состав национального проекта «Экология» закуплено 171 штук контейнеров для раздельного накопления ТКО которые будут размещены на 57 площадках муниципальных образовательных учреждений района.</w:t>
      </w:r>
    </w:p>
    <w:p w:rsidR="00584FBF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E32ABB">
        <w:rPr>
          <w:rFonts w:ascii="Times New Roman" w:hAnsi="Times New Roman" w:cs="Times New Roman"/>
          <w:sz w:val="28"/>
          <w:szCs w:val="28"/>
        </w:rPr>
        <w:t>Так же в 2022 году были проведены геодезические работы по замеру объемов твердых коммунальных отходов несанкционированных мест размещения, с. Новониколаевск, д. Хабаровск, с. Гаханы, п. Бозой.</w:t>
      </w:r>
    </w:p>
    <w:p w:rsidR="00584FBF" w:rsidRDefault="00584FBF" w:rsidP="00584FBF">
      <w:pPr>
        <w:tabs>
          <w:tab w:val="left" w:pos="708"/>
          <w:tab w:val="left" w:pos="1416"/>
          <w:tab w:val="left" w:pos="2124"/>
          <w:tab w:val="center" w:pos="4762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584FBF" w:rsidRPr="00A14CB3" w:rsidRDefault="00584FBF" w:rsidP="00584FBF">
      <w:pPr>
        <w:pStyle w:val="2"/>
        <w:jc w:val="center"/>
        <w:rPr>
          <w:rFonts w:ascii="Times New Roman" w:hAnsi="Times New Roman"/>
          <w14:textOutline w14:w="6350" w14:cap="flat" w14:cmpd="sng" w14:algn="ctr">
            <w14:noFill/>
            <w14:prstDash w14:val="solid"/>
            <w14:round/>
          </w14:textOutline>
        </w:rPr>
      </w:pPr>
      <w:bookmarkStart w:id="203" w:name="_Toc5203584"/>
      <w:bookmarkStart w:id="204" w:name="_Toc128998116"/>
      <w:r w:rsidRPr="00A14CB3">
        <w:rPr>
          <w:rFonts w:ascii="Times New Roman" w:hAnsi="Times New Roman"/>
          <w14:textOutline w14:w="6350" w14:cap="flat" w14:cmpd="sng" w14:algn="ctr">
            <w14:noFill/>
            <w14:prstDash w14:val="solid"/>
            <w14:round/>
          </w14:textOutline>
        </w:rPr>
        <w:t>Народная инициатива</w:t>
      </w:r>
      <w:bookmarkEnd w:id="203"/>
      <w:bookmarkEnd w:id="204"/>
    </w:p>
    <w:p w:rsidR="00584FBF" w:rsidRPr="00A14CB3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84FBF" w:rsidRPr="00A14CB3" w:rsidRDefault="00584FBF" w:rsidP="00584FBF">
      <w:pPr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14CB3">
        <w:rPr>
          <w:rFonts w:ascii="Times New Roman" w:hAnsi="Times New Roman" w:cs="Times New Roman"/>
          <w:sz w:val="28"/>
          <w:szCs w:val="28"/>
        </w:rPr>
        <w:t xml:space="preserve">В 2022 году в консолидированном бюджете района предусмотрено субсидии в целях софинансирования расходов, связанных с реализацией мероприятий перечня проектов народных инициатив </w:t>
      </w:r>
      <w:r>
        <w:rPr>
          <w:rFonts w:ascii="Times New Roman" w:hAnsi="Times New Roman" w:cs="Times New Roman"/>
          <w:sz w:val="28"/>
          <w:szCs w:val="28"/>
        </w:rPr>
        <w:t>25 121 361</w:t>
      </w:r>
      <w:r w:rsidRPr="00A14CB3">
        <w:rPr>
          <w:rFonts w:ascii="Times New Roman" w:hAnsi="Times New Roman" w:cs="Times New Roman"/>
          <w:sz w:val="28"/>
          <w:szCs w:val="28"/>
        </w:rPr>
        <w:t xml:space="preserve"> рубль (2021 -15 314 483, 2020 – 15037100, 2019 – 17 208 603).  Средства областного бюджета запланированы в сумме 2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A14CB3">
        <w:rPr>
          <w:rFonts w:ascii="Times New Roman" w:hAnsi="Times New Roman" w:cs="Times New Roman"/>
          <w:sz w:val="28"/>
          <w:szCs w:val="28"/>
        </w:rPr>
        <w:t> 0</w:t>
      </w:r>
      <w:r>
        <w:rPr>
          <w:rFonts w:ascii="Times New Roman" w:hAnsi="Times New Roman" w:cs="Times New Roman"/>
          <w:sz w:val="28"/>
          <w:szCs w:val="28"/>
        </w:rPr>
        <w:t>10</w:t>
      </w:r>
      <w:r w:rsidRPr="00A14CB3">
        <w:rPr>
          <w:rFonts w:ascii="Times New Roman" w:hAnsi="Times New Roman" w:cs="Times New Roman"/>
          <w:sz w:val="28"/>
          <w:szCs w:val="28"/>
        </w:rPr>
        <w:t> 3</w:t>
      </w:r>
      <w:r>
        <w:rPr>
          <w:rFonts w:ascii="Times New Roman" w:hAnsi="Times New Roman" w:cs="Times New Roman"/>
          <w:sz w:val="28"/>
          <w:szCs w:val="28"/>
        </w:rPr>
        <w:t>00</w:t>
      </w:r>
      <w:r w:rsidRPr="00A14CB3">
        <w:rPr>
          <w:rFonts w:ascii="Times New Roman" w:hAnsi="Times New Roman" w:cs="Times New Roman"/>
          <w:sz w:val="28"/>
          <w:szCs w:val="28"/>
        </w:rPr>
        <w:t xml:space="preserve">  рублей (2021 - 14 603 500, 2020 – 15 037 100). Софинансирование из местных бюджетов составляет по муниципальному району не менее 6%, по сельским поселениям от 1%  до 4% от общей суммы финансирования в зависимости от численности населения.</w:t>
      </w:r>
    </w:p>
    <w:p w:rsidR="00584FBF" w:rsidRPr="00A14CB3" w:rsidRDefault="00584FBF" w:rsidP="00584FBF">
      <w:pPr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84FBF" w:rsidRPr="00A14CB3" w:rsidRDefault="00584FBF" w:rsidP="00584FBF">
      <w:pPr>
        <w:ind w:firstLine="708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A14CB3">
        <w:rPr>
          <w:rFonts w:ascii="Times New Roman" w:hAnsi="Times New Roman" w:cs="Times New Roman"/>
          <w:sz w:val="28"/>
          <w:szCs w:val="28"/>
        </w:rPr>
        <w:t>Фактические расходы по реализации мероприятий перечня проектов народных инициатив в 2022 году</w:t>
      </w:r>
    </w:p>
    <w:p w:rsidR="00584FBF" w:rsidRPr="00A14CB3" w:rsidRDefault="00584FBF" w:rsidP="00584FBF">
      <w:pPr>
        <w:ind w:firstLine="708"/>
        <w:contextualSpacing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98"/>
        <w:gridCol w:w="2345"/>
        <w:gridCol w:w="2281"/>
        <w:gridCol w:w="2321"/>
      </w:tblGrid>
      <w:tr w:rsidR="00584FBF" w:rsidRPr="00165225" w:rsidTr="008B0659">
        <w:tc>
          <w:tcPr>
            <w:tcW w:w="2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Наименование МО</w:t>
            </w:r>
          </w:p>
        </w:tc>
        <w:tc>
          <w:tcPr>
            <w:tcW w:w="2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Областной бюджет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Местный бюджет</w:t>
            </w:r>
          </w:p>
        </w:tc>
        <w:tc>
          <w:tcPr>
            <w:tcW w:w="2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</w:tr>
      <w:tr w:rsidR="00584FBF" w:rsidRPr="00165225" w:rsidTr="008B0659">
        <w:tc>
          <w:tcPr>
            <w:tcW w:w="2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МО Эхирит-Булагатский район</w:t>
            </w:r>
          </w:p>
        </w:tc>
        <w:tc>
          <w:tcPr>
            <w:tcW w:w="2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11 861 500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757 200</w:t>
            </w:r>
          </w:p>
        </w:tc>
        <w:tc>
          <w:tcPr>
            <w:tcW w:w="2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12 618 700</w:t>
            </w:r>
          </w:p>
        </w:tc>
      </w:tr>
      <w:tr w:rsidR="00584FBF" w:rsidRPr="00165225" w:rsidTr="008B0659">
        <w:tc>
          <w:tcPr>
            <w:tcW w:w="2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МО Алужинское</w:t>
            </w:r>
          </w:p>
        </w:tc>
        <w:tc>
          <w:tcPr>
            <w:tcW w:w="2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400 000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8 200</w:t>
            </w:r>
          </w:p>
        </w:tc>
        <w:tc>
          <w:tcPr>
            <w:tcW w:w="2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408 200</w:t>
            </w:r>
          </w:p>
        </w:tc>
      </w:tr>
      <w:tr w:rsidR="00584FBF" w:rsidRPr="00165225" w:rsidTr="008B0659">
        <w:tc>
          <w:tcPr>
            <w:tcW w:w="2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МО Ахинское</w:t>
            </w:r>
          </w:p>
        </w:tc>
        <w:tc>
          <w:tcPr>
            <w:tcW w:w="2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400 000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8 200</w:t>
            </w:r>
          </w:p>
        </w:tc>
        <w:tc>
          <w:tcPr>
            <w:tcW w:w="2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408 200</w:t>
            </w:r>
          </w:p>
        </w:tc>
      </w:tr>
      <w:tr w:rsidR="00584FBF" w:rsidRPr="00165225" w:rsidTr="008B0659">
        <w:tc>
          <w:tcPr>
            <w:tcW w:w="2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МО Гаханское</w:t>
            </w:r>
          </w:p>
        </w:tc>
        <w:tc>
          <w:tcPr>
            <w:tcW w:w="2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1 254 800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38 944</w:t>
            </w:r>
          </w:p>
        </w:tc>
        <w:tc>
          <w:tcPr>
            <w:tcW w:w="2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1 293 744</w:t>
            </w:r>
          </w:p>
        </w:tc>
      </w:tr>
      <w:tr w:rsidR="00584FBF" w:rsidRPr="00165225" w:rsidTr="008B0659">
        <w:tc>
          <w:tcPr>
            <w:tcW w:w="2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МО Захальское</w:t>
            </w:r>
          </w:p>
        </w:tc>
        <w:tc>
          <w:tcPr>
            <w:tcW w:w="2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626 000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12 780</w:t>
            </w:r>
          </w:p>
        </w:tc>
        <w:tc>
          <w:tcPr>
            <w:tcW w:w="2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638 780</w:t>
            </w:r>
          </w:p>
        </w:tc>
      </w:tr>
      <w:tr w:rsidR="00584FBF" w:rsidRPr="00165225" w:rsidTr="008B0659">
        <w:tc>
          <w:tcPr>
            <w:tcW w:w="2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МО Капсальское</w:t>
            </w:r>
          </w:p>
        </w:tc>
        <w:tc>
          <w:tcPr>
            <w:tcW w:w="2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400 000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4042</w:t>
            </w:r>
          </w:p>
        </w:tc>
        <w:tc>
          <w:tcPr>
            <w:tcW w:w="2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404 042</w:t>
            </w:r>
          </w:p>
        </w:tc>
      </w:tr>
      <w:tr w:rsidR="00584FBF" w:rsidRPr="00165225" w:rsidTr="008B0659">
        <w:trPr>
          <w:trHeight w:val="420"/>
        </w:trPr>
        <w:tc>
          <w:tcPr>
            <w:tcW w:w="2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МО Корсукское</w:t>
            </w:r>
          </w:p>
        </w:tc>
        <w:tc>
          <w:tcPr>
            <w:tcW w:w="2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400 000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4042</w:t>
            </w:r>
          </w:p>
        </w:tc>
        <w:tc>
          <w:tcPr>
            <w:tcW w:w="2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404 042</w:t>
            </w:r>
          </w:p>
        </w:tc>
      </w:tr>
      <w:tr w:rsidR="00584FBF" w:rsidRPr="00165225" w:rsidTr="008B0659">
        <w:trPr>
          <w:trHeight w:val="371"/>
        </w:trPr>
        <w:tc>
          <w:tcPr>
            <w:tcW w:w="2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МО Кулункунское</w:t>
            </w:r>
          </w:p>
        </w:tc>
        <w:tc>
          <w:tcPr>
            <w:tcW w:w="2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565 400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5 720</w:t>
            </w:r>
          </w:p>
        </w:tc>
        <w:tc>
          <w:tcPr>
            <w:tcW w:w="2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571 120</w:t>
            </w:r>
          </w:p>
        </w:tc>
      </w:tr>
      <w:tr w:rsidR="00584FBF" w:rsidRPr="00165225" w:rsidTr="008B0659">
        <w:trPr>
          <w:trHeight w:val="409"/>
        </w:trPr>
        <w:tc>
          <w:tcPr>
            <w:tcW w:w="2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МО Ново-николаеское</w:t>
            </w:r>
          </w:p>
        </w:tc>
        <w:tc>
          <w:tcPr>
            <w:tcW w:w="2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400 000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4042</w:t>
            </w:r>
          </w:p>
        </w:tc>
        <w:tc>
          <w:tcPr>
            <w:tcW w:w="2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404 042</w:t>
            </w:r>
          </w:p>
        </w:tc>
      </w:tr>
      <w:tr w:rsidR="00584FBF" w:rsidRPr="00165225" w:rsidTr="008B0659">
        <w:trPr>
          <w:trHeight w:val="299"/>
        </w:trPr>
        <w:tc>
          <w:tcPr>
            <w:tcW w:w="2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МО Олойское</w:t>
            </w:r>
          </w:p>
        </w:tc>
        <w:tc>
          <w:tcPr>
            <w:tcW w:w="2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413 300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4 176</w:t>
            </w:r>
          </w:p>
        </w:tc>
        <w:tc>
          <w:tcPr>
            <w:tcW w:w="2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417 476</w:t>
            </w:r>
          </w:p>
        </w:tc>
      </w:tr>
      <w:tr w:rsidR="00584FBF" w:rsidRPr="00165225" w:rsidTr="008B0659">
        <w:trPr>
          <w:trHeight w:val="330"/>
        </w:trPr>
        <w:tc>
          <w:tcPr>
            <w:tcW w:w="2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МО Тугутуйское</w:t>
            </w:r>
          </w:p>
        </w:tc>
        <w:tc>
          <w:tcPr>
            <w:tcW w:w="2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456 300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4 610</w:t>
            </w:r>
          </w:p>
        </w:tc>
        <w:tc>
          <w:tcPr>
            <w:tcW w:w="2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460 910</w:t>
            </w:r>
          </w:p>
        </w:tc>
      </w:tr>
      <w:tr w:rsidR="00584FBF" w:rsidRPr="00165225" w:rsidTr="008B0659">
        <w:trPr>
          <w:trHeight w:val="330"/>
        </w:trPr>
        <w:tc>
          <w:tcPr>
            <w:tcW w:w="2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МО Усть-Ордынское</w:t>
            </w:r>
          </w:p>
        </w:tc>
        <w:tc>
          <w:tcPr>
            <w:tcW w:w="2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6 020 900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250 900</w:t>
            </w:r>
          </w:p>
        </w:tc>
        <w:tc>
          <w:tcPr>
            <w:tcW w:w="2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6 271 800</w:t>
            </w:r>
          </w:p>
        </w:tc>
      </w:tr>
      <w:tr w:rsidR="00584FBF" w:rsidRPr="00165225" w:rsidTr="008B0659">
        <w:trPr>
          <w:trHeight w:val="300"/>
        </w:trPr>
        <w:tc>
          <w:tcPr>
            <w:tcW w:w="2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МО Харазаргайское</w:t>
            </w:r>
          </w:p>
        </w:tc>
        <w:tc>
          <w:tcPr>
            <w:tcW w:w="2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400 000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4042</w:t>
            </w:r>
          </w:p>
        </w:tc>
        <w:tc>
          <w:tcPr>
            <w:tcW w:w="2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404 042</w:t>
            </w:r>
          </w:p>
        </w:tc>
      </w:tr>
      <w:tr w:rsidR="00584FBF" w:rsidRPr="00165225" w:rsidTr="008B0659">
        <w:trPr>
          <w:trHeight w:val="284"/>
        </w:trPr>
        <w:tc>
          <w:tcPr>
            <w:tcW w:w="2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МО Харатское</w:t>
            </w:r>
          </w:p>
        </w:tc>
        <w:tc>
          <w:tcPr>
            <w:tcW w:w="2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412 100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4 163</w:t>
            </w:r>
          </w:p>
        </w:tc>
        <w:tc>
          <w:tcPr>
            <w:tcW w:w="2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416 263</w:t>
            </w:r>
          </w:p>
        </w:tc>
      </w:tr>
      <w:tr w:rsidR="00584FBF" w:rsidRPr="00165225" w:rsidTr="008B0659">
        <w:trPr>
          <w:trHeight w:val="345"/>
        </w:trPr>
        <w:tc>
          <w:tcPr>
            <w:tcW w:w="2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Итого по сельским поселениям</w:t>
            </w:r>
          </w:p>
        </w:tc>
        <w:tc>
          <w:tcPr>
            <w:tcW w:w="2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12 148 800</w:t>
            </w:r>
          </w:p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353 861</w:t>
            </w:r>
          </w:p>
        </w:tc>
        <w:tc>
          <w:tcPr>
            <w:tcW w:w="2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12 502 661</w:t>
            </w:r>
          </w:p>
        </w:tc>
      </w:tr>
      <w:tr w:rsidR="00584FBF" w:rsidRPr="00165225" w:rsidTr="008B0659">
        <w:trPr>
          <w:trHeight w:val="450"/>
        </w:trPr>
        <w:tc>
          <w:tcPr>
            <w:tcW w:w="2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2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24 010 300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1 111 061</w:t>
            </w:r>
          </w:p>
        </w:tc>
        <w:tc>
          <w:tcPr>
            <w:tcW w:w="2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65225" w:rsidRDefault="00584FBF" w:rsidP="008B065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eastAsia="Times New Roman" w:hAnsi="Times New Roman" w:cs="Times New Roman"/>
                <w:sz w:val="24"/>
                <w:szCs w:val="24"/>
              </w:rPr>
              <w:t>25 121 361</w:t>
            </w:r>
          </w:p>
        </w:tc>
      </w:tr>
    </w:tbl>
    <w:p w:rsidR="00584FBF" w:rsidRPr="00214C6D" w:rsidRDefault="00584FBF" w:rsidP="00584FBF">
      <w:pPr>
        <w:ind w:firstLine="708"/>
        <w:contextualSpacing/>
        <w:rPr>
          <w:rFonts w:ascii="Times New Roman" w:hAnsi="Times New Roman" w:cs="Times New Roman"/>
          <w:color w:val="FF0000"/>
          <w:sz w:val="28"/>
          <w:szCs w:val="28"/>
          <w:highlight w:val="yellow"/>
        </w:rPr>
      </w:pPr>
    </w:p>
    <w:p w:rsidR="00584FBF" w:rsidRPr="003D551C" w:rsidRDefault="00584FBF" w:rsidP="00584FBF">
      <w:pPr>
        <w:ind w:firstLine="708"/>
        <w:contextualSpacing/>
        <w:jc w:val="both"/>
        <w:rPr>
          <w:rFonts w:cs="Times New Roman"/>
          <w:sz w:val="20"/>
          <w:szCs w:val="20"/>
          <w:lang w:eastAsia="ru-RU"/>
        </w:rPr>
      </w:pPr>
      <w:r w:rsidRPr="003D551C">
        <w:rPr>
          <w:rFonts w:ascii="Times New Roman" w:hAnsi="Times New Roman" w:cs="Times New Roman"/>
          <w:sz w:val="28"/>
          <w:szCs w:val="28"/>
        </w:rPr>
        <w:t>Муниципальным образованием «Эхирит-Булагатский район» средства народн</w:t>
      </w:r>
      <w:r>
        <w:rPr>
          <w:rFonts w:ascii="Times New Roman" w:hAnsi="Times New Roman" w:cs="Times New Roman"/>
          <w:sz w:val="28"/>
          <w:szCs w:val="28"/>
        </w:rPr>
        <w:t>ых</w:t>
      </w:r>
      <w:r w:rsidRPr="003D551C">
        <w:rPr>
          <w:rFonts w:ascii="Times New Roman" w:hAnsi="Times New Roman" w:cs="Times New Roman"/>
          <w:sz w:val="28"/>
          <w:szCs w:val="28"/>
        </w:rPr>
        <w:t xml:space="preserve"> инициатив в 2022 году реализованы в соответствии с решением Думы на следующие мероприятия:</w:t>
      </w:r>
      <w:r w:rsidRPr="003D551C">
        <w:fldChar w:fldCharType="begin"/>
      </w:r>
      <w:r w:rsidRPr="003D551C">
        <w:instrText xml:space="preserve"> LINK Excel.Sheet.12 "C:\\Users\\Альбина Юрьевна\\Desktop\\восстановленные\\vjz gfgrf\\отчеты Шархановой\\народная инициатива 2021\\Отчет\\Приложение к соглашению Сводный отчет.xlsx" Лист1!R15C1:R36C6 \a \f 4 \h  \* MERGEFORMAT </w:instrText>
      </w:r>
      <w:r w:rsidRPr="003D551C">
        <w:fldChar w:fldCharType="separate"/>
      </w:r>
    </w:p>
    <w:p w:rsidR="00584FBF" w:rsidRPr="00214C6D" w:rsidRDefault="00584FBF" w:rsidP="00584FBF">
      <w:pPr>
        <w:ind w:firstLine="708"/>
        <w:contextualSpacing/>
        <w:jc w:val="both"/>
        <w:rPr>
          <w:rFonts w:ascii="Times New Roman" w:hAnsi="Times New Roman" w:cs="Times New Roman"/>
          <w:color w:val="FF0000"/>
          <w:sz w:val="28"/>
          <w:szCs w:val="28"/>
          <w:highlight w:val="yellow"/>
        </w:rPr>
      </w:pPr>
      <w:r w:rsidRPr="003D551C">
        <w:rPr>
          <w:rFonts w:ascii="Times New Roman" w:hAnsi="Times New Roman" w:cs="Times New Roman"/>
          <w:color w:val="FF0000"/>
          <w:sz w:val="28"/>
          <w:szCs w:val="28"/>
        </w:rPr>
        <w:fldChar w:fldCharType="end"/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579"/>
        <w:gridCol w:w="3135"/>
        <w:gridCol w:w="1514"/>
        <w:gridCol w:w="1936"/>
        <w:gridCol w:w="2181"/>
      </w:tblGrid>
      <w:tr w:rsidR="00584FBF" w:rsidRPr="00E248BE" w:rsidTr="008B0659">
        <w:trPr>
          <w:trHeight w:val="232"/>
        </w:trPr>
        <w:tc>
          <w:tcPr>
            <w:tcW w:w="3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Pr="00CA4393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7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FBF" w:rsidRDefault="00584FBF" w:rsidP="008B06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Наименование мероприятия</w:t>
            </w:r>
          </w:p>
        </w:tc>
        <w:tc>
          <w:tcPr>
            <w:tcW w:w="8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Всего</w:t>
            </w:r>
          </w:p>
        </w:tc>
        <w:tc>
          <w:tcPr>
            <w:tcW w:w="10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Областной бюджет</w:t>
            </w:r>
          </w:p>
        </w:tc>
        <w:tc>
          <w:tcPr>
            <w:tcW w:w="11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Местный бюджет</w:t>
            </w:r>
          </w:p>
        </w:tc>
      </w:tr>
      <w:tr w:rsidR="00584FBF" w:rsidRPr="00E248BE" w:rsidTr="008B0659">
        <w:trPr>
          <w:trHeight w:val="946"/>
        </w:trPr>
        <w:tc>
          <w:tcPr>
            <w:tcW w:w="3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43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7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84FBF" w:rsidRDefault="00584FBF" w:rsidP="008B06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Организация проведения текущего ремонта автоматический пожарной сигнализации в бюджетных учреждениях</w:t>
            </w:r>
          </w:p>
        </w:tc>
        <w:tc>
          <w:tcPr>
            <w:tcW w:w="8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2 436 266,12</w:t>
            </w:r>
          </w:p>
        </w:tc>
        <w:tc>
          <w:tcPr>
            <w:tcW w:w="10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2 290 075,09</w:t>
            </w:r>
          </w:p>
        </w:tc>
        <w:tc>
          <w:tcPr>
            <w:tcW w:w="11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146 191,03</w:t>
            </w:r>
          </w:p>
        </w:tc>
      </w:tr>
      <w:tr w:rsidR="00584FBF" w:rsidRPr="00E248BE" w:rsidTr="008B0659">
        <w:trPr>
          <w:trHeight w:val="765"/>
        </w:trPr>
        <w:tc>
          <w:tcPr>
            <w:tcW w:w="30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Pr="00CA4393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43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6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FBF" w:rsidRDefault="00584FBF" w:rsidP="008B06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Организация проведения текущего ремонта кровли здания МОУ Куядская НШДС</w:t>
            </w:r>
          </w:p>
        </w:tc>
        <w:tc>
          <w:tcPr>
            <w:tcW w:w="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890 135,00</w:t>
            </w:r>
          </w:p>
        </w:tc>
        <w:tc>
          <w:tcPr>
            <w:tcW w:w="10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836 721,38</w:t>
            </w:r>
          </w:p>
        </w:tc>
        <w:tc>
          <w:tcPr>
            <w:tcW w:w="11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53 413,62</w:t>
            </w:r>
          </w:p>
        </w:tc>
      </w:tr>
      <w:tr w:rsidR="00584FBF" w:rsidRPr="00E248BE" w:rsidTr="008B0659">
        <w:trPr>
          <w:trHeight w:val="510"/>
        </w:trPr>
        <w:tc>
          <w:tcPr>
            <w:tcW w:w="30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Pr="00CA4393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43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6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FBF" w:rsidRDefault="00584FBF" w:rsidP="008B06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Организация проведения текущего ремонта системы отопления в здании мастерской МОУ Гаханская СОШ</w:t>
            </w:r>
          </w:p>
        </w:tc>
        <w:tc>
          <w:tcPr>
            <w:tcW w:w="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163 761,62</w:t>
            </w:r>
          </w:p>
        </w:tc>
        <w:tc>
          <w:tcPr>
            <w:tcW w:w="10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153 934,91</w:t>
            </w:r>
          </w:p>
        </w:tc>
        <w:tc>
          <w:tcPr>
            <w:tcW w:w="11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9 826,71</w:t>
            </w:r>
          </w:p>
        </w:tc>
      </w:tr>
      <w:tr w:rsidR="00584FBF" w:rsidRPr="00E248BE" w:rsidTr="008B0659">
        <w:trPr>
          <w:trHeight w:val="765"/>
        </w:trPr>
        <w:tc>
          <w:tcPr>
            <w:tcW w:w="30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Pr="00CA4393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43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6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FBF" w:rsidRDefault="00584FBF" w:rsidP="008B06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Организация проведения текущего ремонта системы водоснабжения и водоотведения в МДОУ Свердловский детский сад №18</w:t>
            </w:r>
          </w:p>
        </w:tc>
        <w:tc>
          <w:tcPr>
            <w:tcW w:w="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242 125,00</w:t>
            </w:r>
          </w:p>
        </w:tc>
        <w:tc>
          <w:tcPr>
            <w:tcW w:w="10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227 596,00</w:t>
            </w:r>
          </w:p>
        </w:tc>
        <w:tc>
          <w:tcPr>
            <w:tcW w:w="11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14 529,00</w:t>
            </w:r>
          </w:p>
        </w:tc>
      </w:tr>
      <w:tr w:rsidR="00584FBF" w:rsidRPr="00E248BE" w:rsidTr="008B0659">
        <w:trPr>
          <w:trHeight w:val="493"/>
        </w:trPr>
        <w:tc>
          <w:tcPr>
            <w:tcW w:w="30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Pr="00CA4393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43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6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FBF" w:rsidRDefault="00584FBF" w:rsidP="008B06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Устройство аварийного выхода МДОУ Куядская НШДС </w:t>
            </w:r>
          </w:p>
        </w:tc>
        <w:tc>
          <w:tcPr>
            <w:tcW w:w="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205 154,00</w:t>
            </w:r>
          </w:p>
        </w:tc>
        <w:tc>
          <w:tcPr>
            <w:tcW w:w="10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192 843,47</w:t>
            </w:r>
          </w:p>
        </w:tc>
        <w:tc>
          <w:tcPr>
            <w:tcW w:w="11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12 310,53</w:t>
            </w:r>
          </w:p>
        </w:tc>
      </w:tr>
      <w:tr w:rsidR="00584FBF" w:rsidRPr="00E248BE" w:rsidTr="008B0659">
        <w:trPr>
          <w:trHeight w:val="510"/>
        </w:trPr>
        <w:tc>
          <w:tcPr>
            <w:tcW w:w="30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Pr="00CA4393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43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6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FBF" w:rsidRDefault="00584FBF" w:rsidP="008B06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Организация проведения текущего ремонта эвакуационной лестницы в МДОУ детский сад  № 28 "Туяна"</w:t>
            </w:r>
          </w:p>
        </w:tc>
        <w:tc>
          <w:tcPr>
            <w:tcW w:w="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188 475,82</w:t>
            </w:r>
          </w:p>
        </w:tc>
        <w:tc>
          <w:tcPr>
            <w:tcW w:w="10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177 166,09</w:t>
            </w:r>
          </w:p>
        </w:tc>
        <w:tc>
          <w:tcPr>
            <w:tcW w:w="11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11 309,73</w:t>
            </w:r>
          </w:p>
        </w:tc>
      </w:tr>
      <w:tr w:rsidR="00584FBF" w:rsidRPr="00E248BE" w:rsidTr="008B0659">
        <w:trPr>
          <w:trHeight w:val="995"/>
        </w:trPr>
        <w:tc>
          <w:tcPr>
            <w:tcW w:w="30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Pr="00CA4393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43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6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FBF" w:rsidRDefault="00584FBF" w:rsidP="008B06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Организация проведения текущего ремонта полов на 1 этаже здания МДОУ детский сад  №4 "Елочка"</w:t>
            </w:r>
          </w:p>
        </w:tc>
        <w:tc>
          <w:tcPr>
            <w:tcW w:w="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124 256,00</w:t>
            </w:r>
          </w:p>
        </w:tc>
        <w:tc>
          <w:tcPr>
            <w:tcW w:w="10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116 799,85</w:t>
            </w:r>
          </w:p>
        </w:tc>
        <w:tc>
          <w:tcPr>
            <w:tcW w:w="11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7 456,15</w:t>
            </w:r>
          </w:p>
        </w:tc>
      </w:tr>
      <w:tr w:rsidR="00584FBF" w:rsidRPr="00E248BE" w:rsidTr="008B0659">
        <w:trPr>
          <w:trHeight w:val="738"/>
        </w:trPr>
        <w:tc>
          <w:tcPr>
            <w:tcW w:w="30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Pr="00CA4393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43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6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FBF" w:rsidRDefault="00584FBF" w:rsidP="008B06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Организация проведения текущего ремонта септика в МОУ Усть-Ордынская СОШ №4 </w:t>
            </w:r>
          </w:p>
        </w:tc>
        <w:tc>
          <w:tcPr>
            <w:tcW w:w="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60 500,00</w:t>
            </w:r>
          </w:p>
        </w:tc>
        <w:tc>
          <w:tcPr>
            <w:tcW w:w="10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56 869,61</w:t>
            </w:r>
          </w:p>
        </w:tc>
        <w:tc>
          <w:tcPr>
            <w:tcW w:w="11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3 630,39</w:t>
            </w:r>
          </w:p>
        </w:tc>
      </w:tr>
      <w:tr w:rsidR="00584FBF" w:rsidRPr="00E248BE" w:rsidTr="008B0659">
        <w:trPr>
          <w:trHeight w:val="983"/>
        </w:trPr>
        <w:tc>
          <w:tcPr>
            <w:tcW w:w="30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Pr="00CA4393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43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9</w:t>
            </w:r>
          </w:p>
        </w:tc>
        <w:tc>
          <w:tcPr>
            <w:tcW w:w="16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FBF" w:rsidRDefault="00584FBF" w:rsidP="008B06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Организация проведения текущего ремонта вентиляции пищеблока в МОУ Усть-Ордынская СОШ №4</w:t>
            </w:r>
          </w:p>
        </w:tc>
        <w:tc>
          <w:tcPr>
            <w:tcW w:w="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203 668,97</w:t>
            </w:r>
          </w:p>
        </w:tc>
        <w:tc>
          <w:tcPr>
            <w:tcW w:w="10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191 447,57</w:t>
            </w:r>
          </w:p>
        </w:tc>
        <w:tc>
          <w:tcPr>
            <w:tcW w:w="11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12 221,40</w:t>
            </w:r>
          </w:p>
        </w:tc>
      </w:tr>
      <w:tr w:rsidR="00584FBF" w:rsidRPr="00E248BE" w:rsidTr="008B0659">
        <w:trPr>
          <w:trHeight w:val="132"/>
        </w:trPr>
        <w:tc>
          <w:tcPr>
            <w:tcW w:w="30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Pr="00CA4393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43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6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FBF" w:rsidRDefault="00584FBF" w:rsidP="008B06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Организация проведения текущего ремонта системы водоснабжения и водоотведения в МДОУ Ахинский  детский сад №32</w:t>
            </w:r>
          </w:p>
        </w:tc>
        <w:tc>
          <w:tcPr>
            <w:tcW w:w="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598 000,00</w:t>
            </w:r>
          </w:p>
        </w:tc>
        <w:tc>
          <w:tcPr>
            <w:tcW w:w="10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562 116,30</w:t>
            </w:r>
          </w:p>
        </w:tc>
        <w:tc>
          <w:tcPr>
            <w:tcW w:w="11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35 883,70</w:t>
            </w:r>
          </w:p>
        </w:tc>
      </w:tr>
      <w:tr w:rsidR="00584FBF" w:rsidRPr="00E248BE" w:rsidTr="008B0659">
        <w:trPr>
          <w:trHeight w:val="603"/>
        </w:trPr>
        <w:tc>
          <w:tcPr>
            <w:tcW w:w="30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Pr="00CA4393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43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16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FBF" w:rsidRDefault="00584FBF" w:rsidP="008B06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Приобретение столовой посуды для бюджетных учреждений </w:t>
            </w:r>
          </w:p>
        </w:tc>
        <w:tc>
          <w:tcPr>
            <w:tcW w:w="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1 029 417,80</w:t>
            </w:r>
          </w:p>
        </w:tc>
        <w:tc>
          <w:tcPr>
            <w:tcW w:w="10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967 646,42</w:t>
            </w:r>
          </w:p>
        </w:tc>
        <w:tc>
          <w:tcPr>
            <w:tcW w:w="11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61 771,38</w:t>
            </w:r>
          </w:p>
        </w:tc>
      </w:tr>
      <w:tr w:rsidR="00584FBF" w:rsidRPr="00E248BE" w:rsidTr="008B0659">
        <w:trPr>
          <w:trHeight w:val="744"/>
        </w:trPr>
        <w:tc>
          <w:tcPr>
            <w:tcW w:w="30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Pr="00CA4393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43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6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FBF" w:rsidRDefault="00584FBF" w:rsidP="008B06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Приобретение бактерицидных облучателей для  бюджетных учреждений</w:t>
            </w:r>
          </w:p>
        </w:tc>
        <w:tc>
          <w:tcPr>
            <w:tcW w:w="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232 000,00</w:t>
            </w:r>
          </w:p>
        </w:tc>
        <w:tc>
          <w:tcPr>
            <w:tcW w:w="10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218 078,55</w:t>
            </w:r>
          </w:p>
        </w:tc>
        <w:tc>
          <w:tcPr>
            <w:tcW w:w="11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13 921,45</w:t>
            </w:r>
          </w:p>
        </w:tc>
      </w:tr>
      <w:tr w:rsidR="00584FBF" w:rsidRPr="00E248BE" w:rsidTr="008B0659">
        <w:trPr>
          <w:trHeight w:val="809"/>
        </w:trPr>
        <w:tc>
          <w:tcPr>
            <w:tcW w:w="30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Pr="00CA4393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43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16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FBF" w:rsidRDefault="00584FBF" w:rsidP="008B06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Приобретение производственных столов цельнометаллических для бюджетных учреждений </w:t>
            </w:r>
          </w:p>
        </w:tc>
        <w:tc>
          <w:tcPr>
            <w:tcW w:w="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107 378,60</w:t>
            </w:r>
          </w:p>
        </w:tc>
        <w:tc>
          <w:tcPr>
            <w:tcW w:w="10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100 935,22</w:t>
            </w:r>
          </w:p>
        </w:tc>
        <w:tc>
          <w:tcPr>
            <w:tcW w:w="11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6 443,38</w:t>
            </w:r>
          </w:p>
        </w:tc>
      </w:tr>
      <w:tr w:rsidR="00584FBF" w:rsidRPr="00E248BE" w:rsidTr="008B0659">
        <w:trPr>
          <w:trHeight w:val="705"/>
        </w:trPr>
        <w:tc>
          <w:tcPr>
            <w:tcW w:w="30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Pr="00CA4393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43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16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FBF" w:rsidRDefault="00584FBF" w:rsidP="008B06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Установка перегородки из алюминиевого профиля в столовой в МОУ Бозойская СОШ </w:t>
            </w:r>
          </w:p>
        </w:tc>
        <w:tc>
          <w:tcPr>
            <w:tcW w:w="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82 013,62</w:t>
            </w:r>
          </w:p>
        </w:tc>
        <w:tc>
          <w:tcPr>
            <w:tcW w:w="10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77 092,30</w:t>
            </w:r>
          </w:p>
        </w:tc>
        <w:tc>
          <w:tcPr>
            <w:tcW w:w="11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4 921,32</w:t>
            </w:r>
          </w:p>
        </w:tc>
      </w:tr>
      <w:tr w:rsidR="00584FBF" w:rsidRPr="00E248BE" w:rsidTr="008B0659">
        <w:trPr>
          <w:trHeight w:val="765"/>
        </w:trPr>
        <w:tc>
          <w:tcPr>
            <w:tcW w:w="30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Pr="00CA4393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43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6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FBF" w:rsidRDefault="00584FBF" w:rsidP="008B06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Организация проведения текущего ремонта электрической проводки и освещения в МОУ Идыгинская СОШ им. К.П. Борисова</w:t>
            </w:r>
          </w:p>
        </w:tc>
        <w:tc>
          <w:tcPr>
            <w:tcW w:w="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42 250,00</w:t>
            </w:r>
          </w:p>
        </w:tc>
        <w:tc>
          <w:tcPr>
            <w:tcW w:w="10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39 714,74</w:t>
            </w:r>
          </w:p>
        </w:tc>
        <w:tc>
          <w:tcPr>
            <w:tcW w:w="11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2 535,26</w:t>
            </w:r>
          </w:p>
        </w:tc>
      </w:tr>
      <w:tr w:rsidR="00584FBF" w:rsidRPr="00E248BE" w:rsidTr="008B0659">
        <w:trPr>
          <w:trHeight w:val="422"/>
        </w:trPr>
        <w:tc>
          <w:tcPr>
            <w:tcW w:w="30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Pr="00CA4393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43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6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FBF" w:rsidRDefault="00584FBF" w:rsidP="008B06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Приобретение школьной мебели МОУ Олойская СОШ </w:t>
            </w:r>
          </w:p>
        </w:tc>
        <w:tc>
          <w:tcPr>
            <w:tcW w:w="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144 000,00</w:t>
            </w:r>
          </w:p>
        </w:tc>
        <w:tc>
          <w:tcPr>
            <w:tcW w:w="10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135 359,11</w:t>
            </w:r>
          </w:p>
        </w:tc>
        <w:tc>
          <w:tcPr>
            <w:tcW w:w="11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8 640,89</w:t>
            </w:r>
          </w:p>
        </w:tc>
      </w:tr>
      <w:tr w:rsidR="00584FBF" w:rsidRPr="00E248BE" w:rsidTr="008B0659">
        <w:trPr>
          <w:trHeight w:val="1020"/>
        </w:trPr>
        <w:tc>
          <w:tcPr>
            <w:tcW w:w="30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Pr="00CA4393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43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16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FBF" w:rsidRDefault="00584FBF" w:rsidP="008B06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Приобретение усилителя сотовой связи для структурного подразделения МОУ Олойская СОШ Баянгазуйской НОШ </w:t>
            </w:r>
          </w:p>
        </w:tc>
        <w:tc>
          <w:tcPr>
            <w:tcW w:w="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16 000,00</w:t>
            </w:r>
          </w:p>
        </w:tc>
        <w:tc>
          <w:tcPr>
            <w:tcW w:w="10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15 039,86</w:t>
            </w:r>
          </w:p>
        </w:tc>
        <w:tc>
          <w:tcPr>
            <w:tcW w:w="11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960,14</w:t>
            </w:r>
          </w:p>
        </w:tc>
      </w:tr>
      <w:tr w:rsidR="00584FBF" w:rsidRPr="00E248BE" w:rsidTr="008B0659">
        <w:trPr>
          <w:trHeight w:val="728"/>
        </w:trPr>
        <w:tc>
          <w:tcPr>
            <w:tcW w:w="30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Pr="00CA4393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43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16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FBF" w:rsidRDefault="00584FBF" w:rsidP="008B06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Приобретение глушителя  сотовой связи для МОУ Усть-Ордынская СОШ №1 им. В.Б.Борсоева </w:t>
            </w:r>
          </w:p>
        </w:tc>
        <w:tc>
          <w:tcPr>
            <w:tcW w:w="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21 000,00</w:t>
            </w:r>
          </w:p>
        </w:tc>
        <w:tc>
          <w:tcPr>
            <w:tcW w:w="10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19 739,87</w:t>
            </w:r>
          </w:p>
        </w:tc>
        <w:tc>
          <w:tcPr>
            <w:tcW w:w="11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1 260,13</w:t>
            </w:r>
          </w:p>
        </w:tc>
      </w:tr>
      <w:tr w:rsidR="00584FBF" w:rsidRPr="00E248BE" w:rsidTr="008B0659">
        <w:trPr>
          <w:trHeight w:val="427"/>
        </w:trPr>
        <w:tc>
          <w:tcPr>
            <w:tcW w:w="30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Pr="00CA4393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43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16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4FBF" w:rsidRDefault="00584FBF" w:rsidP="008B06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Замена оконных блоков в бюджетных учреждениях </w:t>
            </w:r>
          </w:p>
        </w:tc>
        <w:tc>
          <w:tcPr>
            <w:tcW w:w="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1 497 000,00</w:t>
            </w:r>
          </w:p>
        </w:tc>
        <w:tc>
          <w:tcPr>
            <w:tcW w:w="10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1 407 170,73</w:t>
            </w:r>
          </w:p>
        </w:tc>
        <w:tc>
          <w:tcPr>
            <w:tcW w:w="11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89 829,27</w:t>
            </w:r>
          </w:p>
        </w:tc>
      </w:tr>
      <w:tr w:rsidR="00584FBF" w:rsidRPr="00E248BE" w:rsidTr="008B0659">
        <w:trPr>
          <w:trHeight w:val="406"/>
        </w:trPr>
        <w:tc>
          <w:tcPr>
            <w:tcW w:w="30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Pr="00CA4393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43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16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Смена, частичная замена дверных блоков в бюджетных учреждениях </w:t>
            </w:r>
          </w:p>
        </w:tc>
        <w:tc>
          <w:tcPr>
            <w:tcW w:w="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220 000,00</w:t>
            </w:r>
          </w:p>
        </w:tc>
        <w:tc>
          <w:tcPr>
            <w:tcW w:w="10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206 798,60</w:t>
            </w:r>
          </w:p>
        </w:tc>
        <w:tc>
          <w:tcPr>
            <w:tcW w:w="11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13 201,40</w:t>
            </w:r>
          </w:p>
        </w:tc>
      </w:tr>
      <w:tr w:rsidR="00584FBF" w:rsidRPr="00E248BE" w:rsidTr="008B0659">
        <w:trPr>
          <w:trHeight w:val="502"/>
        </w:trPr>
        <w:tc>
          <w:tcPr>
            <w:tcW w:w="30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Pr="00CA4393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43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16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Установка системы вентиляции в  бюджетных учреждениях </w:t>
            </w:r>
          </w:p>
        </w:tc>
        <w:tc>
          <w:tcPr>
            <w:tcW w:w="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248 540,00</w:t>
            </w:r>
          </w:p>
        </w:tc>
        <w:tc>
          <w:tcPr>
            <w:tcW w:w="10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233 626,04</w:t>
            </w:r>
          </w:p>
        </w:tc>
        <w:tc>
          <w:tcPr>
            <w:tcW w:w="11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14 913,96</w:t>
            </w:r>
          </w:p>
        </w:tc>
      </w:tr>
      <w:tr w:rsidR="00584FBF" w:rsidRPr="00E248BE" w:rsidTr="008B0659">
        <w:trPr>
          <w:trHeight w:val="735"/>
        </w:trPr>
        <w:tc>
          <w:tcPr>
            <w:tcW w:w="30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Pr="00CA4393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43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16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Организация проведения текущего ремонта крыльца в  МОУ Кулункунская НОШ</w:t>
            </w:r>
          </w:p>
        </w:tc>
        <w:tc>
          <w:tcPr>
            <w:tcW w:w="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40 681,00</w:t>
            </w:r>
          </w:p>
        </w:tc>
        <w:tc>
          <w:tcPr>
            <w:tcW w:w="10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38 239,88</w:t>
            </w:r>
          </w:p>
        </w:tc>
        <w:tc>
          <w:tcPr>
            <w:tcW w:w="11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2 441,12</w:t>
            </w:r>
          </w:p>
        </w:tc>
      </w:tr>
      <w:tr w:rsidR="00584FBF" w:rsidRPr="00E248BE" w:rsidTr="008B0659">
        <w:trPr>
          <w:trHeight w:val="430"/>
        </w:trPr>
        <w:tc>
          <w:tcPr>
            <w:tcW w:w="30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Pr="00CA4393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43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16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84FBF" w:rsidRDefault="00584FBF" w:rsidP="008B06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Приобретение телесуфлера в МУК "Эхирит-Булагатский МЦД" </w:t>
            </w:r>
          </w:p>
        </w:tc>
        <w:tc>
          <w:tcPr>
            <w:tcW w:w="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20 000,00</w:t>
            </w:r>
          </w:p>
        </w:tc>
        <w:tc>
          <w:tcPr>
            <w:tcW w:w="10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18 799,88</w:t>
            </w:r>
          </w:p>
        </w:tc>
        <w:tc>
          <w:tcPr>
            <w:tcW w:w="11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1 200,12</w:t>
            </w:r>
          </w:p>
        </w:tc>
      </w:tr>
      <w:tr w:rsidR="00584FBF" w:rsidRPr="00E248BE" w:rsidTr="008B0659">
        <w:trPr>
          <w:trHeight w:val="735"/>
        </w:trPr>
        <w:tc>
          <w:tcPr>
            <w:tcW w:w="30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Pr="00CA4393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43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16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84FBF" w:rsidRDefault="00584FBF" w:rsidP="008B06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Приобретение радиосистемы головной в МУК "Эхирит-Булагатский МЦД" </w:t>
            </w:r>
          </w:p>
        </w:tc>
        <w:tc>
          <w:tcPr>
            <w:tcW w:w="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151 600,00</w:t>
            </w:r>
          </w:p>
        </w:tc>
        <w:tc>
          <w:tcPr>
            <w:tcW w:w="10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142 503,09</w:t>
            </w:r>
          </w:p>
        </w:tc>
        <w:tc>
          <w:tcPr>
            <w:tcW w:w="11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9 096,91</w:t>
            </w:r>
          </w:p>
        </w:tc>
      </w:tr>
      <w:tr w:rsidR="00584FBF" w:rsidRPr="00E248BE" w:rsidTr="008B0659">
        <w:trPr>
          <w:trHeight w:val="735"/>
        </w:trPr>
        <w:tc>
          <w:tcPr>
            <w:tcW w:w="30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Pr="00CA4393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43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6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84FBF" w:rsidRDefault="00584FBF" w:rsidP="008B06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Приобретение 7 пар сценической обуви для народного ансамбля "Веретенце" </w:t>
            </w:r>
          </w:p>
        </w:tc>
        <w:tc>
          <w:tcPr>
            <w:tcW w:w="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87 500,00</w:t>
            </w:r>
          </w:p>
        </w:tc>
        <w:tc>
          <w:tcPr>
            <w:tcW w:w="10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82 249,46</w:t>
            </w:r>
          </w:p>
        </w:tc>
        <w:tc>
          <w:tcPr>
            <w:tcW w:w="11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5 250,54</w:t>
            </w:r>
          </w:p>
        </w:tc>
      </w:tr>
      <w:tr w:rsidR="00584FBF" w:rsidRPr="00E248BE" w:rsidTr="008B0659">
        <w:trPr>
          <w:trHeight w:val="735"/>
        </w:trPr>
        <w:tc>
          <w:tcPr>
            <w:tcW w:w="30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Pr="00CA4393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43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16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84FBF" w:rsidRDefault="00584FBF" w:rsidP="008B06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Приобретение 14 пар сценической обуви для народного Русского хора </w:t>
            </w:r>
          </w:p>
        </w:tc>
        <w:tc>
          <w:tcPr>
            <w:tcW w:w="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140 000,00</w:t>
            </w:r>
          </w:p>
        </w:tc>
        <w:tc>
          <w:tcPr>
            <w:tcW w:w="10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131 599,16</w:t>
            </w:r>
          </w:p>
        </w:tc>
        <w:tc>
          <w:tcPr>
            <w:tcW w:w="11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8 400,84</w:t>
            </w:r>
          </w:p>
        </w:tc>
      </w:tr>
      <w:tr w:rsidR="00584FBF" w:rsidRPr="00E248BE" w:rsidTr="008B0659">
        <w:trPr>
          <w:trHeight w:val="735"/>
        </w:trPr>
        <w:tc>
          <w:tcPr>
            <w:tcW w:w="30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Pr="00CA4393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43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16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84FBF" w:rsidRDefault="00584FBF" w:rsidP="008B06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Приобретение 14 комплектов летних сценических костюмов для народного Русского хора </w:t>
            </w:r>
          </w:p>
        </w:tc>
        <w:tc>
          <w:tcPr>
            <w:tcW w:w="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201 000,00</w:t>
            </w:r>
          </w:p>
        </w:tc>
        <w:tc>
          <w:tcPr>
            <w:tcW w:w="10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188 938,79</w:t>
            </w:r>
          </w:p>
        </w:tc>
        <w:tc>
          <w:tcPr>
            <w:tcW w:w="11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12 061,21</w:t>
            </w:r>
          </w:p>
        </w:tc>
      </w:tr>
      <w:tr w:rsidR="00584FBF" w:rsidRPr="00E248BE" w:rsidTr="008B0659">
        <w:trPr>
          <w:trHeight w:val="393"/>
        </w:trPr>
        <w:tc>
          <w:tcPr>
            <w:tcW w:w="30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Pr="00CA4393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43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28</w:t>
            </w:r>
          </w:p>
        </w:tc>
        <w:tc>
          <w:tcPr>
            <w:tcW w:w="16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84FBF" w:rsidRDefault="00584FBF" w:rsidP="008B06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приобретение 12 комплектов костюмов для мужского хора </w:t>
            </w:r>
          </w:p>
        </w:tc>
        <w:tc>
          <w:tcPr>
            <w:tcW w:w="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108 000,00</w:t>
            </w:r>
          </w:p>
        </w:tc>
        <w:tc>
          <w:tcPr>
            <w:tcW w:w="10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101 519,35</w:t>
            </w:r>
          </w:p>
        </w:tc>
        <w:tc>
          <w:tcPr>
            <w:tcW w:w="11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6 480,65</w:t>
            </w:r>
          </w:p>
        </w:tc>
      </w:tr>
      <w:tr w:rsidR="00584FBF" w:rsidRPr="00E248BE" w:rsidTr="008B0659">
        <w:trPr>
          <w:trHeight w:val="735"/>
        </w:trPr>
        <w:tc>
          <w:tcPr>
            <w:tcW w:w="30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Pr="00CA4393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43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</w:t>
            </w:r>
          </w:p>
          <w:p w:rsidR="00584FBF" w:rsidRPr="00CA4393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84FBF" w:rsidRDefault="00584FBF" w:rsidP="008B06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Приобретение 12 комплектов  сценических костюмов для народного образцового ансамбля "Берегиня" </w:t>
            </w:r>
          </w:p>
        </w:tc>
        <w:tc>
          <w:tcPr>
            <w:tcW w:w="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91 000,00</w:t>
            </w:r>
          </w:p>
        </w:tc>
        <w:tc>
          <w:tcPr>
            <w:tcW w:w="10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85 539,45</w:t>
            </w:r>
          </w:p>
        </w:tc>
        <w:tc>
          <w:tcPr>
            <w:tcW w:w="11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5 460,55</w:t>
            </w:r>
          </w:p>
        </w:tc>
      </w:tr>
      <w:tr w:rsidR="00584FBF" w:rsidRPr="00E248BE" w:rsidTr="008B0659">
        <w:trPr>
          <w:trHeight w:val="735"/>
        </w:trPr>
        <w:tc>
          <w:tcPr>
            <w:tcW w:w="30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Pr="00CA4393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  <w:p w:rsidR="00584FBF" w:rsidRPr="00CA4393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43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16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84FBF" w:rsidRDefault="00584FBF" w:rsidP="008B06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Приобретение микрофонов вокальных Shure (радиосистемы) в МУК "Эхирит-Булагатский МЦД" </w:t>
            </w:r>
          </w:p>
        </w:tc>
        <w:tc>
          <w:tcPr>
            <w:tcW w:w="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148 000,00</w:t>
            </w:r>
          </w:p>
        </w:tc>
        <w:tc>
          <w:tcPr>
            <w:tcW w:w="10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139 119,11</w:t>
            </w:r>
          </w:p>
        </w:tc>
        <w:tc>
          <w:tcPr>
            <w:tcW w:w="11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8 880,89</w:t>
            </w:r>
          </w:p>
        </w:tc>
      </w:tr>
      <w:tr w:rsidR="00584FBF" w:rsidRPr="00E248BE" w:rsidTr="008B0659">
        <w:trPr>
          <w:trHeight w:val="132"/>
        </w:trPr>
        <w:tc>
          <w:tcPr>
            <w:tcW w:w="30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Pr="00CA4393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43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16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84FBF" w:rsidRDefault="00584FBF" w:rsidP="008B06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Приобретение студийного лампового микрофона Rode для записи вокальных коллективов в МУК "Эхирит-Булагатский МЦД" </w:t>
            </w:r>
          </w:p>
        </w:tc>
        <w:tc>
          <w:tcPr>
            <w:tcW w:w="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85 000,00</w:t>
            </w:r>
          </w:p>
        </w:tc>
        <w:tc>
          <w:tcPr>
            <w:tcW w:w="10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79 899,49</w:t>
            </w:r>
          </w:p>
        </w:tc>
        <w:tc>
          <w:tcPr>
            <w:tcW w:w="11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5 100,51</w:t>
            </w:r>
          </w:p>
        </w:tc>
      </w:tr>
      <w:tr w:rsidR="00584FBF" w:rsidRPr="00E248BE" w:rsidTr="008B0659">
        <w:trPr>
          <w:trHeight w:val="735"/>
        </w:trPr>
        <w:tc>
          <w:tcPr>
            <w:tcW w:w="30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Pr="00CA4393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43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16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84FBF" w:rsidRDefault="00584FBF" w:rsidP="008B06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Приобретение активных сценических мониторов в  МУК "Эхирит-Булагатский МЦД" </w:t>
            </w:r>
          </w:p>
        </w:tc>
        <w:tc>
          <w:tcPr>
            <w:tcW w:w="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120 900,00</w:t>
            </w:r>
          </w:p>
        </w:tc>
        <w:tc>
          <w:tcPr>
            <w:tcW w:w="10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113 645,27</w:t>
            </w:r>
          </w:p>
        </w:tc>
        <w:tc>
          <w:tcPr>
            <w:tcW w:w="11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7 254,73</w:t>
            </w:r>
          </w:p>
        </w:tc>
      </w:tr>
      <w:tr w:rsidR="00584FBF" w:rsidRPr="00E248BE" w:rsidTr="008B0659">
        <w:trPr>
          <w:trHeight w:val="735"/>
        </w:trPr>
        <w:tc>
          <w:tcPr>
            <w:tcW w:w="30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Pr="00CA4393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43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16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84FBF" w:rsidRDefault="00584FBF" w:rsidP="008B06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Ремонт лестничного пролета, установка поручней в  МУК "Эхирит-Булагатский МЦД" </w:t>
            </w:r>
          </w:p>
        </w:tc>
        <w:tc>
          <w:tcPr>
            <w:tcW w:w="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54 500,00</w:t>
            </w:r>
          </w:p>
        </w:tc>
        <w:tc>
          <w:tcPr>
            <w:tcW w:w="10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51 229,66</w:t>
            </w:r>
          </w:p>
        </w:tc>
        <w:tc>
          <w:tcPr>
            <w:tcW w:w="11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3 270,34</w:t>
            </w:r>
          </w:p>
        </w:tc>
      </w:tr>
      <w:tr w:rsidR="00584FBF" w:rsidRPr="00E248BE" w:rsidTr="008B0659">
        <w:trPr>
          <w:trHeight w:val="735"/>
        </w:trPr>
        <w:tc>
          <w:tcPr>
            <w:tcW w:w="30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Pr="00CA4393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43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</w:t>
            </w:r>
          </w:p>
        </w:tc>
        <w:tc>
          <w:tcPr>
            <w:tcW w:w="16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84FBF" w:rsidRDefault="00584FBF" w:rsidP="008B06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Замена КТС (мобильный) на стационарную тревожную кнопку, установка стационарной кнопки в бюджетных учреждениях </w:t>
            </w:r>
          </w:p>
        </w:tc>
        <w:tc>
          <w:tcPr>
            <w:tcW w:w="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913 508,18</w:t>
            </w:r>
          </w:p>
        </w:tc>
        <w:tc>
          <w:tcPr>
            <w:tcW w:w="10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858 692,14</w:t>
            </w:r>
          </w:p>
        </w:tc>
        <w:tc>
          <w:tcPr>
            <w:tcW w:w="11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54 816,04</w:t>
            </w:r>
          </w:p>
        </w:tc>
      </w:tr>
      <w:tr w:rsidR="00584FBF" w:rsidRPr="00E248BE" w:rsidTr="008B0659">
        <w:trPr>
          <w:trHeight w:val="735"/>
        </w:trPr>
        <w:tc>
          <w:tcPr>
            <w:tcW w:w="30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Pr="00CA4393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43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16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84FBF" w:rsidRDefault="00584FBF" w:rsidP="008B06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Приобретение и установка системы контроля и управления доступом (СКУД) в бюджетных учреждениях </w:t>
            </w:r>
          </w:p>
        </w:tc>
        <w:tc>
          <w:tcPr>
            <w:tcW w:w="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1 521 710,72</w:t>
            </w:r>
          </w:p>
        </w:tc>
        <w:tc>
          <w:tcPr>
            <w:tcW w:w="10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1 430 398,64</w:t>
            </w:r>
          </w:p>
        </w:tc>
        <w:tc>
          <w:tcPr>
            <w:tcW w:w="11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91 312,08</w:t>
            </w:r>
          </w:p>
        </w:tc>
      </w:tr>
      <w:tr w:rsidR="00584FBF" w:rsidRPr="00E248BE" w:rsidTr="008B0659">
        <w:trPr>
          <w:trHeight w:val="735"/>
        </w:trPr>
        <w:tc>
          <w:tcPr>
            <w:tcW w:w="30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Pr="00CA4393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43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36</w:t>
            </w:r>
          </w:p>
        </w:tc>
        <w:tc>
          <w:tcPr>
            <w:tcW w:w="16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84FBF" w:rsidRDefault="00584FBF" w:rsidP="008B06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Приобретение экипировки для футбольной команды МОУ Усть-Ордынская ДЮСШ</w:t>
            </w:r>
          </w:p>
        </w:tc>
        <w:tc>
          <w:tcPr>
            <w:tcW w:w="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25 000,00</w:t>
            </w:r>
          </w:p>
        </w:tc>
        <w:tc>
          <w:tcPr>
            <w:tcW w:w="10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23 499,85</w:t>
            </w:r>
          </w:p>
        </w:tc>
        <w:tc>
          <w:tcPr>
            <w:tcW w:w="11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1 500,15</w:t>
            </w:r>
          </w:p>
        </w:tc>
      </w:tr>
      <w:tr w:rsidR="00584FBF" w:rsidRPr="00E248BE" w:rsidTr="008B0659">
        <w:trPr>
          <w:trHeight w:val="735"/>
        </w:trPr>
        <w:tc>
          <w:tcPr>
            <w:tcW w:w="30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Pr="00CA4393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43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37</w:t>
            </w:r>
          </w:p>
        </w:tc>
        <w:tc>
          <w:tcPr>
            <w:tcW w:w="16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84FBF" w:rsidRDefault="00584FBF" w:rsidP="008B06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Приобретение экипировки для волейбольной мужской команды МОУ Усть-Ордынская ДЮСШ </w:t>
            </w:r>
          </w:p>
        </w:tc>
        <w:tc>
          <w:tcPr>
            <w:tcW w:w="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20 000,00</w:t>
            </w:r>
          </w:p>
        </w:tc>
        <w:tc>
          <w:tcPr>
            <w:tcW w:w="10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18 799,88</w:t>
            </w:r>
          </w:p>
        </w:tc>
        <w:tc>
          <w:tcPr>
            <w:tcW w:w="11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1 200,12</w:t>
            </w:r>
          </w:p>
        </w:tc>
      </w:tr>
      <w:tr w:rsidR="00584FBF" w:rsidRPr="00E248BE" w:rsidTr="008B0659">
        <w:trPr>
          <w:trHeight w:val="735"/>
        </w:trPr>
        <w:tc>
          <w:tcPr>
            <w:tcW w:w="30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Pr="00CA4393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43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38</w:t>
            </w:r>
          </w:p>
        </w:tc>
        <w:tc>
          <w:tcPr>
            <w:tcW w:w="16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84FBF" w:rsidRDefault="00584FBF" w:rsidP="008B06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Приобретение экипировки для волейбольной женской команды МОУ Усть-Ордынская ДЮСШ </w:t>
            </w:r>
          </w:p>
        </w:tc>
        <w:tc>
          <w:tcPr>
            <w:tcW w:w="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20 000,00</w:t>
            </w:r>
          </w:p>
        </w:tc>
        <w:tc>
          <w:tcPr>
            <w:tcW w:w="10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18 799,88</w:t>
            </w:r>
          </w:p>
        </w:tc>
        <w:tc>
          <w:tcPr>
            <w:tcW w:w="11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1 200,12</w:t>
            </w:r>
          </w:p>
        </w:tc>
      </w:tr>
      <w:tr w:rsidR="00584FBF" w:rsidRPr="00E248BE" w:rsidTr="008B0659">
        <w:trPr>
          <w:trHeight w:val="735"/>
        </w:trPr>
        <w:tc>
          <w:tcPr>
            <w:tcW w:w="30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Pr="00CA4393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43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39</w:t>
            </w:r>
          </w:p>
        </w:tc>
        <w:tc>
          <w:tcPr>
            <w:tcW w:w="16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84FBF" w:rsidRDefault="00584FBF" w:rsidP="008B06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приобретение экипировки для тренеров  МОУ Усть-Ордынская ДЮСШ </w:t>
            </w:r>
          </w:p>
        </w:tc>
        <w:tc>
          <w:tcPr>
            <w:tcW w:w="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75 000,00</w:t>
            </w:r>
          </w:p>
        </w:tc>
        <w:tc>
          <w:tcPr>
            <w:tcW w:w="10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70 499,54</w:t>
            </w:r>
          </w:p>
        </w:tc>
        <w:tc>
          <w:tcPr>
            <w:tcW w:w="11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4 500,46</w:t>
            </w:r>
          </w:p>
        </w:tc>
      </w:tr>
      <w:tr w:rsidR="00584FBF" w:rsidRPr="00E248BE" w:rsidTr="008B0659">
        <w:trPr>
          <w:trHeight w:val="735"/>
        </w:trPr>
        <w:tc>
          <w:tcPr>
            <w:tcW w:w="30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Pr="00CA4393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CA439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16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84FBF" w:rsidRDefault="00584FBF" w:rsidP="008B06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Организация проведения текущего ремонта полов здания МДОУ детский сад "Солнышко" </w:t>
            </w:r>
          </w:p>
        </w:tc>
        <w:tc>
          <w:tcPr>
            <w:tcW w:w="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18762,55</w:t>
            </w:r>
          </w:p>
        </w:tc>
        <w:tc>
          <w:tcPr>
            <w:tcW w:w="10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17636,64</w:t>
            </w:r>
          </w:p>
        </w:tc>
        <w:tc>
          <w:tcPr>
            <w:tcW w:w="11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1125,91</w:t>
            </w:r>
          </w:p>
        </w:tc>
      </w:tr>
      <w:tr w:rsidR="00584FBF" w:rsidRPr="00E248BE" w:rsidTr="008B0659">
        <w:trPr>
          <w:trHeight w:val="735"/>
        </w:trPr>
        <w:tc>
          <w:tcPr>
            <w:tcW w:w="30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Pr="00CA4393" w:rsidRDefault="00584FBF" w:rsidP="008B06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41</w:t>
            </w:r>
          </w:p>
        </w:tc>
        <w:tc>
          <w:tcPr>
            <w:tcW w:w="16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Утепление тамбура в здании структурного подразделения МОУ Ново-Николаевская СОШ Мурамцовской НОШ </w:t>
            </w:r>
          </w:p>
        </w:tc>
        <w:tc>
          <w:tcPr>
            <w:tcW w:w="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24595,00</w:t>
            </w:r>
          </w:p>
        </w:tc>
        <w:tc>
          <w:tcPr>
            <w:tcW w:w="10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23119,13</w:t>
            </w:r>
          </w:p>
        </w:tc>
        <w:tc>
          <w:tcPr>
            <w:tcW w:w="11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84FBF" w:rsidRDefault="00584FBF" w:rsidP="008B065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1475,87</w:t>
            </w:r>
          </w:p>
        </w:tc>
      </w:tr>
      <w:tr w:rsidR="00584FBF" w:rsidRPr="00E248BE" w:rsidTr="008B0659">
        <w:trPr>
          <w:trHeight w:val="300"/>
        </w:trPr>
        <w:tc>
          <w:tcPr>
            <w:tcW w:w="30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Pr="00CA4393" w:rsidRDefault="00584FBF" w:rsidP="008B065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A439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6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Pr="00CA4393" w:rsidRDefault="00584FBF" w:rsidP="008B0659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A439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ИТОГО</w:t>
            </w:r>
          </w:p>
        </w:tc>
        <w:tc>
          <w:tcPr>
            <w:tcW w:w="8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12 618 700,00</w:t>
            </w:r>
          </w:p>
        </w:tc>
        <w:tc>
          <w:tcPr>
            <w:tcW w:w="10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11 861 500,00</w:t>
            </w:r>
          </w:p>
        </w:tc>
        <w:tc>
          <w:tcPr>
            <w:tcW w:w="11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84FBF" w:rsidRDefault="00584FBF" w:rsidP="008B065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757 200,00</w:t>
            </w:r>
          </w:p>
        </w:tc>
      </w:tr>
    </w:tbl>
    <w:p w:rsidR="00584FBF" w:rsidRPr="00214C6D" w:rsidRDefault="00584FBF" w:rsidP="00584FBF">
      <w:pPr>
        <w:ind w:firstLine="708"/>
        <w:contextualSpacing/>
        <w:jc w:val="both"/>
        <w:rPr>
          <w:rFonts w:ascii="Times New Roman" w:hAnsi="Times New Roman" w:cs="Times New Roman"/>
          <w:color w:val="FF0000"/>
          <w:sz w:val="28"/>
          <w:szCs w:val="28"/>
          <w:highlight w:val="yellow"/>
        </w:rPr>
      </w:pPr>
    </w:p>
    <w:p w:rsidR="00584FBF" w:rsidRPr="00F473C5" w:rsidRDefault="00584FBF" w:rsidP="00584FBF">
      <w:pPr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473C5">
        <w:rPr>
          <w:rFonts w:ascii="Times New Roman" w:hAnsi="Times New Roman" w:cs="Times New Roman"/>
          <w:sz w:val="28"/>
          <w:szCs w:val="28"/>
        </w:rPr>
        <w:t>Сельские поселения в 202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F473C5">
        <w:rPr>
          <w:rFonts w:ascii="Times New Roman" w:hAnsi="Times New Roman" w:cs="Times New Roman"/>
          <w:sz w:val="28"/>
          <w:szCs w:val="28"/>
        </w:rPr>
        <w:t xml:space="preserve"> году по решениям сходов направили средства проектов народных инициатив на следующие мероприятия:</w:t>
      </w:r>
    </w:p>
    <w:p w:rsidR="00584FBF" w:rsidRPr="00F473C5" w:rsidRDefault="00584FBF" w:rsidP="00584FBF">
      <w:pPr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473C5">
        <w:rPr>
          <w:rFonts w:ascii="Times New Roman" w:hAnsi="Times New Roman" w:cs="Times New Roman"/>
          <w:sz w:val="28"/>
          <w:szCs w:val="28"/>
        </w:rPr>
        <w:t>- Проведение текущего ремонта водонапорных башен, приобретение оборудования;</w:t>
      </w:r>
    </w:p>
    <w:p w:rsidR="00584FBF" w:rsidRDefault="00584FBF" w:rsidP="00584FBF">
      <w:pPr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473C5">
        <w:rPr>
          <w:rFonts w:ascii="Times New Roman" w:hAnsi="Times New Roman" w:cs="Times New Roman"/>
          <w:sz w:val="28"/>
          <w:szCs w:val="28"/>
        </w:rPr>
        <w:t xml:space="preserve">- Разработка ПСД по строительству </w:t>
      </w:r>
      <w:r>
        <w:rPr>
          <w:rFonts w:ascii="Times New Roman" w:hAnsi="Times New Roman" w:cs="Times New Roman"/>
          <w:sz w:val="28"/>
          <w:szCs w:val="28"/>
        </w:rPr>
        <w:t xml:space="preserve">водозаборного сооружения к сетям водоснабжения </w:t>
      </w:r>
      <w:r w:rsidRPr="00A90F07">
        <w:rPr>
          <w:rFonts w:ascii="Times New Roman" w:hAnsi="Times New Roman" w:cs="Times New Roman"/>
          <w:sz w:val="28"/>
          <w:szCs w:val="28"/>
        </w:rPr>
        <w:t>в с. Гаханы, пер.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90F07">
        <w:rPr>
          <w:rFonts w:ascii="Times New Roman" w:hAnsi="Times New Roman" w:cs="Times New Roman"/>
          <w:sz w:val="28"/>
          <w:szCs w:val="28"/>
        </w:rPr>
        <w:t>Школьный, 4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584FBF" w:rsidRPr="00F473C5" w:rsidRDefault="00584FBF" w:rsidP="00584FBF">
      <w:pPr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473C5">
        <w:rPr>
          <w:rFonts w:ascii="Times New Roman" w:hAnsi="Times New Roman" w:cs="Times New Roman"/>
          <w:sz w:val="28"/>
          <w:szCs w:val="28"/>
        </w:rPr>
        <w:lastRenderedPageBreak/>
        <w:t>- Приобретение и установка детских площадок, благоустройство территории;</w:t>
      </w:r>
    </w:p>
    <w:p w:rsidR="00584FBF" w:rsidRPr="00F473C5" w:rsidRDefault="00584FBF" w:rsidP="00584FBF">
      <w:pPr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473C5">
        <w:rPr>
          <w:rFonts w:ascii="Times New Roman" w:hAnsi="Times New Roman" w:cs="Times New Roman"/>
          <w:sz w:val="28"/>
          <w:szCs w:val="28"/>
        </w:rPr>
        <w:t>- Содержание автодорог;</w:t>
      </w:r>
    </w:p>
    <w:p w:rsidR="00584FBF" w:rsidRPr="00F473C5" w:rsidRDefault="00584FBF" w:rsidP="00584FBF">
      <w:pPr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473C5">
        <w:rPr>
          <w:rFonts w:ascii="Times New Roman" w:hAnsi="Times New Roman" w:cs="Times New Roman"/>
          <w:sz w:val="28"/>
          <w:szCs w:val="28"/>
        </w:rPr>
        <w:t>- Проведение текущего ремонта Домов культуры, приобретение оборудования и инвентаря</w:t>
      </w:r>
      <w:r>
        <w:rPr>
          <w:rFonts w:ascii="Times New Roman" w:hAnsi="Times New Roman" w:cs="Times New Roman"/>
          <w:sz w:val="28"/>
          <w:szCs w:val="28"/>
        </w:rPr>
        <w:t>, приобретение сценических костюмов</w:t>
      </w:r>
      <w:r w:rsidRPr="00F473C5">
        <w:rPr>
          <w:rFonts w:ascii="Times New Roman" w:hAnsi="Times New Roman" w:cs="Times New Roman"/>
          <w:sz w:val="28"/>
          <w:szCs w:val="28"/>
        </w:rPr>
        <w:t>;</w:t>
      </w:r>
    </w:p>
    <w:p w:rsidR="00584FBF" w:rsidRPr="00F473C5" w:rsidRDefault="00584FBF" w:rsidP="00584FBF">
      <w:pPr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473C5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Благоустройство территории мест захоронения</w:t>
      </w:r>
      <w:r w:rsidRPr="00F473C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84FBF" w:rsidRPr="00490B3D" w:rsidRDefault="00584FBF" w:rsidP="00584FBF">
      <w:pPr>
        <w:tabs>
          <w:tab w:val="left" w:pos="7350"/>
        </w:tabs>
        <w:ind w:firstLine="708"/>
        <w:contextualSpacing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490B3D">
        <w:rPr>
          <w:rFonts w:ascii="Times New Roman" w:hAnsi="Times New Roman" w:cs="Times New Roman"/>
          <w:color w:val="FF0000"/>
          <w:sz w:val="28"/>
          <w:szCs w:val="28"/>
        </w:rPr>
        <w:tab/>
      </w:r>
    </w:p>
    <w:p w:rsidR="00584FBF" w:rsidRDefault="00584FBF" w:rsidP="00584FBF">
      <w:pPr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90B3D">
        <w:rPr>
          <w:rFonts w:ascii="Times New Roman" w:hAnsi="Times New Roman" w:cs="Times New Roman"/>
          <w:sz w:val="28"/>
          <w:szCs w:val="28"/>
        </w:rPr>
        <w:t>На 2023 год из областного бюджета на реализацию мероприятий перечня проектов народных инициатив выделяется на район 11 977 300 рублей, софинансирование районного бюджета составляет 6% от общей суммы или 901 600 рублей. На сельские поселения областной бюджет выделил в целом 12 280 900 рублей, софинансирование мероприятий из бюджетов сельский составляет 643 073 рубл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490B3D">
        <w:rPr>
          <w:rFonts w:ascii="Times New Roman" w:hAnsi="Times New Roman" w:cs="Times New Roman"/>
          <w:sz w:val="28"/>
          <w:szCs w:val="28"/>
        </w:rPr>
        <w:t>, минимальный процент софинансирования  от 1 до 4%.</w:t>
      </w:r>
    </w:p>
    <w:p w:rsidR="00584FBF" w:rsidRDefault="00584FBF" w:rsidP="00584FBF">
      <w:pPr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84FBF" w:rsidRPr="00165225" w:rsidRDefault="00584FBF" w:rsidP="00584FBF">
      <w:pPr>
        <w:ind w:firstLine="708"/>
        <w:contextualSpacing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165225">
        <w:rPr>
          <w:rFonts w:ascii="Times New Roman" w:hAnsi="Times New Roman" w:cs="Times New Roman"/>
          <w:b/>
          <w:i/>
          <w:sz w:val="28"/>
          <w:szCs w:val="28"/>
        </w:rPr>
        <w:t>Инициативные проекты</w:t>
      </w:r>
    </w:p>
    <w:p w:rsidR="00584FBF" w:rsidRDefault="00584FBF" w:rsidP="00584FBF">
      <w:pPr>
        <w:ind w:firstLine="708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584FBF" w:rsidRPr="0001489D" w:rsidRDefault="00584FBF" w:rsidP="00584FBF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2022 года на территории Иркутской области проведен конкурсный отбор инициативных проектов. Конкурс проходил в 2 этапа: на муниципальном и региональный уровнях. В администрацию района было в назначенный срок предоставлено 15 проектов. </w:t>
      </w:r>
      <w:r w:rsidRPr="0001489D">
        <w:rPr>
          <w:rFonts w:ascii="Times New Roman" w:hAnsi="Times New Roman"/>
          <w:sz w:val="28"/>
          <w:szCs w:val="28"/>
        </w:rPr>
        <w:t>Инициативный проект “Харганыын зурлаа”/ “Усть-Ордынские нити”</w:t>
      </w:r>
      <w:r w:rsidRPr="0001489D">
        <w:rPr>
          <w:rFonts w:ascii="Times New Roman" w:hAnsi="Times New Roman" w:cs="Times New Roman"/>
          <w:sz w:val="28"/>
          <w:szCs w:val="28"/>
        </w:rPr>
        <w:t xml:space="preserve"> был отклонен</w:t>
      </w:r>
      <w:r w:rsidRPr="0001489D">
        <w:rPr>
          <w:rFonts w:ascii="Times New Roman" w:hAnsi="Times New Roman"/>
          <w:sz w:val="28"/>
          <w:szCs w:val="28"/>
        </w:rPr>
        <w:t>. Причины отклонения заявки: 1. отсутствие права собственности (пользования) муниципального образования на имущество, включая земельный участок, предназначенное для реализации инициативного проекта; 2. в инициативном проекте не отражена сумма инициативного платежа, отсутствует гарантийное письмо по перечислению инициативного платежа в бюджет.</w:t>
      </w:r>
    </w:p>
    <w:p w:rsidR="00584FBF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 14 проектов</w:t>
      </w:r>
      <w:r w:rsidR="008B0659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направленных в министерство экономического развития и промышленности региональный отбор</w:t>
      </w:r>
      <w:r w:rsidR="008B0659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прошли 11 проектов.</w:t>
      </w:r>
    </w:p>
    <w:p w:rsidR="00584FBF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соответствии с полномочиями по 131-фз финансирование и реализация проектов распределена между муниципальными образованиями следующим образом:</w:t>
      </w:r>
    </w:p>
    <w:p w:rsidR="00584FBF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84FBF" w:rsidRDefault="00584FBF" w:rsidP="00584FBF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01489D">
        <w:rPr>
          <w:rFonts w:ascii="Times New Roman" w:hAnsi="Times New Roman" w:cs="Times New Roman"/>
          <w:sz w:val="28"/>
          <w:szCs w:val="28"/>
        </w:rPr>
        <w:t>Сводный перечень инициативных проектов муниципального образования "Эхирит-Булагатский район»</w:t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782"/>
        <w:gridCol w:w="2918"/>
        <w:gridCol w:w="1961"/>
        <w:gridCol w:w="1658"/>
        <w:gridCol w:w="39"/>
        <w:gridCol w:w="1987"/>
      </w:tblGrid>
      <w:tr w:rsidR="00584FBF" w:rsidRPr="008B0659" w:rsidTr="008B0659">
        <w:trPr>
          <w:trHeight w:val="900"/>
        </w:trPr>
        <w:tc>
          <w:tcPr>
            <w:tcW w:w="4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jc w:val="center"/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>№</w:t>
            </w:r>
          </w:p>
        </w:tc>
        <w:tc>
          <w:tcPr>
            <w:tcW w:w="15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4FBF" w:rsidRPr="008B0659" w:rsidRDefault="00584FBF" w:rsidP="008B0659">
            <w:pPr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>наименование инициативного проекта</w:t>
            </w:r>
          </w:p>
        </w:tc>
        <w:tc>
          <w:tcPr>
            <w:tcW w:w="104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>сумма проекта</w:t>
            </w:r>
          </w:p>
        </w:tc>
        <w:tc>
          <w:tcPr>
            <w:tcW w:w="908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>сумма инициативного платежа</w:t>
            </w:r>
          </w:p>
        </w:tc>
        <w:tc>
          <w:tcPr>
            <w:tcW w:w="10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>запрашиваемая сумма</w:t>
            </w:r>
          </w:p>
        </w:tc>
      </w:tr>
      <w:tr w:rsidR="00584FBF" w:rsidRPr="008B0659" w:rsidTr="008B0659">
        <w:trPr>
          <w:trHeight w:val="300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jc w:val="center"/>
              <w:rPr>
                <w:rFonts w:ascii="Courier New" w:eastAsia="Times New Roman" w:hAnsi="Courier New" w:cs="Courier New"/>
                <w:b/>
                <w:bCs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b/>
                <w:bCs/>
                <w:color w:val="000000"/>
                <w:lang w:eastAsia="ru-RU"/>
              </w:rPr>
              <w:t>муниципальное образование "Кулункунское"</w:t>
            </w:r>
          </w:p>
        </w:tc>
      </w:tr>
      <w:tr w:rsidR="00584FBF" w:rsidRPr="008B0659" w:rsidTr="008B0659">
        <w:trPr>
          <w:trHeight w:val="900"/>
        </w:trPr>
        <w:tc>
          <w:tcPr>
            <w:tcW w:w="4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jc w:val="center"/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>1</w:t>
            </w:r>
          </w:p>
        </w:tc>
        <w:tc>
          <w:tcPr>
            <w:tcW w:w="15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4FBF" w:rsidRPr="008B0659" w:rsidRDefault="00584FBF" w:rsidP="008B0659">
            <w:pPr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 xml:space="preserve"> "Команда нашего двора". Благоустройство территории хоккейного корта в с. Булуса.</w:t>
            </w:r>
          </w:p>
        </w:tc>
        <w:tc>
          <w:tcPr>
            <w:tcW w:w="10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jc w:val="center"/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>1 877 010,00</w:t>
            </w:r>
          </w:p>
        </w:tc>
        <w:tc>
          <w:tcPr>
            <w:tcW w:w="908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jc w:val="center"/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>188 000,00</w:t>
            </w:r>
          </w:p>
        </w:tc>
        <w:tc>
          <w:tcPr>
            <w:tcW w:w="10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jc w:val="center"/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>1 689 010,00</w:t>
            </w:r>
          </w:p>
        </w:tc>
      </w:tr>
      <w:tr w:rsidR="00584FBF" w:rsidRPr="008B0659" w:rsidTr="008B0659">
        <w:trPr>
          <w:trHeight w:val="600"/>
        </w:trPr>
        <w:tc>
          <w:tcPr>
            <w:tcW w:w="4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jc w:val="center"/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>2</w:t>
            </w:r>
          </w:p>
        </w:tc>
        <w:tc>
          <w:tcPr>
            <w:tcW w:w="15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4FBF" w:rsidRPr="008B0659" w:rsidRDefault="00584FBF" w:rsidP="008B0659">
            <w:pPr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 xml:space="preserve">Организация детской площадки в с. Кулункун, ул. Школьная, 8Б.     </w:t>
            </w:r>
          </w:p>
        </w:tc>
        <w:tc>
          <w:tcPr>
            <w:tcW w:w="10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jc w:val="center"/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>2000000</w:t>
            </w:r>
          </w:p>
        </w:tc>
        <w:tc>
          <w:tcPr>
            <w:tcW w:w="908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jc w:val="center"/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>200000</w:t>
            </w:r>
          </w:p>
        </w:tc>
        <w:tc>
          <w:tcPr>
            <w:tcW w:w="10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jc w:val="center"/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>1 800 000,00</w:t>
            </w:r>
          </w:p>
        </w:tc>
      </w:tr>
      <w:tr w:rsidR="00584FBF" w:rsidRPr="008B0659" w:rsidTr="008B0659">
        <w:trPr>
          <w:trHeight w:val="300"/>
        </w:trPr>
        <w:tc>
          <w:tcPr>
            <w:tcW w:w="4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ind w:left="-108" w:right="-167"/>
              <w:jc w:val="center"/>
              <w:rPr>
                <w:rFonts w:ascii="Courier New" w:eastAsia="Times New Roman" w:hAnsi="Courier New" w:cs="Courier New"/>
                <w:b/>
                <w:bCs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b/>
                <w:bCs/>
                <w:color w:val="000000"/>
                <w:lang w:eastAsia="ru-RU"/>
              </w:rPr>
              <w:lastRenderedPageBreak/>
              <w:t>Итого</w:t>
            </w:r>
          </w:p>
        </w:tc>
        <w:tc>
          <w:tcPr>
            <w:tcW w:w="15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4FBF" w:rsidRPr="008B0659" w:rsidRDefault="00584FBF" w:rsidP="008B0659">
            <w:pPr>
              <w:rPr>
                <w:rFonts w:ascii="Courier New" w:eastAsia="Times New Roman" w:hAnsi="Courier New" w:cs="Courier New"/>
                <w:b/>
                <w:bCs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b/>
                <w:bCs/>
                <w:color w:val="000000"/>
                <w:lang w:eastAsia="ru-RU"/>
              </w:rPr>
              <w:t> </w:t>
            </w:r>
          </w:p>
        </w:tc>
        <w:tc>
          <w:tcPr>
            <w:tcW w:w="10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jc w:val="center"/>
              <w:rPr>
                <w:rFonts w:ascii="Courier New" w:eastAsia="Times New Roman" w:hAnsi="Courier New" w:cs="Courier New"/>
                <w:b/>
                <w:bCs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b/>
                <w:bCs/>
                <w:color w:val="000000"/>
                <w:lang w:eastAsia="ru-RU"/>
              </w:rPr>
              <w:t>3 877 010,00</w:t>
            </w:r>
          </w:p>
        </w:tc>
        <w:tc>
          <w:tcPr>
            <w:tcW w:w="908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jc w:val="center"/>
              <w:rPr>
                <w:rFonts w:ascii="Courier New" w:eastAsia="Times New Roman" w:hAnsi="Courier New" w:cs="Courier New"/>
                <w:b/>
                <w:bCs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b/>
                <w:bCs/>
                <w:color w:val="000000"/>
                <w:lang w:eastAsia="ru-RU"/>
              </w:rPr>
              <w:t>388 000,00</w:t>
            </w:r>
          </w:p>
        </w:tc>
        <w:tc>
          <w:tcPr>
            <w:tcW w:w="10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jc w:val="center"/>
              <w:rPr>
                <w:rFonts w:ascii="Courier New" w:eastAsia="Times New Roman" w:hAnsi="Courier New" w:cs="Courier New"/>
                <w:b/>
                <w:bCs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b/>
                <w:bCs/>
                <w:color w:val="000000"/>
                <w:lang w:eastAsia="ru-RU"/>
              </w:rPr>
              <w:t>3 489 010,00</w:t>
            </w:r>
          </w:p>
        </w:tc>
      </w:tr>
      <w:tr w:rsidR="00584FBF" w:rsidRPr="008B0659" w:rsidTr="008B0659">
        <w:trPr>
          <w:trHeight w:val="300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4FBF" w:rsidRPr="008B0659" w:rsidRDefault="00584FBF" w:rsidP="008B0659">
            <w:pPr>
              <w:jc w:val="center"/>
              <w:rPr>
                <w:rFonts w:ascii="Courier New" w:eastAsia="Times New Roman" w:hAnsi="Courier New" w:cs="Courier New"/>
                <w:b/>
                <w:bCs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b/>
                <w:bCs/>
                <w:color w:val="000000"/>
                <w:lang w:eastAsia="ru-RU"/>
              </w:rPr>
              <w:t>муниципальное образование "Гаханское"</w:t>
            </w:r>
          </w:p>
        </w:tc>
      </w:tr>
      <w:tr w:rsidR="00584FBF" w:rsidRPr="008B0659" w:rsidTr="008B0659">
        <w:trPr>
          <w:trHeight w:val="1200"/>
        </w:trPr>
        <w:tc>
          <w:tcPr>
            <w:tcW w:w="4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jc w:val="center"/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>1</w:t>
            </w:r>
          </w:p>
        </w:tc>
        <w:tc>
          <w:tcPr>
            <w:tcW w:w="15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4FBF" w:rsidRPr="008B0659" w:rsidRDefault="00584FBF" w:rsidP="008B0659">
            <w:pPr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>Приобретение инвентаря для игры в хоккей с шайбой, конькобежного спорта и создания места для хранения инвентаря</w:t>
            </w:r>
          </w:p>
        </w:tc>
        <w:tc>
          <w:tcPr>
            <w:tcW w:w="10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jc w:val="center"/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>1700000</w:t>
            </w:r>
          </w:p>
        </w:tc>
        <w:tc>
          <w:tcPr>
            <w:tcW w:w="908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jc w:val="center"/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>260000</w:t>
            </w:r>
          </w:p>
        </w:tc>
        <w:tc>
          <w:tcPr>
            <w:tcW w:w="10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jc w:val="center"/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>1 440 000,00</w:t>
            </w:r>
          </w:p>
        </w:tc>
      </w:tr>
      <w:tr w:rsidR="00584FBF" w:rsidRPr="008B0659" w:rsidTr="008B0659">
        <w:trPr>
          <w:trHeight w:val="300"/>
        </w:trPr>
        <w:tc>
          <w:tcPr>
            <w:tcW w:w="4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ind w:left="-108" w:right="-167"/>
              <w:jc w:val="center"/>
              <w:rPr>
                <w:rFonts w:ascii="Courier New" w:eastAsia="Times New Roman" w:hAnsi="Courier New" w:cs="Courier New"/>
                <w:b/>
                <w:bCs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b/>
                <w:bCs/>
                <w:color w:val="000000"/>
                <w:lang w:eastAsia="ru-RU"/>
              </w:rPr>
              <w:t>Итого</w:t>
            </w:r>
          </w:p>
        </w:tc>
        <w:tc>
          <w:tcPr>
            <w:tcW w:w="15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4FBF" w:rsidRPr="008B0659" w:rsidRDefault="00584FBF" w:rsidP="008B0659">
            <w:pPr>
              <w:rPr>
                <w:rFonts w:ascii="Courier New" w:eastAsia="Times New Roman" w:hAnsi="Courier New" w:cs="Courier New"/>
                <w:b/>
                <w:bCs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b/>
                <w:bCs/>
                <w:color w:val="000000"/>
                <w:lang w:eastAsia="ru-RU"/>
              </w:rPr>
              <w:t> </w:t>
            </w:r>
          </w:p>
        </w:tc>
        <w:tc>
          <w:tcPr>
            <w:tcW w:w="10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jc w:val="center"/>
              <w:rPr>
                <w:rFonts w:ascii="Courier New" w:eastAsia="Times New Roman" w:hAnsi="Courier New" w:cs="Courier New"/>
                <w:b/>
                <w:bCs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b/>
                <w:bCs/>
                <w:color w:val="000000"/>
                <w:lang w:eastAsia="ru-RU"/>
              </w:rPr>
              <w:t>1700000</w:t>
            </w:r>
          </w:p>
        </w:tc>
        <w:tc>
          <w:tcPr>
            <w:tcW w:w="908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jc w:val="center"/>
              <w:rPr>
                <w:rFonts w:ascii="Courier New" w:eastAsia="Times New Roman" w:hAnsi="Courier New" w:cs="Courier New"/>
                <w:b/>
                <w:bCs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b/>
                <w:bCs/>
                <w:color w:val="000000"/>
                <w:lang w:eastAsia="ru-RU"/>
              </w:rPr>
              <w:t>260000</w:t>
            </w:r>
          </w:p>
        </w:tc>
        <w:tc>
          <w:tcPr>
            <w:tcW w:w="10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jc w:val="center"/>
              <w:rPr>
                <w:rFonts w:ascii="Courier New" w:eastAsia="Times New Roman" w:hAnsi="Courier New" w:cs="Courier New"/>
                <w:b/>
                <w:bCs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b/>
                <w:bCs/>
                <w:color w:val="000000"/>
                <w:lang w:eastAsia="ru-RU"/>
              </w:rPr>
              <w:t>1440000</w:t>
            </w:r>
          </w:p>
        </w:tc>
      </w:tr>
      <w:tr w:rsidR="00584FBF" w:rsidRPr="008B0659" w:rsidTr="008B0659">
        <w:trPr>
          <w:trHeight w:val="300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4FBF" w:rsidRPr="008B0659" w:rsidRDefault="00584FBF" w:rsidP="008B0659">
            <w:pPr>
              <w:ind w:left="-108" w:right="-167"/>
              <w:jc w:val="center"/>
              <w:rPr>
                <w:rFonts w:ascii="Courier New" w:eastAsia="Times New Roman" w:hAnsi="Courier New" w:cs="Courier New"/>
                <w:b/>
                <w:bCs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b/>
                <w:bCs/>
                <w:color w:val="000000"/>
                <w:lang w:eastAsia="ru-RU"/>
              </w:rPr>
              <w:t>муниципальное образование "Усть-Ордынское"</w:t>
            </w:r>
          </w:p>
        </w:tc>
      </w:tr>
      <w:tr w:rsidR="00584FBF" w:rsidRPr="008B0659" w:rsidTr="008B0659">
        <w:trPr>
          <w:trHeight w:val="600"/>
        </w:trPr>
        <w:tc>
          <w:tcPr>
            <w:tcW w:w="4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ind w:left="-108" w:right="-167"/>
              <w:jc w:val="center"/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>1</w:t>
            </w:r>
          </w:p>
        </w:tc>
        <w:tc>
          <w:tcPr>
            <w:tcW w:w="15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4FBF" w:rsidRPr="008B0659" w:rsidRDefault="00584FBF" w:rsidP="008B0659">
            <w:pPr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 xml:space="preserve">Установка информационного стенда при въезде в п. Усть-Ордынский.        </w:t>
            </w:r>
          </w:p>
        </w:tc>
        <w:tc>
          <w:tcPr>
            <w:tcW w:w="10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jc w:val="center"/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>844741,7</w:t>
            </w:r>
          </w:p>
        </w:tc>
        <w:tc>
          <w:tcPr>
            <w:tcW w:w="908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jc w:val="center"/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>85000</w:t>
            </w:r>
          </w:p>
        </w:tc>
        <w:tc>
          <w:tcPr>
            <w:tcW w:w="10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jc w:val="center"/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>759 741,70</w:t>
            </w:r>
          </w:p>
        </w:tc>
      </w:tr>
      <w:tr w:rsidR="00584FBF" w:rsidRPr="008B0659" w:rsidTr="008B0659">
        <w:trPr>
          <w:trHeight w:val="300"/>
        </w:trPr>
        <w:tc>
          <w:tcPr>
            <w:tcW w:w="4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jc w:val="right"/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>2</w:t>
            </w:r>
          </w:p>
        </w:tc>
        <w:tc>
          <w:tcPr>
            <w:tcW w:w="15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4FBF" w:rsidRPr="008B0659" w:rsidRDefault="00584FBF" w:rsidP="008B0659">
            <w:pPr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 xml:space="preserve">Парково-досуговая зона на Ватутина.         </w:t>
            </w:r>
          </w:p>
        </w:tc>
        <w:tc>
          <w:tcPr>
            <w:tcW w:w="10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jc w:val="center"/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>1998996</w:t>
            </w:r>
          </w:p>
        </w:tc>
        <w:tc>
          <w:tcPr>
            <w:tcW w:w="908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jc w:val="center"/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>200000</w:t>
            </w:r>
          </w:p>
        </w:tc>
        <w:tc>
          <w:tcPr>
            <w:tcW w:w="10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jc w:val="center"/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>1 798 996,00</w:t>
            </w:r>
          </w:p>
        </w:tc>
      </w:tr>
      <w:tr w:rsidR="00584FBF" w:rsidRPr="008B0659" w:rsidTr="008B0659">
        <w:trPr>
          <w:trHeight w:val="600"/>
        </w:trPr>
        <w:tc>
          <w:tcPr>
            <w:tcW w:w="4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jc w:val="right"/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>3</w:t>
            </w:r>
          </w:p>
        </w:tc>
        <w:tc>
          <w:tcPr>
            <w:tcW w:w="15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4FBF" w:rsidRPr="008B0659" w:rsidRDefault="00584FBF" w:rsidP="008B0659">
            <w:pPr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>Установка видеонаблюдения в зонах отдыха п. Усть-Ордынский</w:t>
            </w:r>
          </w:p>
        </w:tc>
        <w:tc>
          <w:tcPr>
            <w:tcW w:w="10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jc w:val="center"/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>181445</w:t>
            </w:r>
          </w:p>
        </w:tc>
        <w:tc>
          <w:tcPr>
            <w:tcW w:w="908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jc w:val="center"/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>18500</w:t>
            </w:r>
          </w:p>
        </w:tc>
        <w:tc>
          <w:tcPr>
            <w:tcW w:w="10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jc w:val="center"/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>162 945,00</w:t>
            </w:r>
          </w:p>
        </w:tc>
      </w:tr>
      <w:tr w:rsidR="00584FBF" w:rsidRPr="008B0659" w:rsidTr="008B0659">
        <w:trPr>
          <w:trHeight w:val="997"/>
        </w:trPr>
        <w:tc>
          <w:tcPr>
            <w:tcW w:w="4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84FBF" w:rsidRPr="008B0659" w:rsidRDefault="00584FBF" w:rsidP="008B0659">
            <w:pPr>
              <w:jc w:val="right"/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>4</w:t>
            </w:r>
          </w:p>
        </w:tc>
        <w:tc>
          <w:tcPr>
            <w:tcW w:w="15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84FBF" w:rsidRPr="008B0659" w:rsidRDefault="00584FBF" w:rsidP="008B0659">
            <w:pPr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>Благоустройство детской спортивной площадки по адресу Иркутская область, Эхирит-Булагатский район", п. Усть-Ордынский, ул. Ленина,8А</w:t>
            </w:r>
          </w:p>
        </w:tc>
        <w:tc>
          <w:tcPr>
            <w:tcW w:w="10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84FBF" w:rsidRPr="008B0659" w:rsidRDefault="00584FBF" w:rsidP="008B0659">
            <w:pPr>
              <w:jc w:val="right"/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>188480</w:t>
            </w:r>
          </w:p>
        </w:tc>
        <w:tc>
          <w:tcPr>
            <w:tcW w:w="908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84FBF" w:rsidRPr="008B0659" w:rsidRDefault="00584FBF" w:rsidP="008B0659">
            <w:pPr>
              <w:jc w:val="right"/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>18848</w:t>
            </w:r>
          </w:p>
        </w:tc>
        <w:tc>
          <w:tcPr>
            <w:tcW w:w="10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84FBF" w:rsidRPr="008B0659" w:rsidRDefault="00584FBF" w:rsidP="008B0659">
            <w:pPr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 xml:space="preserve">                                                                169 632,00 </w:t>
            </w:r>
          </w:p>
        </w:tc>
      </w:tr>
      <w:tr w:rsidR="00584FBF" w:rsidRPr="008B0659" w:rsidTr="008B0659">
        <w:trPr>
          <w:trHeight w:val="300"/>
        </w:trPr>
        <w:tc>
          <w:tcPr>
            <w:tcW w:w="4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ind w:left="-108" w:right="-167"/>
              <w:jc w:val="center"/>
              <w:rPr>
                <w:rFonts w:ascii="Courier New" w:eastAsia="Times New Roman" w:hAnsi="Courier New" w:cs="Courier New"/>
                <w:b/>
                <w:bCs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b/>
                <w:bCs/>
                <w:color w:val="000000"/>
                <w:lang w:eastAsia="ru-RU"/>
              </w:rPr>
              <w:t>Итого</w:t>
            </w:r>
          </w:p>
        </w:tc>
        <w:tc>
          <w:tcPr>
            <w:tcW w:w="15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4FBF" w:rsidRPr="008B0659" w:rsidRDefault="00584FBF" w:rsidP="008B0659">
            <w:pPr>
              <w:rPr>
                <w:rFonts w:ascii="Courier New" w:eastAsia="Times New Roman" w:hAnsi="Courier New" w:cs="Courier New"/>
                <w:b/>
                <w:bCs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b/>
                <w:bCs/>
                <w:color w:val="000000"/>
                <w:lang w:eastAsia="ru-RU"/>
              </w:rPr>
              <w:t> </w:t>
            </w:r>
          </w:p>
        </w:tc>
        <w:tc>
          <w:tcPr>
            <w:tcW w:w="104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jc w:val="right"/>
              <w:rPr>
                <w:rFonts w:ascii="Courier New" w:eastAsia="Times New Roman" w:hAnsi="Courier New" w:cs="Courier New"/>
                <w:b/>
                <w:bCs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b/>
                <w:bCs/>
                <w:color w:val="000000"/>
                <w:lang w:eastAsia="ru-RU"/>
              </w:rPr>
              <w:t>3213662,7</w:t>
            </w:r>
          </w:p>
        </w:tc>
        <w:tc>
          <w:tcPr>
            <w:tcW w:w="908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jc w:val="right"/>
              <w:rPr>
                <w:rFonts w:ascii="Courier New" w:eastAsia="Times New Roman" w:hAnsi="Courier New" w:cs="Courier New"/>
                <w:b/>
                <w:bCs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b/>
                <w:bCs/>
                <w:color w:val="000000"/>
                <w:lang w:eastAsia="ru-RU"/>
              </w:rPr>
              <w:t>322348</w:t>
            </w:r>
          </w:p>
        </w:tc>
        <w:tc>
          <w:tcPr>
            <w:tcW w:w="10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jc w:val="right"/>
              <w:rPr>
                <w:rFonts w:ascii="Courier New" w:eastAsia="Times New Roman" w:hAnsi="Courier New" w:cs="Courier New"/>
                <w:b/>
                <w:bCs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b/>
                <w:bCs/>
                <w:color w:val="000000"/>
                <w:lang w:eastAsia="ru-RU"/>
              </w:rPr>
              <w:t>2891314,7</w:t>
            </w:r>
          </w:p>
        </w:tc>
      </w:tr>
      <w:tr w:rsidR="00584FBF" w:rsidRPr="008B0659" w:rsidTr="008B0659">
        <w:trPr>
          <w:trHeight w:val="300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4FBF" w:rsidRPr="008B0659" w:rsidRDefault="00584FBF" w:rsidP="008B0659">
            <w:pPr>
              <w:jc w:val="center"/>
              <w:rPr>
                <w:rFonts w:ascii="Courier New" w:eastAsia="Times New Roman" w:hAnsi="Courier New" w:cs="Courier New"/>
                <w:b/>
                <w:bCs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b/>
                <w:bCs/>
                <w:color w:val="000000"/>
                <w:lang w:eastAsia="ru-RU"/>
              </w:rPr>
              <w:t>муниципальное образование "Эхирит-Булагатский район"</w:t>
            </w:r>
          </w:p>
        </w:tc>
      </w:tr>
      <w:tr w:rsidR="00584FBF" w:rsidRPr="008B0659" w:rsidTr="008B0659">
        <w:trPr>
          <w:trHeight w:val="300"/>
        </w:trPr>
        <w:tc>
          <w:tcPr>
            <w:tcW w:w="4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jc w:val="right"/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>1</w:t>
            </w:r>
          </w:p>
        </w:tc>
        <w:tc>
          <w:tcPr>
            <w:tcW w:w="15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4FBF" w:rsidRPr="008B0659" w:rsidRDefault="00584FBF" w:rsidP="008B0659">
            <w:pPr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 xml:space="preserve">Военно-спортивный городок      </w:t>
            </w:r>
          </w:p>
        </w:tc>
        <w:tc>
          <w:tcPr>
            <w:tcW w:w="10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jc w:val="center"/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>975694</w:t>
            </w:r>
          </w:p>
        </w:tc>
        <w:tc>
          <w:tcPr>
            <w:tcW w:w="8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jc w:val="center"/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>98000</w:t>
            </w:r>
          </w:p>
        </w:tc>
        <w:tc>
          <w:tcPr>
            <w:tcW w:w="10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jc w:val="center"/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>877 694,00</w:t>
            </w:r>
          </w:p>
        </w:tc>
      </w:tr>
      <w:tr w:rsidR="00584FBF" w:rsidRPr="008B0659" w:rsidTr="008B0659">
        <w:trPr>
          <w:trHeight w:val="300"/>
        </w:trPr>
        <w:tc>
          <w:tcPr>
            <w:tcW w:w="4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jc w:val="right"/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>2</w:t>
            </w:r>
          </w:p>
        </w:tc>
        <w:tc>
          <w:tcPr>
            <w:tcW w:w="15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4FBF" w:rsidRPr="008B0659" w:rsidRDefault="00584FBF" w:rsidP="008B0659">
            <w:pPr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 xml:space="preserve"> Приобретение хоккейной формы       </w:t>
            </w:r>
          </w:p>
        </w:tc>
        <w:tc>
          <w:tcPr>
            <w:tcW w:w="10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jc w:val="center"/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>662580</w:t>
            </w:r>
          </w:p>
        </w:tc>
        <w:tc>
          <w:tcPr>
            <w:tcW w:w="8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jc w:val="center"/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>67000</w:t>
            </w:r>
          </w:p>
        </w:tc>
        <w:tc>
          <w:tcPr>
            <w:tcW w:w="10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jc w:val="center"/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>595 580,00</w:t>
            </w:r>
          </w:p>
        </w:tc>
      </w:tr>
      <w:tr w:rsidR="00584FBF" w:rsidRPr="008B0659" w:rsidTr="008B0659">
        <w:trPr>
          <w:trHeight w:val="900"/>
        </w:trPr>
        <w:tc>
          <w:tcPr>
            <w:tcW w:w="4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jc w:val="right"/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>3</w:t>
            </w:r>
          </w:p>
        </w:tc>
        <w:tc>
          <w:tcPr>
            <w:tcW w:w="15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84FBF" w:rsidRPr="008B0659" w:rsidRDefault="00584FBF" w:rsidP="008B0659">
            <w:pPr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>Приобретение профессионального футбольного инвентаря для "ФК Байкал-Усть-Орда"</w:t>
            </w:r>
          </w:p>
        </w:tc>
        <w:tc>
          <w:tcPr>
            <w:tcW w:w="10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jc w:val="center"/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>422880</w:t>
            </w:r>
          </w:p>
        </w:tc>
        <w:tc>
          <w:tcPr>
            <w:tcW w:w="8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jc w:val="center"/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>44600</w:t>
            </w:r>
          </w:p>
        </w:tc>
        <w:tc>
          <w:tcPr>
            <w:tcW w:w="10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jc w:val="center"/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>378 280,00</w:t>
            </w:r>
          </w:p>
        </w:tc>
      </w:tr>
      <w:tr w:rsidR="00584FBF" w:rsidRPr="008B0659" w:rsidTr="008B0659">
        <w:trPr>
          <w:trHeight w:val="594"/>
        </w:trPr>
        <w:tc>
          <w:tcPr>
            <w:tcW w:w="41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84FBF" w:rsidRPr="008B0659" w:rsidRDefault="00584FBF" w:rsidP="008B0659">
            <w:pPr>
              <w:jc w:val="right"/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>4</w:t>
            </w:r>
          </w:p>
        </w:tc>
        <w:tc>
          <w:tcPr>
            <w:tcW w:w="15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84FBF" w:rsidRPr="008B0659" w:rsidRDefault="00584FBF" w:rsidP="008B0659">
            <w:pPr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>Ансамбль ветеранов "Огонёк". Создавая возможности</w:t>
            </w:r>
          </w:p>
        </w:tc>
        <w:tc>
          <w:tcPr>
            <w:tcW w:w="10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84FBF" w:rsidRPr="008B0659" w:rsidRDefault="00584FBF" w:rsidP="008B0659">
            <w:pPr>
              <w:jc w:val="center"/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>52258</w:t>
            </w:r>
          </w:p>
        </w:tc>
        <w:tc>
          <w:tcPr>
            <w:tcW w:w="8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84FBF" w:rsidRPr="008B0659" w:rsidRDefault="00584FBF" w:rsidP="008B0659">
            <w:pPr>
              <w:jc w:val="center"/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>5225,8</w:t>
            </w:r>
          </w:p>
        </w:tc>
        <w:tc>
          <w:tcPr>
            <w:tcW w:w="10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84FBF" w:rsidRPr="008B0659" w:rsidRDefault="00584FBF" w:rsidP="008B0659">
            <w:pPr>
              <w:jc w:val="center"/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color w:val="000000"/>
                <w:lang w:eastAsia="ru-RU"/>
              </w:rPr>
              <w:t>47 032,20</w:t>
            </w:r>
          </w:p>
        </w:tc>
      </w:tr>
      <w:tr w:rsidR="00584FBF" w:rsidRPr="008B0659" w:rsidTr="008B0659">
        <w:trPr>
          <w:trHeight w:val="277"/>
        </w:trPr>
        <w:tc>
          <w:tcPr>
            <w:tcW w:w="41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584FBF" w:rsidRPr="008B0659" w:rsidRDefault="00584FBF" w:rsidP="001D7859">
            <w:pPr>
              <w:ind w:left="-108" w:right="-167"/>
              <w:jc w:val="center"/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b/>
                <w:bCs/>
                <w:color w:val="000000"/>
                <w:lang w:eastAsia="ru-RU"/>
              </w:rPr>
              <w:t>Итого</w:t>
            </w:r>
          </w:p>
        </w:tc>
        <w:tc>
          <w:tcPr>
            <w:tcW w:w="1561" w:type="pc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bottom"/>
          </w:tcPr>
          <w:p w:rsidR="00584FBF" w:rsidRPr="008B0659" w:rsidRDefault="00584FBF" w:rsidP="008B0659">
            <w:pPr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b/>
                <w:bCs/>
                <w:color w:val="000000"/>
                <w:lang w:eastAsia="ru-RU"/>
              </w:rPr>
              <w:t> </w:t>
            </w:r>
          </w:p>
        </w:tc>
        <w:tc>
          <w:tcPr>
            <w:tcW w:w="1049" w:type="pc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bottom"/>
          </w:tcPr>
          <w:p w:rsidR="00584FBF" w:rsidRPr="008B0659" w:rsidRDefault="00584FBF" w:rsidP="008B0659">
            <w:pPr>
              <w:jc w:val="center"/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b/>
                <w:bCs/>
                <w:color w:val="000000"/>
                <w:lang w:eastAsia="ru-RU"/>
              </w:rPr>
              <w:t>2113412</w:t>
            </w:r>
          </w:p>
        </w:tc>
        <w:tc>
          <w:tcPr>
            <w:tcW w:w="887" w:type="pc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bottom"/>
          </w:tcPr>
          <w:p w:rsidR="00584FBF" w:rsidRPr="008B0659" w:rsidRDefault="00584FBF" w:rsidP="008B0659">
            <w:pPr>
              <w:jc w:val="center"/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b/>
                <w:bCs/>
                <w:color w:val="000000"/>
                <w:lang w:eastAsia="ru-RU"/>
              </w:rPr>
              <w:t>214825,8</w:t>
            </w:r>
          </w:p>
        </w:tc>
        <w:tc>
          <w:tcPr>
            <w:tcW w:w="1084" w:type="pct"/>
            <w:gridSpan w:val="2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bottom"/>
          </w:tcPr>
          <w:p w:rsidR="00584FBF" w:rsidRPr="008B0659" w:rsidRDefault="00584FBF" w:rsidP="008B0659">
            <w:pPr>
              <w:jc w:val="center"/>
              <w:rPr>
                <w:rFonts w:ascii="Courier New" w:eastAsia="Times New Roman" w:hAnsi="Courier New" w:cs="Courier New"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b/>
                <w:bCs/>
                <w:color w:val="000000"/>
                <w:lang w:eastAsia="ru-RU"/>
              </w:rPr>
              <w:t>1898586,2</w:t>
            </w:r>
          </w:p>
        </w:tc>
      </w:tr>
      <w:tr w:rsidR="00584FBF" w:rsidRPr="008B0659" w:rsidTr="001D7859">
        <w:trPr>
          <w:trHeight w:val="315"/>
        </w:trPr>
        <w:tc>
          <w:tcPr>
            <w:tcW w:w="419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1D7859">
            <w:pPr>
              <w:ind w:left="-108" w:right="-25"/>
              <w:jc w:val="center"/>
              <w:rPr>
                <w:rFonts w:ascii="Courier New" w:eastAsia="Times New Roman" w:hAnsi="Courier New" w:cs="Courier New"/>
                <w:b/>
                <w:bCs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b/>
                <w:bCs/>
                <w:color w:val="000000"/>
                <w:lang w:eastAsia="ru-RU"/>
              </w:rPr>
              <w:t>ВСЕГО</w:t>
            </w:r>
          </w:p>
        </w:tc>
        <w:tc>
          <w:tcPr>
            <w:tcW w:w="1561" w:type="pct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rPr>
                <w:rFonts w:ascii="Courier New" w:eastAsia="Times New Roman" w:hAnsi="Courier New" w:cs="Courier New"/>
                <w:b/>
                <w:bCs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b/>
                <w:bCs/>
                <w:color w:val="000000"/>
                <w:lang w:eastAsia="ru-RU"/>
              </w:rPr>
              <w:t> </w:t>
            </w:r>
          </w:p>
        </w:tc>
        <w:tc>
          <w:tcPr>
            <w:tcW w:w="1049" w:type="pc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jc w:val="center"/>
              <w:rPr>
                <w:rFonts w:ascii="Courier New" w:eastAsia="Times New Roman" w:hAnsi="Courier New" w:cs="Courier New"/>
                <w:b/>
                <w:bCs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b/>
                <w:bCs/>
                <w:color w:val="000000"/>
                <w:lang w:eastAsia="ru-RU"/>
              </w:rPr>
              <w:t>10 904 084,70</w:t>
            </w:r>
          </w:p>
        </w:tc>
        <w:tc>
          <w:tcPr>
            <w:tcW w:w="88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jc w:val="center"/>
              <w:rPr>
                <w:rFonts w:ascii="Courier New" w:eastAsia="Times New Roman" w:hAnsi="Courier New" w:cs="Courier New"/>
                <w:b/>
                <w:bCs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b/>
                <w:bCs/>
                <w:color w:val="000000"/>
                <w:lang w:eastAsia="ru-RU"/>
              </w:rPr>
              <w:t>1 185 173,80</w:t>
            </w:r>
          </w:p>
        </w:tc>
        <w:tc>
          <w:tcPr>
            <w:tcW w:w="1084" w:type="pct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584FBF" w:rsidRPr="008B0659" w:rsidRDefault="00584FBF" w:rsidP="008B0659">
            <w:pPr>
              <w:jc w:val="center"/>
              <w:rPr>
                <w:rFonts w:ascii="Courier New" w:eastAsia="Times New Roman" w:hAnsi="Courier New" w:cs="Courier New"/>
                <w:b/>
                <w:bCs/>
                <w:color w:val="000000"/>
                <w:lang w:eastAsia="ru-RU"/>
              </w:rPr>
            </w:pPr>
            <w:r w:rsidRPr="008B0659">
              <w:rPr>
                <w:rFonts w:ascii="Courier New" w:eastAsia="Times New Roman" w:hAnsi="Courier New" w:cs="Courier New"/>
                <w:b/>
                <w:bCs/>
                <w:color w:val="000000"/>
                <w:lang w:eastAsia="ru-RU"/>
              </w:rPr>
              <w:t>9 718 910,90</w:t>
            </w:r>
          </w:p>
        </w:tc>
      </w:tr>
    </w:tbl>
    <w:p w:rsidR="00584FBF" w:rsidRDefault="00584FBF" w:rsidP="00584FBF">
      <w:pPr>
        <w:ind w:firstLine="708"/>
        <w:jc w:val="both"/>
        <w:rPr>
          <w:rFonts w:ascii="Times New Roman" w:hAnsi="Times New Roman"/>
        </w:rPr>
      </w:pPr>
    </w:p>
    <w:p w:rsidR="00584FBF" w:rsidRPr="0001489D" w:rsidRDefault="00584FBF" w:rsidP="00584FBF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01489D">
        <w:rPr>
          <w:rFonts w:ascii="Times New Roman" w:hAnsi="Times New Roman"/>
          <w:sz w:val="28"/>
          <w:szCs w:val="28"/>
        </w:rPr>
        <w:t>Реализованы проекты будут в 2023 году. Во втором квартале 2023 года начнется работа по организационно-подготовительн</w:t>
      </w:r>
      <w:r>
        <w:rPr>
          <w:rFonts w:ascii="Times New Roman" w:hAnsi="Times New Roman"/>
          <w:sz w:val="28"/>
          <w:szCs w:val="28"/>
        </w:rPr>
        <w:t>ому</w:t>
      </w:r>
      <w:r w:rsidRPr="0001489D">
        <w:rPr>
          <w:rFonts w:ascii="Times New Roman" w:hAnsi="Times New Roman"/>
          <w:sz w:val="28"/>
          <w:szCs w:val="28"/>
        </w:rPr>
        <w:t xml:space="preserve"> этап</w:t>
      </w:r>
      <w:r>
        <w:rPr>
          <w:rFonts w:ascii="Times New Roman" w:hAnsi="Times New Roman"/>
          <w:sz w:val="28"/>
          <w:szCs w:val="28"/>
        </w:rPr>
        <w:t>у</w:t>
      </w:r>
      <w:r w:rsidRPr="0001489D">
        <w:rPr>
          <w:rFonts w:ascii="Times New Roman" w:hAnsi="Times New Roman"/>
          <w:sz w:val="28"/>
          <w:szCs w:val="28"/>
        </w:rPr>
        <w:t xml:space="preserve"> реализации инициативных проектов в 2024 году.</w:t>
      </w:r>
    </w:p>
    <w:p w:rsidR="00584FBF" w:rsidRPr="00BE6B08" w:rsidRDefault="00584FBF" w:rsidP="00584FBF">
      <w:pPr>
        <w:pStyle w:val="2"/>
        <w:jc w:val="center"/>
        <w:rPr>
          <w:rFonts w:ascii="Times New Roman" w:hAnsi="Times New Roman"/>
          <w:lang w:eastAsia="ru-RU"/>
          <w14:textOutline w14:w="6350" w14:cap="flat" w14:cmpd="sng" w14:algn="ctr">
            <w14:noFill/>
            <w14:prstDash w14:val="solid"/>
            <w14:round/>
          </w14:textOutline>
        </w:rPr>
      </w:pPr>
      <w:bookmarkStart w:id="205" w:name="_Toc510992872"/>
      <w:bookmarkStart w:id="206" w:name="_Toc510993090"/>
      <w:bookmarkStart w:id="207" w:name="_Toc511208013"/>
      <w:bookmarkStart w:id="208" w:name="_Toc5203585"/>
      <w:bookmarkStart w:id="209" w:name="_Toc128998117"/>
      <w:bookmarkStart w:id="210" w:name="_Toc477699857"/>
      <w:bookmarkStart w:id="211" w:name="_Toc477700601"/>
      <w:bookmarkStart w:id="212" w:name="_Toc477700991"/>
      <w:bookmarkStart w:id="213" w:name="_Toc477701023"/>
      <w:bookmarkStart w:id="214" w:name="_Toc477701417"/>
      <w:bookmarkStart w:id="215" w:name="_Toc477773934"/>
      <w:bookmarkStart w:id="216" w:name="_Toc477785359"/>
      <w:bookmarkStart w:id="217" w:name="_Toc478032118"/>
      <w:bookmarkStart w:id="218" w:name="_Toc478630990"/>
      <w:r w:rsidRPr="00BE6B08">
        <w:rPr>
          <w:rFonts w:ascii="Times New Roman" w:hAnsi="Times New Roman"/>
          <w:lang w:eastAsia="ru-RU"/>
          <w14:textOutline w14:w="6350" w14:cap="flat" w14:cmpd="sng" w14:algn="ctr">
            <w14:noFill/>
            <w14:prstDash w14:val="solid"/>
            <w14:round/>
          </w14:textOutline>
        </w:rPr>
        <w:lastRenderedPageBreak/>
        <w:t>Предоставление общедоступного и бесплатного дошкольного, начального общего, основного и среднего общего образования</w:t>
      </w:r>
      <w:bookmarkEnd w:id="205"/>
      <w:bookmarkEnd w:id="206"/>
      <w:bookmarkEnd w:id="207"/>
      <w:bookmarkEnd w:id="208"/>
      <w:bookmarkEnd w:id="209"/>
    </w:p>
    <w:p w:rsidR="00584FBF" w:rsidRDefault="00584FBF" w:rsidP="00584FBF">
      <w:pPr>
        <w:spacing w:before="100" w:beforeAutospacing="1" w:after="100" w:afterAutospacing="1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219" w:name="_Toc477699863"/>
      <w:bookmarkStart w:id="220" w:name="_Toc477700607"/>
      <w:bookmarkStart w:id="221" w:name="_Toc477700992"/>
      <w:bookmarkStart w:id="222" w:name="_Toc477701024"/>
      <w:bookmarkStart w:id="223" w:name="_Toc477701418"/>
      <w:bookmarkStart w:id="224" w:name="_Toc477773935"/>
      <w:bookmarkStart w:id="225" w:name="_Toc477785360"/>
      <w:bookmarkStart w:id="226" w:name="_Toc478032119"/>
      <w:bookmarkStart w:id="227" w:name="_Toc478630991"/>
      <w:bookmarkStart w:id="228" w:name="_Toc510991819"/>
      <w:bookmarkStart w:id="229" w:name="_Toc510991855"/>
      <w:bookmarkStart w:id="230" w:name="_Toc510992619"/>
      <w:bookmarkStart w:id="231" w:name="_Toc510992877"/>
      <w:bookmarkStart w:id="232" w:name="_Toc510993095"/>
      <w:bookmarkStart w:id="233" w:name="_Toc511208019"/>
      <w:bookmarkStart w:id="234" w:name="_Toc5203590"/>
      <w:bookmarkEnd w:id="210"/>
      <w:bookmarkEnd w:id="211"/>
      <w:bookmarkEnd w:id="212"/>
      <w:bookmarkEnd w:id="213"/>
      <w:bookmarkEnd w:id="214"/>
      <w:bookmarkEnd w:id="215"/>
      <w:bookmarkEnd w:id="216"/>
      <w:bookmarkEnd w:id="217"/>
      <w:bookmarkEnd w:id="218"/>
      <w:r w:rsidRPr="00866FF1">
        <w:rPr>
          <w:rFonts w:ascii="Times New Roman" w:eastAsia="Times New Roman" w:hAnsi="Times New Roman" w:cs="Times New Roman"/>
          <w:sz w:val="28"/>
          <w:szCs w:val="28"/>
          <w:lang w:eastAsia="ru-RU"/>
        </w:rPr>
        <w:t>Сфера образования давно перестала быть закрытой системой, это открытое пространство, где совместными усилиями общества, семьи и государства решаются вопросы по созданию условий для личностного роста всех участников образовательных отношений. Открытое образовательное пространство нельзя создать для человека, можно только с участием человека.</w:t>
      </w:r>
    </w:p>
    <w:p w:rsidR="00584FBF" w:rsidRPr="00D47261" w:rsidRDefault="00584FBF" w:rsidP="00584FBF">
      <w:pPr>
        <w:spacing w:before="100" w:beforeAutospacing="1" w:after="100" w:afterAutospacing="1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47261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Муниципальная система образования МО «Эхирит-Булагатский район» представлена 49 образовательными учреждениями, из них 18 средних школ, 2 основные школы, 2 начальных школ, 4 школ - садов, 19 дошкольных образовательных учреждений, 2 вечерние школы, учреждения дополнительного образования – 2. За отчетный период сохранена вся сеть образовательных организаций района.</w:t>
      </w:r>
    </w:p>
    <w:p w:rsidR="00584FBF" w:rsidRPr="00AA50CD" w:rsidRDefault="00584FBF" w:rsidP="00584FBF">
      <w:pPr>
        <w:pStyle w:val="2"/>
        <w:jc w:val="center"/>
      </w:pPr>
      <w:bookmarkStart w:id="235" w:name="_Toc510992873"/>
      <w:bookmarkStart w:id="236" w:name="_Toc510993091"/>
      <w:bookmarkStart w:id="237" w:name="_Toc511208014"/>
      <w:bookmarkStart w:id="238" w:name="_Toc5203586"/>
      <w:bookmarkStart w:id="239" w:name="_Toc128998118"/>
      <w:r w:rsidRPr="00AA50CD">
        <w:t>Дошкольное образование</w:t>
      </w:r>
      <w:bookmarkEnd w:id="235"/>
      <w:bookmarkEnd w:id="236"/>
      <w:bookmarkEnd w:id="237"/>
      <w:bookmarkEnd w:id="238"/>
      <w:bookmarkEnd w:id="239"/>
    </w:p>
    <w:p w:rsidR="00584FBF" w:rsidRPr="0018410C" w:rsidRDefault="00584FBF" w:rsidP="00584FBF">
      <w:pPr>
        <w:spacing w:before="100" w:beforeAutospacing="1" w:after="100" w:afterAutospacing="1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8410C">
        <w:rPr>
          <w:rFonts w:ascii="Times New Roman" w:eastAsia="Times New Roman" w:hAnsi="Times New Roman" w:cs="Times New Roman"/>
          <w:sz w:val="28"/>
          <w:szCs w:val="28"/>
          <w:lang w:eastAsia="ru-RU"/>
        </w:rPr>
        <w:t>Система дошкольного образования МО «Эхирит-Булагатский район» охватывает 28 образовательных учреждений, реализующих основную образовательную программу дошкольного образования, из них 19 дошкольных образовательных учреждений, 4 НШДС, 5 общеобразовательных учреждений, имеющих в своем составе дошкольные группы.</w:t>
      </w:r>
    </w:p>
    <w:p w:rsidR="00584FBF" w:rsidRDefault="00584FBF" w:rsidP="00584FBF">
      <w:pPr>
        <w:spacing w:before="100" w:beforeAutospacing="1" w:after="100" w:afterAutospacing="1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66FF1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Общая численность детей дошкольного возраста, посещающих ОУ, составляет 1732 воспитанника, что на 16 детей меньше по сравнению с 2021 г.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866F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842EA">
        <w:rPr>
          <w:rFonts w:ascii="Times New Roman" w:eastAsia="Times New Roman" w:hAnsi="Times New Roman" w:cs="Times New Roman"/>
          <w:sz w:val="28"/>
          <w:szCs w:val="28"/>
          <w:lang w:eastAsia="ru-RU"/>
        </w:rPr>
        <w:t>в дошкольных группах общеразвивающей направленности 1688 детей, компенсирующей направленности-44 ребенка.</w:t>
      </w:r>
    </w:p>
    <w:p w:rsidR="00584FBF" w:rsidRDefault="00584FBF" w:rsidP="00584FBF">
      <w:pPr>
        <w:spacing w:before="100" w:beforeAutospacing="1" w:after="100" w:afterAutospacing="1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D447557" wp14:editId="4656984B">
            <wp:extent cx="2883535" cy="147510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1475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4FBF" w:rsidRDefault="00584FBF" w:rsidP="00584FBF">
      <w:pPr>
        <w:spacing w:before="100" w:beforeAutospacing="1" w:after="100" w:afterAutospacing="1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4FBF" w:rsidRDefault="00584FBF" w:rsidP="00584FBF">
      <w:pPr>
        <w:spacing w:before="100" w:beforeAutospacing="1" w:after="100" w:afterAutospacing="1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66FF1">
        <w:rPr>
          <w:rFonts w:ascii="Times New Roman" w:eastAsia="Times New Roman" w:hAnsi="Times New Roman" w:cs="Times New Roman"/>
          <w:sz w:val="28"/>
          <w:szCs w:val="28"/>
          <w:lang w:eastAsia="ru-RU"/>
        </w:rPr>
        <w:t>В основном данная разность вызвана уменьшением численности воспитанников МДОУ детский сад «Колосок», в котором, в связи с проведением в 2022 г. капитального ремонта, образовательный процесс был перенесен в МДОУ детский сад «Сказка» и МДОУ детский сад «Солнышко» по договору о сетевом взаимодействии. В остальных образовательных учреждениях количественный состав воспитанников изменился незначительно, наибольшее уменьшение контингента в МДОУ детский сад «Солнышко» и МДОУ детский сад «Аленушка»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584FBF" w:rsidRDefault="00584FBF" w:rsidP="00584FBF">
      <w:pPr>
        <w:spacing w:before="100" w:beforeAutospacing="1" w:after="100" w:afterAutospacing="1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31D61AC" wp14:editId="1938B098">
            <wp:extent cx="5944235" cy="3841115"/>
            <wp:effectExtent l="0" t="0" r="0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3841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4FBF" w:rsidRDefault="00584FBF" w:rsidP="00584FBF">
      <w:pPr>
        <w:spacing w:before="100" w:beforeAutospacing="1" w:after="100" w:afterAutospacing="1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4FBF" w:rsidRDefault="00584FBF" w:rsidP="00584FBF">
      <w:pPr>
        <w:spacing w:before="100" w:beforeAutospacing="1" w:after="100" w:afterAutospacing="1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66F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Численность воспитанников в возрасте от 0 до 3 лет увеличилась за последние три года на 20%. </w:t>
      </w:r>
    </w:p>
    <w:p w:rsidR="00584FBF" w:rsidRDefault="00584FBF" w:rsidP="00584FBF">
      <w:pPr>
        <w:spacing w:before="100" w:beforeAutospacing="1" w:after="100" w:afterAutospacing="1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DB7809" wp14:editId="3498C052">
            <wp:extent cx="2060575" cy="1213485"/>
            <wp:effectExtent l="0" t="0" r="0" b="57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0575" cy="1213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4FBF" w:rsidRDefault="00584FBF" w:rsidP="00584FBF">
      <w:pPr>
        <w:spacing w:before="100" w:beforeAutospacing="1" w:after="100" w:afterAutospacing="1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4FBF" w:rsidRDefault="00584FBF" w:rsidP="00584FBF">
      <w:pPr>
        <w:spacing w:before="100" w:beforeAutospacing="1" w:after="100" w:afterAutospacing="1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4FBF" w:rsidRDefault="00584FBF" w:rsidP="00584FBF">
      <w:pPr>
        <w:spacing w:before="100" w:beforeAutospacing="1" w:after="100" w:afterAutospacing="1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66FF1">
        <w:rPr>
          <w:rFonts w:ascii="Times New Roman" w:eastAsia="Times New Roman" w:hAnsi="Times New Roman" w:cs="Times New Roman"/>
          <w:sz w:val="28"/>
          <w:szCs w:val="28"/>
          <w:lang w:eastAsia="ru-RU"/>
        </w:rPr>
        <w:t>В целом, возрастной состав за последние три года относительно стабилен, сохраняется максимум детей в возрасте 5 лет. Количество детей,</w:t>
      </w:r>
      <w:r w:rsidRPr="001841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584FBF" w:rsidRDefault="00584FBF" w:rsidP="00584FBF">
      <w:pPr>
        <w:spacing w:before="100" w:beforeAutospacing="1" w:after="100" w:afterAutospacing="1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C7271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поставленных на учет для получения места в дошкольной образовательной организации по состоянию на 29.12.2022 г. – 299 детей, из них от 3 до 7 лет – 12 детей. Все дети, состоящие в очереди, находятся в статусе отсроченного спроса. Охват дошкольным образованием – 42%, доступность – 100%. На период массового комплектования в 2023 г. прогнозируется достижение 100% доступности в связи с планируемым переходом в 1 класс 399 воспитанников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584FBF" w:rsidRDefault="00584FBF" w:rsidP="00584FBF">
      <w:pPr>
        <w:spacing w:before="100" w:beforeAutospacing="1" w:after="100" w:afterAutospacing="1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782E4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федеральном мониторинге качества дошкольного образования приняли участие МДОУ детский сад № 28 «Туяна», </w:t>
      </w:r>
      <w:r w:rsidRPr="00782E49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МДОУ Ново-Николаевский детский сад № 15, МОУ Алужинская СОШ. По результатам мониторинга уровень качества оценок ДОО составил 3,25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что </w:t>
      </w:r>
      <w:r w:rsidRPr="00782E4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выше базового уровня показателей. На итоговый результат, снижающий качество повлияло направление «Условия получения дошкольного образования лицами с ограниченными </w:t>
      </w:r>
      <w:r w:rsidRPr="00782E49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возможностями здоровья и инвалидами», в связи с тем, что детей данной категории в указанных ДОО в настоящий момент нет.</w:t>
      </w:r>
    </w:p>
    <w:p w:rsidR="00584FBF" w:rsidRPr="00782E49" w:rsidRDefault="00584FBF" w:rsidP="00584FBF">
      <w:pPr>
        <w:spacing w:before="100" w:beforeAutospacing="1" w:after="100" w:afterAutospacing="1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82E49">
        <w:rPr>
          <w:rFonts w:ascii="Times New Roman" w:hAnsi="Times New Roman"/>
          <w:sz w:val="28"/>
          <w:szCs w:val="28"/>
        </w:rPr>
        <w:t xml:space="preserve">На качество дошкольного образования несомненно оказывает влияние получение образовательными организациями статуса федеральной и региональной сетевой инновационной площадки. </w:t>
      </w:r>
      <w:r>
        <w:rPr>
          <w:rFonts w:ascii="Times New Roman" w:hAnsi="Times New Roman"/>
          <w:sz w:val="28"/>
          <w:szCs w:val="28"/>
        </w:rPr>
        <w:t>В нашем</w:t>
      </w:r>
      <w:r w:rsidRPr="00782E49">
        <w:rPr>
          <w:rFonts w:ascii="Times New Roman" w:hAnsi="Times New Roman"/>
          <w:sz w:val="28"/>
          <w:szCs w:val="28"/>
        </w:rPr>
        <w:t xml:space="preserve"> районе МДОУ детский сад «Родничок» присвоен  статус «Сетевой инновационной площадки АНО ДПО "НИИ дошкольного образования «Воспитатели России» по теме: «Духовно-нравственное воспитание дошкольников средствами традиционной культуры в ДОО и семье»</w:t>
      </w:r>
      <w:r>
        <w:rPr>
          <w:rFonts w:ascii="Times New Roman" w:hAnsi="Times New Roman"/>
          <w:sz w:val="28"/>
          <w:szCs w:val="28"/>
        </w:rPr>
        <w:t>.</w:t>
      </w:r>
    </w:p>
    <w:p w:rsidR="00584FBF" w:rsidRDefault="00584FBF" w:rsidP="00584FBF">
      <w:pPr>
        <w:spacing w:before="100" w:beforeAutospacing="1" w:after="100" w:afterAutospacing="1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82E49">
        <w:rPr>
          <w:rFonts w:ascii="Times New Roman" w:eastAsia="Times New Roman" w:hAnsi="Times New Roman" w:cs="Times New Roman"/>
          <w:sz w:val="28"/>
          <w:szCs w:val="28"/>
          <w:lang w:eastAsia="ru-RU"/>
        </w:rPr>
        <w:t>В муниципальной системе дошкольного образования дополнительное образование детей представлено изучением бурятского языка. Бурятский язык изучается в 12 детских садов (63%) и дошкольной группе МОУ Алужинская СОШ, всего охвачено 38 групп, 923 ребенка (53% от общего количества воспитанников).</w:t>
      </w:r>
    </w:p>
    <w:p w:rsidR="00584FBF" w:rsidRDefault="00584FBF" w:rsidP="00584FBF">
      <w:pPr>
        <w:spacing w:before="100" w:beforeAutospacing="1" w:after="100" w:afterAutospacing="1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82E49">
        <w:rPr>
          <w:rFonts w:ascii="Times New Roman" w:eastAsia="Times New Roman" w:hAnsi="Times New Roman" w:cs="Times New Roman"/>
          <w:sz w:val="28"/>
          <w:szCs w:val="28"/>
          <w:lang w:eastAsia="ru-RU"/>
        </w:rPr>
        <w:t>МДОУ детский сад «Колосок»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r w:rsidRPr="00782E49">
        <w:rPr>
          <w:rFonts w:ascii="Times New Roman" w:eastAsia="Times New Roman" w:hAnsi="Times New Roman" w:cs="Times New Roman"/>
          <w:sz w:val="28"/>
          <w:szCs w:val="28"/>
          <w:lang w:eastAsia="ru-RU"/>
        </w:rPr>
        <w:t>МДОУ детский сад «Родничок»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активно принимали участие и стали победителями в  окружных, региональных и всероссийских конкурсах </w:t>
      </w:r>
      <w:r w:rsidRPr="00782E49">
        <w:rPr>
          <w:rFonts w:ascii="Times New Roman" w:eastAsia="Times New Roman" w:hAnsi="Times New Roman" w:cs="Times New Roman"/>
          <w:sz w:val="28"/>
          <w:szCs w:val="28"/>
          <w:lang w:eastAsia="ru-RU"/>
        </w:rPr>
        <w:t>по сохранению историко-культурной среды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584FBF" w:rsidRPr="00E735BE" w:rsidRDefault="00584FBF" w:rsidP="00584FBF">
      <w:pPr>
        <w:spacing w:before="100" w:beforeAutospacing="1" w:after="100" w:afterAutospacing="1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735BE">
        <w:rPr>
          <w:rFonts w:ascii="Times New Roman" w:eastAsia="Times New Roman" w:hAnsi="Times New Roman" w:cs="Times New Roman"/>
          <w:sz w:val="28"/>
          <w:szCs w:val="28"/>
          <w:lang w:eastAsia="ru-RU"/>
        </w:rPr>
        <w:t>В муниципальной системе дошкольного образования дополнительное образование детей представлено изучением бурятского языка. Бурятский язык изучается в 12 детских сад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ах</w:t>
      </w:r>
      <w:r w:rsidRPr="00E735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(63%) и дошкольной группе МОУ Алужинская СОШ, всего охвачено 38 групп, 923 ребенка (53% от общего количества воспитанников). </w:t>
      </w:r>
    </w:p>
    <w:p w:rsidR="00584FBF" w:rsidRPr="0018410C" w:rsidRDefault="00584FBF" w:rsidP="00584FBF">
      <w:pPr>
        <w:spacing w:before="100" w:beforeAutospacing="1" w:after="100" w:afterAutospacing="1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735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Дошкольные образовательные учреждения сотрудничают со всеми учреждениями культуры, находящимися на территории района и развивающие национальную культуру, и традиции бурятского народа. В 2022 г. подписано соглашение о сетевом взаимодействии и сотрудничестве с Национальным музеем Усть-Ордынского Бурятского округа. </w:t>
      </w:r>
    </w:p>
    <w:p w:rsidR="00584FBF" w:rsidRPr="00014EEB" w:rsidRDefault="00584FBF" w:rsidP="00584FBF">
      <w:pPr>
        <w:pStyle w:val="2"/>
        <w:jc w:val="center"/>
      </w:pPr>
      <w:bookmarkStart w:id="240" w:name="_Toc510992874"/>
      <w:bookmarkStart w:id="241" w:name="_Toc510993092"/>
      <w:bookmarkStart w:id="242" w:name="_Toc511208015"/>
      <w:bookmarkStart w:id="243" w:name="_Toc5203587"/>
      <w:bookmarkStart w:id="244" w:name="_Toc128998119"/>
      <w:r w:rsidRPr="00014EEB">
        <w:t>Начальное общее, основное общее, среднее общее образование</w:t>
      </w:r>
      <w:bookmarkEnd w:id="240"/>
      <w:bookmarkEnd w:id="241"/>
      <w:bookmarkEnd w:id="242"/>
      <w:bookmarkEnd w:id="243"/>
      <w:bookmarkEnd w:id="244"/>
    </w:p>
    <w:p w:rsidR="00584FBF" w:rsidRPr="00165225" w:rsidRDefault="00584FBF" w:rsidP="00584FBF">
      <w:pPr>
        <w:spacing w:after="16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65225">
        <w:rPr>
          <w:rFonts w:ascii="Times New Roman" w:hAnsi="Times New Roman" w:cs="Times New Roman"/>
          <w:sz w:val="28"/>
          <w:szCs w:val="28"/>
        </w:rPr>
        <w:t xml:space="preserve">Всего в общеобразовательных учреждениях района </w:t>
      </w:r>
      <w:r w:rsidRPr="00165225">
        <w:rPr>
          <w:rFonts w:ascii="Times New Roman" w:hAnsi="Times New Roman" w:cs="Times New Roman"/>
          <w:b/>
          <w:sz w:val="28"/>
          <w:szCs w:val="28"/>
        </w:rPr>
        <w:t xml:space="preserve">5547 </w:t>
      </w:r>
      <w:r w:rsidRPr="00165225">
        <w:rPr>
          <w:rFonts w:ascii="Times New Roman" w:hAnsi="Times New Roman" w:cs="Times New Roman"/>
          <w:sz w:val="28"/>
          <w:szCs w:val="28"/>
        </w:rPr>
        <w:t xml:space="preserve">обучающихся (из них, в общеобразовательных классах-5311). В дневных общеобразовательных организациях района обучается 5280 детей, в вечерних-267 обучающихся. Если проследить динамику численности обучающихся по общеобразовательным учреждениям района, с 2012-2013 учебного года наблюдается увеличение числа учащихся. </w:t>
      </w:r>
    </w:p>
    <w:p w:rsidR="00584FBF" w:rsidRPr="00782E49" w:rsidRDefault="00584FBF" w:rsidP="00584FBF">
      <w:pPr>
        <w:spacing w:after="160" w:line="256" w:lineRule="auto"/>
        <w:ind w:firstLine="567"/>
        <w:rPr>
          <w:rFonts w:cs="Times New Roman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671"/>
        <w:gridCol w:w="4674"/>
      </w:tblGrid>
      <w:tr w:rsidR="00584FBF" w:rsidRPr="00782E49" w:rsidTr="008B0659">
        <w:tc>
          <w:tcPr>
            <w:tcW w:w="4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782E49" w:rsidRDefault="00584FBF" w:rsidP="008B0659">
            <w:pPr>
              <w:spacing w:after="160" w:line="25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82E49">
              <w:rPr>
                <w:rFonts w:ascii="Times New Roman" w:hAnsi="Times New Roman" w:cs="Times New Roman"/>
                <w:b/>
                <w:sz w:val="20"/>
                <w:szCs w:val="20"/>
              </w:rPr>
              <w:t>Учебный год</w:t>
            </w:r>
          </w:p>
        </w:tc>
        <w:tc>
          <w:tcPr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782E49" w:rsidRDefault="00584FBF" w:rsidP="008B0659">
            <w:pPr>
              <w:spacing w:after="160" w:line="256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782E49">
              <w:rPr>
                <w:rFonts w:ascii="Times New Roman" w:hAnsi="Times New Roman" w:cs="Times New Roman"/>
                <w:b/>
                <w:sz w:val="20"/>
                <w:szCs w:val="20"/>
              </w:rPr>
              <w:t>Количество обучающихся</w:t>
            </w:r>
          </w:p>
        </w:tc>
      </w:tr>
      <w:tr w:rsidR="00584FBF" w:rsidRPr="00782E49" w:rsidTr="008B0659">
        <w:tc>
          <w:tcPr>
            <w:tcW w:w="4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782E49" w:rsidRDefault="00584FBF" w:rsidP="008B0659">
            <w:pPr>
              <w:spacing w:after="160"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82E49">
              <w:rPr>
                <w:rFonts w:ascii="Times New Roman" w:hAnsi="Times New Roman" w:cs="Times New Roman"/>
                <w:sz w:val="20"/>
                <w:szCs w:val="20"/>
              </w:rPr>
              <w:t>2011-2012</w:t>
            </w:r>
          </w:p>
        </w:tc>
        <w:tc>
          <w:tcPr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782E49" w:rsidRDefault="00584FBF" w:rsidP="008B0659">
            <w:pPr>
              <w:spacing w:after="160"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82E49">
              <w:rPr>
                <w:rFonts w:ascii="Times New Roman" w:hAnsi="Times New Roman" w:cs="Times New Roman"/>
                <w:sz w:val="20"/>
                <w:szCs w:val="20"/>
              </w:rPr>
              <w:t>4145</w:t>
            </w:r>
          </w:p>
        </w:tc>
      </w:tr>
      <w:tr w:rsidR="00584FBF" w:rsidRPr="00782E49" w:rsidTr="008B0659">
        <w:tc>
          <w:tcPr>
            <w:tcW w:w="4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782E49" w:rsidRDefault="00584FBF" w:rsidP="008B0659">
            <w:pPr>
              <w:spacing w:after="160"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82E49">
              <w:rPr>
                <w:rFonts w:ascii="Times New Roman" w:hAnsi="Times New Roman" w:cs="Times New Roman"/>
                <w:sz w:val="20"/>
                <w:szCs w:val="20"/>
              </w:rPr>
              <w:t>2012-2013</w:t>
            </w:r>
          </w:p>
        </w:tc>
        <w:tc>
          <w:tcPr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782E49" w:rsidRDefault="00584FBF" w:rsidP="008B0659">
            <w:pPr>
              <w:spacing w:after="160"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82E49">
              <w:rPr>
                <w:rFonts w:ascii="Times New Roman" w:hAnsi="Times New Roman" w:cs="Times New Roman"/>
                <w:sz w:val="20"/>
                <w:szCs w:val="20"/>
              </w:rPr>
              <w:t>4177</w:t>
            </w:r>
          </w:p>
        </w:tc>
      </w:tr>
      <w:tr w:rsidR="00584FBF" w:rsidRPr="00782E49" w:rsidTr="008B0659">
        <w:tc>
          <w:tcPr>
            <w:tcW w:w="4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782E49" w:rsidRDefault="00584FBF" w:rsidP="008B0659">
            <w:pPr>
              <w:spacing w:after="160"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82E49">
              <w:rPr>
                <w:rFonts w:ascii="Times New Roman" w:hAnsi="Times New Roman" w:cs="Times New Roman"/>
                <w:sz w:val="20"/>
                <w:szCs w:val="20"/>
              </w:rPr>
              <w:t>2013-2014</w:t>
            </w:r>
          </w:p>
        </w:tc>
        <w:tc>
          <w:tcPr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782E49" w:rsidRDefault="00584FBF" w:rsidP="008B0659">
            <w:pPr>
              <w:spacing w:after="160"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82E49">
              <w:rPr>
                <w:rFonts w:ascii="Times New Roman" w:hAnsi="Times New Roman" w:cs="Times New Roman"/>
                <w:sz w:val="20"/>
                <w:szCs w:val="20"/>
              </w:rPr>
              <w:t>4286</w:t>
            </w:r>
          </w:p>
        </w:tc>
      </w:tr>
      <w:tr w:rsidR="00584FBF" w:rsidRPr="00782E49" w:rsidTr="008B0659">
        <w:tc>
          <w:tcPr>
            <w:tcW w:w="4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782E49" w:rsidRDefault="00584FBF" w:rsidP="008B0659">
            <w:pPr>
              <w:spacing w:after="160"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82E49">
              <w:rPr>
                <w:rFonts w:ascii="Times New Roman" w:hAnsi="Times New Roman" w:cs="Times New Roman"/>
                <w:sz w:val="20"/>
                <w:szCs w:val="20"/>
              </w:rPr>
              <w:t>2014-2015</w:t>
            </w:r>
          </w:p>
        </w:tc>
        <w:tc>
          <w:tcPr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782E49" w:rsidRDefault="00584FBF" w:rsidP="008B0659">
            <w:pPr>
              <w:spacing w:after="160"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82E49">
              <w:rPr>
                <w:rFonts w:ascii="Times New Roman" w:hAnsi="Times New Roman" w:cs="Times New Roman"/>
                <w:sz w:val="20"/>
                <w:szCs w:val="20"/>
              </w:rPr>
              <w:t>4457</w:t>
            </w:r>
          </w:p>
        </w:tc>
      </w:tr>
      <w:tr w:rsidR="00584FBF" w:rsidRPr="00782E49" w:rsidTr="008B0659">
        <w:tc>
          <w:tcPr>
            <w:tcW w:w="4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782E49" w:rsidRDefault="00584FBF" w:rsidP="008B0659">
            <w:pPr>
              <w:spacing w:after="160"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82E49">
              <w:rPr>
                <w:rFonts w:ascii="Times New Roman" w:hAnsi="Times New Roman" w:cs="Times New Roman"/>
                <w:sz w:val="20"/>
                <w:szCs w:val="20"/>
              </w:rPr>
              <w:t>2015-2016</w:t>
            </w:r>
          </w:p>
        </w:tc>
        <w:tc>
          <w:tcPr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782E49" w:rsidRDefault="00584FBF" w:rsidP="008B0659">
            <w:pPr>
              <w:spacing w:after="160"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82E49">
              <w:rPr>
                <w:rFonts w:ascii="Times New Roman" w:hAnsi="Times New Roman" w:cs="Times New Roman"/>
                <w:sz w:val="20"/>
                <w:szCs w:val="20"/>
              </w:rPr>
              <w:t>4690</w:t>
            </w:r>
          </w:p>
        </w:tc>
      </w:tr>
      <w:tr w:rsidR="00584FBF" w:rsidRPr="00782E49" w:rsidTr="008B0659">
        <w:tc>
          <w:tcPr>
            <w:tcW w:w="4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782E49" w:rsidRDefault="00584FBF" w:rsidP="008B0659">
            <w:pPr>
              <w:spacing w:after="160"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82E49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2016-2017</w:t>
            </w:r>
          </w:p>
        </w:tc>
        <w:tc>
          <w:tcPr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782E49" w:rsidRDefault="00584FBF" w:rsidP="008B0659">
            <w:pPr>
              <w:spacing w:after="160"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82E49">
              <w:rPr>
                <w:rFonts w:ascii="Times New Roman" w:hAnsi="Times New Roman" w:cs="Times New Roman"/>
                <w:sz w:val="20"/>
                <w:szCs w:val="20"/>
              </w:rPr>
              <w:t>5159</w:t>
            </w:r>
          </w:p>
        </w:tc>
      </w:tr>
      <w:tr w:rsidR="00584FBF" w:rsidRPr="00782E49" w:rsidTr="008B0659">
        <w:tc>
          <w:tcPr>
            <w:tcW w:w="4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782E49" w:rsidRDefault="00584FBF" w:rsidP="008B0659">
            <w:pPr>
              <w:spacing w:after="160"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82E49">
              <w:rPr>
                <w:rFonts w:ascii="Times New Roman" w:hAnsi="Times New Roman" w:cs="Times New Roman"/>
                <w:sz w:val="20"/>
                <w:szCs w:val="20"/>
              </w:rPr>
              <w:t>2017-2018</w:t>
            </w:r>
          </w:p>
        </w:tc>
        <w:tc>
          <w:tcPr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782E49" w:rsidRDefault="00584FBF" w:rsidP="008B0659">
            <w:pPr>
              <w:spacing w:after="160"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82E49">
              <w:rPr>
                <w:rFonts w:ascii="Times New Roman" w:hAnsi="Times New Roman" w:cs="Times New Roman"/>
                <w:sz w:val="20"/>
                <w:szCs w:val="20"/>
              </w:rPr>
              <w:t>5250</w:t>
            </w:r>
          </w:p>
        </w:tc>
      </w:tr>
      <w:tr w:rsidR="00584FBF" w:rsidRPr="00782E49" w:rsidTr="008B0659">
        <w:tc>
          <w:tcPr>
            <w:tcW w:w="4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782E49" w:rsidRDefault="00584FBF" w:rsidP="008B0659">
            <w:pPr>
              <w:spacing w:after="160"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82E49">
              <w:rPr>
                <w:rFonts w:ascii="Times New Roman" w:hAnsi="Times New Roman" w:cs="Times New Roman"/>
                <w:sz w:val="20"/>
                <w:szCs w:val="20"/>
              </w:rPr>
              <w:t>2018-2019</w:t>
            </w:r>
          </w:p>
        </w:tc>
        <w:tc>
          <w:tcPr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782E49" w:rsidRDefault="00584FBF" w:rsidP="008B0659">
            <w:pPr>
              <w:spacing w:after="160"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82E49">
              <w:rPr>
                <w:rFonts w:ascii="Times New Roman" w:hAnsi="Times New Roman" w:cs="Times New Roman"/>
                <w:sz w:val="20"/>
                <w:szCs w:val="20"/>
              </w:rPr>
              <w:t>5448</w:t>
            </w:r>
          </w:p>
        </w:tc>
      </w:tr>
      <w:tr w:rsidR="00584FBF" w:rsidRPr="00782E49" w:rsidTr="008B0659">
        <w:tc>
          <w:tcPr>
            <w:tcW w:w="4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782E49" w:rsidRDefault="00584FBF" w:rsidP="008B0659">
            <w:pPr>
              <w:spacing w:after="160"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82E49">
              <w:rPr>
                <w:rFonts w:ascii="Times New Roman" w:hAnsi="Times New Roman" w:cs="Times New Roman"/>
                <w:sz w:val="20"/>
                <w:szCs w:val="20"/>
              </w:rPr>
              <w:t>2019-2020</w:t>
            </w:r>
          </w:p>
        </w:tc>
        <w:tc>
          <w:tcPr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782E49" w:rsidRDefault="00584FBF" w:rsidP="008B0659">
            <w:pPr>
              <w:spacing w:after="160"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82E49">
              <w:rPr>
                <w:rFonts w:ascii="Times New Roman" w:hAnsi="Times New Roman" w:cs="Times New Roman"/>
                <w:sz w:val="20"/>
                <w:szCs w:val="20"/>
              </w:rPr>
              <w:t>5605</w:t>
            </w:r>
          </w:p>
        </w:tc>
      </w:tr>
      <w:tr w:rsidR="00584FBF" w:rsidRPr="00782E49" w:rsidTr="008B0659">
        <w:tc>
          <w:tcPr>
            <w:tcW w:w="4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782E49" w:rsidRDefault="00584FBF" w:rsidP="008B0659">
            <w:pPr>
              <w:spacing w:after="160"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782E4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2020-2021</w:t>
            </w:r>
          </w:p>
        </w:tc>
        <w:tc>
          <w:tcPr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782E49" w:rsidRDefault="00584FBF" w:rsidP="008B0659">
            <w:pPr>
              <w:spacing w:after="160"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782E4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5463</w:t>
            </w:r>
          </w:p>
        </w:tc>
      </w:tr>
      <w:tr w:rsidR="00584FBF" w:rsidRPr="00782E49" w:rsidTr="008B0659">
        <w:tc>
          <w:tcPr>
            <w:tcW w:w="4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782E49" w:rsidRDefault="00584FBF" w:rsidP="008B0659">
            <w:pPr>
              <w:spacing w:after="160"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782E4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2021-2022</w:t>
            </w:r>
          </w:p>
        </w:tc>
        <w:tc>
          <w:tcPr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782E49" w:rsidRDefault="00584FBF" w:rsidP="008B0659">
            <w:pPr>
              <w:spacing w:after="160"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782E4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5498</w:t>
            </w:r>
          </w:p>
        </w:tc>
      </w:tr>
      <w:tr w:rsidR="00584FBF" w:rsidRPr="00782E49" w:rsidTr="008B0659">
        <w:tc>
          <w:tcPr>
            <w:tcW w:w="4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782E49" w:rsidRDefault="00584FBF" w:rsidP="008B0659">
            <w:pPr>
              <w:spacing w:after="160"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82E49">
              <w:rPr>
                <w:rFonts w:ascii="Times New Roman" w:hAnsi="Times New Roman" w:cs="Times New Roman"/>
                <w:sz w:val="20"/>
                <w:szCs w:val="20"/>
              </w:rPr>
              <w:t>2022-2023</w:t>
            </w:r>
          </w:p>
        </w:tc>
        <w:tc>
          <w:tcPr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782E49" w:rsidRDefault="00584FBF" w:rsidP="008B0659">
            <w:pPr>
              <w:spacing w:after="160"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82E49">
              <w:rPr>
                <w:rFonts w:ascii="Times New Roman" w:hAnsi="Times New Roman" w:cs="Times New Roman"/>
                <w:sz w:val="20"/>
                <w:szCs w:val="20"/>
              </w:rPr>
              <w:t>5547</w:t>
            </w:r>
          </w:p>
        </w:tc>
      </w:tr>
    </w:tbl>
    <w:p w:rsidR="00584FBF" w:rsidRPr="00782E49" w:rsidRDefault="00584FBF" w:rsidP="00584FBF">
      <w:pPr>
        <w:spacing w:after="160" w:line="256" w:lineRule="auto"/>
        <w:rPr>
          <w:rFonts w:cs="Times New Roman"/>
          <w:sz w:val="20"/>
          <w:szCs w:val="20"/>
        </w:rPr>
      </w:pPr>
    </w:p>
    <w:p w:rsidR="00584FBF" w:rsidRPr="00165225" w:rsidRDefault="00584FBF" w:rsidP="00584FBF">
      <w:pPr>
        <w:spacing w:after="160" w:line="256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165225">
        <w:rPr>
          <w:rFonts w:ascii="Times New Roman" w:hAnsi="Times New Roman" w:cs="Times New Roman"/>
          <w:noProof/>
          <w:sz w:val="28"/>
          <w:szCs w:val="28"/>
        </w:rPr>
        <w:t xml:space="preserve">Снижение количества обучающихся в 2020-2021 учебном году вызвано открытием на территории района общеобразовательного учреждения регионального подчинения ОГБОУ «Усть-Ордынская гимназия-интернат», т.е по факту количество обучающихся по ОО района выросло. </w:t>
      </w:r>
    </w:p>
    <w:p w:rsidR="00584FBF" w:rsidRPr="00165225" w:rsidRDefault="00584FBF" w:rsidP="00584FBF">
      <w:pPr>
        <w:spacing w:after="160" w:line="256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165225">
        <w:rPr>
          <w:rFonts w:ascii="Times New Roman" w:hAnsi="Times New Roman" w:cs="Times New Roman"/>
          <w:noProof/>
          <w:sz w:val="28"/>
          <w:szCs w:val="28"/>
        </w:rPr>
        <w:t>Хотя за последние годы отмечалась cтабильность в рождаемости детей в муниципальном образовании, обуславливающая конкретно данную сложившуюся демографическую ситуацию, которая прослеживалась по сведениям Службы ЗАГС, с 2020 года из-за неблагоприятной эпидемиологической ситуации в связи с распространением коронавирусной инфекции Covid-19, наблюдается понижение рождаемости детей.</w:t>
      </w:r>
    </w:p>
    <w:tbl>
      <w:tblPr>
        <w:tblW w:w="473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986"/>
        <w:gridCol w:w="851"/>
        <w:gridCol w:w="852"/>
        <w:gridCol w:w="854"/>
        <w:gridCol w:w="1025"/>
        <w:gridCol w:w="1193"/>
        <w:gridCol w:w="1193"/>
        <w:gridCol w:w="886"/>
      </w:tblGrid>
      <w:tr w:rsidR="00584FBF" w:rsidRPr="00A57E3B" w:rsidTr="008B0659">
        <w:tc>
          <w:tcPr>
            <w:tcW w:w="1123" w:type="pct"/>
            <w:shd w:val="clear" w:color="auto" w:fill="4BACC6"/>
          </w:tcPr>
          <w:p w:rsidR="00584FBF" w:rsidRPr="00A57E3B" w:rsidRDefault="00584FBF" w:rsidP="008B0659">
            <w:pPr>
              <w:jc w:val="both"/>
              <w:rPr>
                <w:rFonts w:ascii="Times New Roman" w:hAnsi="Times New Roman" w:cs="Times New Roman"/>
                <w:b/>
                <w:bCs/>
                <w:color w:val="FFFFFF"/>
                <w:sz w:val="20"/>
                <w:szCs w:val="20"/>
              </w:rPr>
            </w:pPr>
            <w:r w:rsidRPr="00A57E3B">
              <w:rPr>
                <w:rFonts w:ascii="Times New Roman" w:hAnsi="Times New Roman" w:cs="Times New Roman"/>
                <w:b/>
                <w:bCs/>
                <w:color w:val="FFFFFF"/>
                <w:sz w:val="20"/>
                <w:szCs w:val="20"/>
              </w:rPr>
              <w:t>Показатели</w:t>
            </w:r>
          </w:p>
        </w:tc>
        <w:tc>
          <w:tcPr>
            <w:tcW w:w="481" w:type="pct"/>
            <w:shd w:val="clear" w:color="auto" w:fill="4BACC6"/>
          </w:tcPr>
          <w:p w:rsidR="00584FBF" w:rsidRPr="00A57E3B" w:rsidRDefault="00584FBF" w:rsidP="008B0659">
            <w:pPr>
              <w:jc w:val="both"/>
              <w:rPr>
                <w:rFonts w:ascii="Times New Roman" w:hAnsi="Times New Roman" w:cs="Times New Roman"/>
                <w:b/>
                <w:bCs/>
                <w:color w:val="FFFFFF"/>
                <w:sz w:val="20"/>
                <w:szCs w:val="20"/>
                <w:lang w:val="en-US"/>
              </w:rPr>
            </w:pPr>
            <w:r w:rsidRPr="00A57E3B">
              <w:rPr>
                <w:rFonts w:ascii="Times New Roman" w:hAnsi="Times New Roman" w:cs="Times New Roman"/>
                <w:b/>
                <w:bCs/>
                <w:color w:val="FFFFFF"/>
                <w:sz w:val="20"/>
                <w:szCs w:val="20"/>
              </w:rPr>
              <w:t>20</w:t>
            </w:r>
            <w:r w:rsidRPr="00A57E3B">
              <w:rPr>
                <w:rFonts w:ascii="Times New Roman" w:hAnsi="Times New Roman" w:cs="Times New Roman"/>
                <w:b/>
                <w:bCs/>
                <w:color w:val="FFFFFF"/>
                <w:sz w:val="20"/>
                <w:szCs w:val="20"/>
                <w:lang w:val="en-US"/>
              </w:rPr>
              <w:t>1</w:t>
            </w:r>
            <w:r>
              <w:rPr>
                <w:rFonts w:ascii="Times New Roman" w:hAnsi="Times New Roman" w:cs="Times New Roman"/>
                <w:b/>
                <w:bCs/>
                <w:color w:val="FFFFFF"/>
                <w:sz w:val="20"/>
                <w:szCs w:val="20"/>
                <w:lang w:val="en-US"/>
              </w:rPr>
              <w:t>6</w:t>
            </w:r>
          </w:p>
        </w:tc>
        <w:tc>
          <w:tcPr>
            <w:tcW w:w="482" w:type="pct"/>
            <w:shd w:val="clear" w:color="auto" w:fill="4BACC6"/>
          </w:tcPr>
          <w:p w:rsidR="00584FBF" w:rsidRPr="00A57E3B" w:rsidRDefault="00584FBF" w:rsidP="008B0659">
            <w:pPr>
              <w:jc w:val="both"/>
              <w:rPr>
                <w:rFonts w:ascii="Times New Roman" w:hAnsi="Times New Roman" w:cs="Times New Roman"/>
                <w:b/>
                <w:bCs/>
                <w:color w:val="FFFFFF"/>
                <w:sz w:val="20"/>
                <w:szCs w:val="20"/>
                <w:lang w:val="en-US"/>
              </w:rPr>
            </w:pPr>
            <w:r w:rsidRPr="00A57E3B">
              <w:rPr>
                <w:rFonts w:ascii="Times New Roman" w:hAnsi="Times New Roman" w:cs="Times New Roman"/>
                <w:b/>
                <w:bCs/>
                <w:color w:val="FFFFFF"/>
                <w:sz w:val="20"/>
                <w:szCs w:val="20"/>
              </w:rPr>
              <w:t>20</w:t>
            </w:r>
            <w:r w:rsidRPr="00A57E3B">
              <w:rPr>
                <w:rFonts w:ascii="Times New Roman" w:hAnsi="Times New Roman" w:cs="Times New Roman"/>
                <w:b/>
                <w:bCs/>
                <w:color w:val="FFFFFF"/>
                <w:sz w:val="20"/>
                <w:szCs w:val="20"/>
                <w:lang w:val="en-US"/>
              </w:rPr>
              <w:t>1</w:t>
            </w:r>
            <w:r>
              <w:rPr>
                <w:rFonts w:ascii="Times New Roman" w:hAnsi="Times New Roman" w:cs="Times New Roman"/>
                <w:b/>
                <w:bCs/>
                <w:color w:val="FFFFFF"/>
                <w:sz w:val="20"/>
                <w:szCs w:val="20"/>
                <w:lang w:val="en-US"/>
              </w:rPr>
              <w:t>7</w:t>
            </w:r>
          </w:p>
        </w:tc>
        <w:tc>
          <w:tcPr>
            <w:tcW w:w="483" w:type="pct"/>
            <w:shd w:val="clear" w:color="auto" w:fill="4BACC6"/>
          </w:tcPr>
          <w:p w:rsidR="00584FBF" w:rsidRPr="00A57E3B" w:rsidRDefault="00584FBF" w:rsidP="008B0659">
            <w:pPr>
              <w:jc w:val="both"/>
              <w:rPr>
                <w:rFonts w:ascii="Times New Roman" w:hAnsi="Times New Roman" w:cs="Times New Roman"/>
                <w:b/>
                <w:bCs/>
                <w:color w:val="FFFFFF"/>
                <w:sz w:val="20"/>
                <w:szCs w:val="20"/>
                <w:lang w:val="en-US"/>
              </w:rPr>
            </w:pPr>
            <w:r w:rsidRPr="00A57E3B">
              <w:rPr>
                <w:rFonts w:ascii="Times New Roman" w:hAnsi="Times New Roman" w:cs="Times New Roman"/>
                <w:b/>
                <w:bCs/>
                <w:color w:val="FFFFFF"/>
                <w:sz w:val="20"/>
                <w:szCs w:val="20"/>
              </w:rPr>
              <w:t>20</w:t>
            </w:r>
            <w:r>
              <w:rPr>
                <w:rFonts w:ascii="Times New Roman" w:hAnsi="Times New Roman" w:cs="Times New Roman"/>
                <w:b/>
                <w:bCs/>
                <w:color w:val="FFFFFF"/>
                <w:sz w:val="20"/>
                <w:szCs w:val="20"/>
                <w:lang w:val="en-US"/>
              </w:rPr>
              <w:t>18</w:t>
            </w:r>
          </w:p>
        </w:tc>
        <w:tc>
          <w:tcPr>
            <w:tcW w:w="580" w:type="pct"/>
            <w:shd w:val="clear" w:color="auto" w:fill="4BACC6"/>
          </w:tcPr>
          <w:p w:rsidR="00584FBF" w:rsidRPr="00A57E3B" w:rsidRDefault="00584FBF" w:rsidP="008B0659">
            <w:pPr>
              <w:jc w:val="both"/>
              <w:rPr>
                <w:rFonts w:ascii="Times New Roman" w:hAnsi="Times New Roman" w:cs="Times New Roman"/>
                <w:b/>
                <w:bCs/>
                <w:color w:val="FFFFFF"/>
                <w:sz w:val="20"/>
                <w:szCs w:val="20"/>
                <w:lang w:val="en-US"/>
              </w:rPr>
            </w:pPr>
            <w:r w:rsidRPr="00A57E3B">
              <w:rPr>
                <w:rFonts w:ascii="Times New Roman" w:hAnsi="Times New Roman" w:cs="Times New Roman"/>
                <w:b/>
                <w:bCs/>
                <w:color w:val="FFFFFF"/>
                <w:sz w:val="20"/>
                <w:szCs w:val="20"/>
              </w:rPr>
              <w:t>20</w:t>
            </w:r>
            <w:r>
              <w:rPr>
                <w:rFonts w:ascii="Times New Roman" w:hAnsi="Times New Roman" w:cs="Times New Roman"/>
                <w:b/>
                <w:bCs/>
                <w:color w:val="FFFFFF"/>
                <w:sz w:val="20"/>
                <w:szCs w:val="20"/>
                <w:lang w:val="en-US"/>
              </w:rPr>
              <w:t>19</w:t>
            </w:r>
          </w:p>
        </w:tc>
        <w:tc>
          <w:tcPr>
            <w:tcW w:w="675" w:type="pct"/>
            <w:shd w:val="clear" w:color="auto" w:fill="4BACC6"/>
          </w:tcPr>
          <w:p w:rsidR="00584FBF" w:rsidRPr="00A57E3B" w:rsidRDefault="00584FBF" w:rsidP="008B0659">
            <w:pPr>
              <w:jc w:val="both"/>
              <w:rPr>
                <w:rFonts w:ascii="Times New Roman" w:hAnsi="Times New Roman" w:cs="Times New Roman"/>
                <w:b/>
                <w:bCs/>
                <w:color w:val="FFFFFF"/>
                <w:sz w:val="20"/>
                <w:szCs w:val="20"/>
                <w:lang w:val="en-US"/>
              </w:rPr>
            </w:pPr>
            <w:r w:rsidRPr="00A57E3B">
              <w:rPr>
                <w:rFonts w:ascii="Times New Roman" w:hAnsi="Times New Roman" w:cs="Times New Roman"/>
                <w:b/>
                <w:bCs/>
                <w:color w:val="FFFFFF"/>
                <w:sz w:val="20"/>
                <w:szCs w:val="20"/>
              </w:rPr>
              <w:t>20</w:t>
            </w:r>
            <w:r>
              <w:rPr>
                <w:rFonts w:ascii="Times New Roman" w:hAnsi="Times New Roman" w:cs="Times New Roman"/>
                <w:b/>
                <w:bCs/>
                <w:color w:val="FFFFFF"/>
                <w:sz w:val="20"/>
                <w:szCs w:val="20"/>
                <w:lang w:val="en-US"/>
              </w:rPr>
              <w:t>20</w:t>
            </w:r>
          </w:p>
        </w:tc>
        <w:tc>
          <w:tcPr>
            <w:tcW w:w="675" w:type="pct"/>
            <w:shd w:val="clear" w:color="auto" w:fill="4BACC6"/>
          </w:tcPr>
          <w:p w:rsidR="00584FBF" w:rsidRPr="00A57E3B" w:rsidRDefault="00584FBF" w:rsidP="008B0659">
            <w:pPr>
              <w:jc w:val="both"/>
              <w:rPr>
                <w:rFonts w:ascii="Times New Roman" w:hAnsi="Times New Roman" w:cs="Times New Roman"/>
                <w:b/>
                <w:bCs/>
                <w:color w:val="FFFFFF"/>
                <w:sz w:val="20"/>
                <w:szCs w:val="20"/>
                <w:lang w:val="en-US"/>
              </w:rPr>
            </w:pPr>
            <w:r w:rsidRPr="00A57E3B">
              <w:rPr>
                <w:rFonts w:ascii="Times New Roman" w:hAnsi="Times New Roman" w:cs="Times New Roman"/>
                <w:b/>
                <w:color w:val="FFFFFF"/>
                <w:sz w:val="20"/>
                <w:szCs w:val="20"/>
              </w:rPr>
              <w:t>202</w:t>
            </w:r>
            <w:r>
              <w:rPr>
                <w:rFonts w:ascii="Times New Roman" w:hAnsi="Times New Roman" w:cs="Times New Roman"/>
                <w:b/>
                <w:color w:val="FFFFFF"/>
                <w:sz w:val="20"/>
                <w:szCs w:val="20"/>
                <w:lang w:val="en-US"/>
              </w:rPr>
              <w:t>1</w:t>
            </w:r>
          </w:p>
        </w:tc>
        <w:tc>
          <w:tcPr>
            <w:tcW w:w="501" w:type="pct"/>
            <w:shd w:val="clear" w:color="auto" w:fill="4BACC6"/>
          </w:tcPr>
          <w:p w:rsidR="00584FBF" w:rsidRPr="002B16DD" w:rsidRDefault="00584FBF" w:rsidP="008B0659">
            <w:pPr>
              <w:jc w:val="both"/>
              <w:rPr>
                <w:rFonts w:ascii="Times New Roman" w:hAnsi="Times New Roman" w:cs="Times New Roman"/>
                <w:b/>
                <w:bCs/>
                <w:color w:val="FFFFFF"/>
                <w:sz w:val="20"/>
                <w:szCs w:val="20"/>
              </w:rPr>
            </w:pPr>
            <w:r w:rsidRPr="00A57E3B">
              <w:rPr>
                <w:rFonts w:ascii="Times New Roman" w:hAnsi="Times New Roman" w:cs="Times New Roman"/>
                <w:b/>
                <w:color w:val="FFFFFF"/>
                <w:sz w:val="20"/>
                <w:szCs w:val="20"/>
              </w:rPr>
              <w:t>202</w:t>
            </w:r>
            <w:r>
              <w:rPr>
                <w:rFonts w:ascii="Times New Roman" w:hAnsi="Times New Roman" w:cs="Times New Roman"/>
                <w:b/>
                <w:color w:val="FFFFFF"/>
                <w:sz w:val="20"/>
                <w:szCs w:val="20"/>
              </w:rPr>
              <w:t>2</w:t>
            </w:r>
          </w:p>
        </w:tc>
      </w:tr>
      <w:tr w:rsidR="00584FBF" w:rsidRPr="00A57E3B" w:rsidTr="008B0659">
        <w:tc>
          <w:tcPr>
            <w:tcW w:w="1123" w:type="pct"/>
          </w:tcPr>
          <w:p w:rsidR="00584FBF" w:rsidRPr="00A57E3B" w:rsidRDefault="00584FBF" w:rsidP="008B0659">
            <w:pPr>
              <w:jc w:val="both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57E3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Рождаемость </w:t>
            </w:r>
          </w:p>
        </w:tc>
        <w:tc>
          <w:tcPr>
            <w:tcW w:w="481" w:type="pct"/>
          </w:tcPr>
          <w:p w:rsidR="00584FBF" w:rsidRPr="00A57E3B" w:rsidRDefault="00584FBF" w:rsidP="008B0659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57E3B">
              <w:rPr>
                <w:rFonts w:ascii="Times New Roman" w:hAnsi="Times New Roman" w:cs="Times New Roman"/>
                <w:b/>
                <w:sz w:val="20"/>
                <w:szCs w:val="20"/>
              </w:rPr>
              <w:t>546</w:t>
            </w:r>
          </w:p>
        </w:tc>
        <w:tc>
          <w:tcPr>
            <w:tcW w:w="482" w:type="pct"/>
          </w:tcPr>
          <w:p w:rsidR="00584FBF" w:rsidRPr="00A57E3B" w:rsidRDefault="00584FBF" w:rsidP="008B0659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57E3B">
              <w:rPr>
                <w:rFonts w:ascii="Times New Roman" w:hAnsi="Times New Roman" w:cs="Times New Roman"/>
                <w:b/>
                <w:sz w:val="20"/>
                <w:szCs w:val="20"/>
              </w:rPr>
              <w:t>489</w:t>
            </w:r>
          </w:p>
        </w:tc>
        <w:tc>
          <w:tcPr>
            <w:tcW w:w="483" w:type="pct"/>
          </w:tcPr>
          <w:p w:rsidR="00584FBF" w:rsidRPr="00A57E3B" w:rsidRDefault="00584FBF" w:rsidP="008B0659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57E3B">
              <w:rPr>
                <w:rFonts w:ascii="Times New Roman" w:hAnsi="Times New Roman" w:cs="Times New Roman"/>
                <w:b/>
                <w:sz w:val="20"/>
                <w:szCs w:val="20"/>
              </w:rPr>
              <w:t>478</w:t>
            </w:r>
          </w:p>
        </w:tc>
        <w:tc>
          <w:tcPr>
            <w:tcW w:w="580" w:type="pct"/>
          </w:tcPr>
          <w:p w:rsidR="00584FBF" w:rsidRPr="00A57E3B" w:rsidRDefault="00584FBF" w:rsidP="008B0659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57E3B">
              <w:rPr>
                <w:rFonts w:ascii="Times New Roman" w:hAnsi="Times New Roman" w:cs="Times New Roman"/>
                <w:b/>
                <w:sz w:val="20"/>
                <w:szCs w:val="20"/>
              </w:rPr>
              <w:t>451</w:t>
            </w:r>
          </w:p>
        </w:tc>
        <w:tc>
          <w:tcPr>
            <w:tcW w:w="675" w:type="pct"/>
          </w:tcPr>
          <w:p w:rsidR="00584FBF" w:rsidRPr="00A57E3B" w:rsidRDefault="00584FBF" w:rsidP="008B0659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</w:pPr>
            <w:r w:rsidRPr="00A57E3B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373</w:t>
            </w:r>
          </w:p>
        </w:tc>
        <w:tc>
          <w:tcPr>
            <w:tcW w:w="675" w:type="pct"/>
            <w:shd w:val="clear" w:color="auto" w:fill="auto"/>
          </w:tcPr>
          <w:p w:rsidR="00584FBF" w:rsidRPr="00A57E3B" w:rsidRDefault="00584FBF" w:rsidP="008B0659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383</w:t>
            </w:r>
          </w:p>
        </w:tc>
        <w:tc>
          <w:tcPr>
            <w:tcW w:w="501" w:type="pct"/>
            <w:shd w:val="clear" w:color="auto" w:fill="auto"/>
          </w:tcPr>
          <w:p w:rsidR="00584FBF" w:rsidRPr="00A57E3B" w:rsidRDefault="00584FBF" w:rsidP="008B0659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363</w:t>
            </w:r>
          </w:p>
        </w:tc>
      </w:tr>
    </w:tbl>
    <w:p w:rsidR="00584FBF" w:rsidRDefault="00584FBF" w:rsidP="00584FBF">
      <w:pPr>
        <w:spacing w:after="160" w:line="25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F121C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 эти факторы необходимо учитывать при прогнозном и перспективном планировании работы по сфере общего образования.</w:t>
      </w:r>
    </w:p>
    <w:p w:rsidR="00584FBF" w:rsidRPr="00A842EA" w:rsidRDefault="00584FBF" w:rsidP="00584FBF">
      <w:pPr>
        <w:spacing w:after="160" w:line="25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42EA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Общее количество детей школьного возраста, охваченных системой коррекционно-развивающего обучения-334; в 19 ОО организованы классы для детей с ограниченными возможностями здоровья, в которых обучается 236 детей с нарушением интеллекта (умственной отсталостью).</w:t>
      </w:r>
    </w:p>
    <w:p w:rsidR="00584FBF" w:rsidRDefault="00584FBF" w:rsidP="00584FBF">
      <w:pPr>
        <w:spacing w:after="160" w:line="25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42EA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Детей с ОВЗ в коррекционных классах-236 (28 классов-комплектов); детей с ОВЗ в общеобразовательных классах -33, обучаются на дому-47;</w:t>
      </w:r>
    </w:p>
    <w:p w:rsidR="00584FBF" w:rsidRDefault="00584FBF" w:rsidP="00584FBF">
      <w:pPr>
        <w:spacing w:before="100" w:beforeAutospacing="1" w:after="100" w:afterAutospacing="1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F121C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Количество детей инвалидов - 98, детей с ограниченными возможностями здоровья - 334, из них: с легкой степенью умственной отсталости– 181, с нарушениями интеллекта– 64, с задержкой психического развития – 86, с нарушением речи – 3; Не обучающихся – 11 детей (тяжелая и глубокая умственная отсталость); Обучающихся по дистанционным программам – 1. По МДОУ: детей-иналидов-12, с ОВЗ-44.</w:t>
      </w:r>
    </w:p>
    <w:p w:rsidR="00584FBF" w:rsidRDefault="00584FBF" w:rsidP="00584FBF">
      <w:pPr>
        <w:spacing w:before="100" w:beforeAutospacing="1" w:after="100" w:afterAutospacing="1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F121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 последние 3 года наблюдается рост числа обучающихся с ОВЗ и инвалидностью, охваченных услугами НОО и ООО. Получение детьми с ограниченными возможностями здоровья образования в Эхирит-Булагатском районе является одним из основных и неотъемлемых условий их успешной социализации, обеспечения их полноценного участия в жизни общества, эффективной </w:t>
      </w:r>
      <w:r w:rsidRPr="001F121C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самореализации в различных видах профессиональной и социальной деятельности. В районе создана и развивается система образования для обучающихся с ОВЗ и инвалидностью. Включение детей с инвалидностью и ОВЗ в систему образования начинается с раннего возраста. На уровнях начального общего, основного общего и среднего общего образования школы работают по адаптированным основным общеобразовательным программам и индивидуальным учебным планам.</w:t>
      </w:r>
    </w:p>
    <w:p w:rsidR="00584FBF" w:rsidRDefault="00584FBF" w:rsidP="00584FBF">
      <w:pPr>
        <w:rPr>
          <w:rFonts w:ascii="Times New Roman" w:hAnsi="Times New Roman" w:cs="Times New Roman"/>
          <w:sz w:val="24"/>
          <w:szCs w:val="24"/>
        </w:rPr>
      </w:pPr>
    </w:p>
    <w:p w:rsidR="00584FBF" w:rsidRPr="009F5BB7" w:rsidRDefault="00584FBF" w:rsidP="00584FBF">
      <w:pPr>
        <w:rPr>
          <w:rFonts w:ascii="Times New Roman" w:hAnsi="Times New Roman" w:cs="Times New Roman"/>
          <w:sz w:val="24"/>
          <w:szCs w:val="24"/>
        </w:rPr>
      </w:pPr>
      <w:r w:rsidRPr="009F5BB7">
        <w:rPr>
          <w:rFonts w:ascii="Times New Roman" w:hAnsi="Times New Roman" w:cs="Times New Roman"/>
          <w:sz w:val="24"/>
          <w:szCs w:val="24"/>
        </w:rPr>
        <w:t>Организация коррекционно-развивающего обучения детей школьного возраста:</w:t>
      </w:r>
    </w:p>
    <w:tbl>
      <w:tblPr>
        <w:tblStyle w:val="afa"/>
        <w:tblW w:w="0" w:type="auto"/>
        <w:tblLook w:val="04A0" w:firstRow="1" w:lastRow="0" w:firstColumn="1" w:lastColumn="0" w:noHBand="0" w:noVBand="1"/>
      </w:tblPr>
      <w:tblGrid>
        <w:gridCol w:w="522"/>
        <w:gridCol w:w="3288"/>
        <w:gridCol w:w="1845"/>
        <w:gridCol w:w="1845"/>
        <w:gridCol w:w="1845"/>
      </w:tblGrid>
      <w:tr w:rsidR="00584FBF" w:rsidRPr="009F5BB7" w:rsidTr="008B0659">
        <w:tc>
          <w:tcPr>
            <w:tcW w:w="522" w:type="dxa"/>
          </w:tcPr>
          <w:p w:rsidR="00584FBF" w:rsidRPr="009F5BB7" w:rsidRDefault="00584FBF" w:rsidP="008B0659">
            <w:pPr>
              <w:rPr>
                <w:rFonts w:cs="Times New Roman"/>
              </w:rPr>
            </w:pPr>
            <w:r w:rsidRPr="009F5BB7">
              <w:rPr>
                <w:rFonts w:cs="Times New Roman"/>
              </w:rPr>
              <w:t>№</w:t>
            </w:r>
          </w:p>
        </w:tc>
        <w:tc>
          <w:tcPr>
            <w:tcW w:w="3288" w:type="dxa"/>
          </w:tcPr>
          <w:p w:rsidR="00584FBF" w:rsidRPr="009F5BB7" w:rsidRDefault="00584FBF" w:rsidP="008B0659">
            <w:pPr>
              <w:rPr>
                <w:rFonts w:cs="Times New Roman"/>
              </w:rPr>
            </w:pPr>
          </w:p>
        </w:tc>
        <w:tc>
          <w:tcPr>
            <w:tcW w:w="1845" w:type="dxa"/>
          </w:tcPr>
          <w:p w:rsidR="00584FBF" w:rsidRPr="009F5BB7" w:rsidRDefault="00584FBF" w:rsidP="008B0659">
            <w:pPr>
              <w:rPr>
                <w:rFonts w:cs="Times New Roman"/>
              </w:rPr>
            </w:pPr>
            <w:r w:rsidRPr="009F5BB7">
              <w:rPr>
                <w:rFonts w:cs="Times New Roman"/>
              </w:rPr>
              <w:t>20</w:t>
            </w:r>
            <w:r>
              <w:rPr>
                <w:rFonts w:cs="Times New Roman"/>
              </w:rPr>
              <w:t>20</w:t>
            </w:r>
          </w:p>
        </w:tc>
        <w:tc>
          <w:tcPr>
            <w:tcW w:w="1845" w:type="dxa"/>
          </w:tcPr>
          <w:p w:rsidR="00584FBF" w:rsidRPr="009F5BB7" w:rsidRDefault="00584FBF" w:rsidP="008B0659">
            <w:pPr>
              <w:rPr>
                <w:rFonts w:cs="Times New Roman"/>
              </w:rPr>
            </w:pPr>
            <w:r w:rsidRPr="009F5BB7">
              <w:rPr>
                <w:rFonts w:cs="Times New Roman"/>
              </w:rPr>
              <w:t>202</w:t>
            </w:r>
            <w:r>
              <w:rPr>
                <w:rFonts w:cs="Times New Roman"/>
              </w:rPr>
              <w:t>1</w:t>
            </w:r>
          </w:p>
        </w:tc>
        <w:tc>
          <w:tcPr>
            <w:tcW w:w="1845" w:type="dxa"/>
          </w:tcPr>
          <w:p w:rsidR="00584FBF" w:rsidRPr="009F5BB7" w:rsidRDefault="00584FBF" w:rsidP="008B0659">
            <w:pPr>
              <w:rPr>
                <w:rFonts w:cs="Times New Roman"/>
              </w:rPr>
            </w:pPr>
            <w:r w:rsidRPr="009F5BB7">
              <w:rPr>
                <w:rFonts w:cs="Times New Roman"/>
              </w:rPr>
              <w:t>202</w:t>
            </w:r>
            <w:r>
              <w:rPr>
                <w:rFonts w:cs="Times New Roman"/>
              </w:rPr>
              <w:t>2</w:t>
            </w:r>
          </w:p>
        </w:tc>
      </w:tr>
      <w:tr w:rsidR="00584FBF" w:rsidRPr="009F5BB7" w:rsidTr="008B0659">
        <w:tc>
          <w:tcPr>
            <w:tcW w:w="522" w:type="dxa"/>
          </w:tcPr>
          <w:p w:rsidR="00584FBF" w:rsidRPr="009F5BB7" w:rsidRDefault="00584FBF" w:rsidP="008B0659">
            <w:pPr>
              <w:rPr>
                <w:rFonts w:cs="Times New Roman"/>
              </w:rPr>
            </w:pPr>
            <w:r w:rsidRPr="009F5BB7">
              <w:rPr>
                <w:rFonts w:cs="Times New Roman"/>
              </w:rPr>
              <w:t>1</w:t>
            </w:r>
          </w:p>
        </w:tc>
        <w:tc>
          <w:tcPr>
            <w:tcW w:w="3288" w:type="dxa"/>
          </w:tcPr>
          <w:p w:rsidR="00584FBF" w:rsidRPr="009F5BB7" w:rsidRDefault="00584FBF" w:rsidP="008B0659">
            <w:pPr>
              <w:rPr>
                <w:rFonts w:cs="Times New Roman"/>
              </w:rPr>
            </w:pPr>
            <w:r w:rsidRPr="009F5BB7">
              <w:rPr>
                <w:rFonts w:cs="Times New Roman"/>
              </w:rPr>
              <w:t>Численность детей-инвалидов,  обучающихся по семейной форме обучения</w:t>
            </w:r>
          </w:p>
        </w:tc>
        <w:tc>
          <w:tcPr>
            <w:tcW w:w="1845" w:type="dxa"/>
          </w:tcPr>
          <w:p w:rsidR="00584FBF" w:rsidRPr="009F5BB7" w:rsidRDefault="00584FBF" w:rsidP="008B0659">
            <w:pPr>
              <w:rPr>
                <w:rFonts w:cs="Times New Roman"/>
              </w:rPr>
            </w:pPr>
            <w:r w:rsidRPr="009F5BB7">
              <w:rPr>
                <w:rFonts w:cs="Times New Roman"/>
              </w:rPr>
              <w:t>0</w:t>
            </w:r>
          </w:p>
        </w:tc>
        <w:tc>
          <w:tcPr>
            <w:tcW w:w="1845" w:type="dxa"/>
          </w:tcPr>
          <w:p w:rsidR="00584FBF" w:rsidRPr="009F5BB7" w:rsidRDefault="00584FBF" w:rsidP="008B0659">
            <w:pPr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  <w:tc>
          <w:tcPr>
            <w:tcW w:w="1845" w:type="dxa"/>
          </w:tcPr>
          <w:p w:rsidR="00584FBF" w:rsidRPr="009F5BB7" w:rsidRDefault="00584FBF" w:rsidP="008B0659">
            <w:pPr>
              <w:rPr>
                <w:rFonts w:cs="Times New Roman"/>
              </w:rPr>
            </w:pPr>
            <w:r>
              <w:rPr>
                <w:rFonts w:cs="Times New Roman"/>
              </w:rPr>
              <w:t>1</w:t>
            </w:r>
          </w:p>
        </w:tc>
      </w:tr>
      <w:tr w:rsidR="00584FBF" w:rsidRPr="009F5BB7" w:rsidTr="008B0659">
        <w:tc>
          <w:tcPr>
            <w:tcW w:w="522" w:type="dxa"/>
          </w:tcPr>
          <w:p w:rsidR="00584FBF" w:rsidRPr="009F5BB7" w:rsidRDefault="00584FBF" w:rsidP="008B0659">
            <w:pPr>
              <w:rPr>
                <w:rFonts w:cs="Times New Roman"/>
              </w:rPr>
            </w:pPr>
            <w:r w:rsidRPr="009F5BB7">
              <w:rPr>
                <w:rFonts w:cs="Times New Roman"/>
              </w:rPr>
              <w:t>2</w:t>
            </w:r>
          </w:p>
        </w:tc>
        <w:tc>
          <w:tcPr>
            <w:tcW w:w="3288" w:type="dxa"/>
          </w:tcPr>
          <w:p w:rsidR="00584FBF" w:rsidRPr="009F5BB7" w:rsidRDefault="00584FBF" w:rsidP="008B0659">
            <w:pPr>
              <w:rPr>
                <w:rFonts w:cs="Times New Roman"/>
              </w:rPr>
            </w:pPr>
            <w:r w:rsidRPr="009F5BB7">
              <w:rPr>
                <w:rFonts w:cs="Times New Roman"/>
              </w:rPr>
              <w:t>Численность детей, охваченных системой коррекционно-развивающего обучения</w:t>
            </w:r>
          </w:p>
        </w:tc>
        <w:tc>
          <w:tcPr>
            <w:tcW w:w="1845" w:type="dxa"/>
          </w:tcPr>
          <w:p w:rsidR="00584FBF" w:rsidRPr="009F5BB7" w:rsidRDefault="00584FBF" w:rsidP="008B0659">
            <w:pPr>
              <w:rPr>
                <w:rFonts w:cs="Times New Roman"/>
              </w:rPr>
            </w:pPr>
            <w:r w:rsidRPr="009F5BB7">
              <w:rPr>
                <w:rFonts w:cs="Times New Roman"/>
              </w:rPr>
              <w:t>305</w:t>
            </w:r>
          </w:p>
        </w:tc>
        <w:tc>
          <w:tcPr>
            <w:tcW w:w="1845" w:type="dxa"/>
          </w:tcPr>
          <w:p w:rsidR="00584FBF" w:rsidRPr="009F5BB7" w:rsidRDefault="00584FBF" w:rsidP="008B0659">
            <w:pPr>
              <w:rPr>
                <w:rFonts w:cs="Times New Roman"/>
              </w:rPr>
            </w:pPr>
            <w:r w:rsidRPr="009F5BB7">
              <w:rPr>
                <w:rFonts w:cs="Times New Roman"/>
              </w:rPr>
              <w:t>30</w:t>
            </w:r>
            <w:r>
              <w:rPr>
                <w:rFonts w:cs="Times New Roman"/>
              </w:rPr>
              <w:t>1</w:t>
            </w:r>
          </w:p>
        </w:tc>
        <w:tc>
          <w:tcPr>
            <w:tcW w:w="1845" w:type="dxa"/>
          </w:tcPr>
          <w:p w:rsidR="00584FBF" w:rsidRPr="009F5BB7" w:rsidRDefault="00584FBF" w:rsidP="008B0659">
            <w:pPr>
              <w:rPr>
                <w:rFonts w:cs="Times New Roman"/>
              </w:rPr>
            </w:pPr>
            <w:r w:rsidRPr="009F5BB7">
              <w:rPr>
                <w:rFonts w:cs="Times New Roman"/>
              </w:rPr>
              <w:t>3</w:t>
            </w:r>
            <w:r>
              <w:rPr>
                <w:rFonts w:cs="Times New Roman"/>
              </w:rPr>
              <w:t>34</w:t>
            </w:r>
          </w:p>
        </w:tc>
      </w:tr>
      <w:tr w:rsidR="00584FBF" w:rsidRPr="009F5BB7" w:rsidTr="008B0659">
        <w:tc>
          <w:tcPr>
            <w:tcW w:w="522" w:type="dxa"/>
          </w:tcPr>
          <w:p w:rsidR="00584FBF" w:rsidRPr="009F5BB7" w:rsidRDefault="00584FBF" w:rsidP="008B0659">
            <w:pPr>
              <w:rPr>
                <w:rFonts w:cs="Times New Roman"/>
              </w:rPr>
            </w:pPr>
            <w:r w:rsidRPr="009F5BB7">
              <w:rPr>
                <w:rFonts w:cs="Times New Roman"/>
              </w:rPr>
              <w:t>3</w:t>
            </w:r>
          </w:p>
        </w:tc>
        <w:tc>
          <w:tcPr>
            <w:tcW w:w="3288" w:type="dxa"/>
          </w:tcPr>
          <w:p w:rsidR="00584FBF" w:rsidRPr="009F5BB7" w:rsidRDefault="00584FBF" w:rsidP="008B0659">
            <w:pPr>
              <w:rPr>
                <w:rFonts w:cs="Times New Roman"/>
              </w:rPr>
            </w:pPr>
            <w:r w:rsidRPr="009F5BB7">
              <w:rPr>
                <w:rFonts w:cs="Times New Roman"/>
              </w:rPr>
              <w:t>Численность обучающихся по АООП в классах-комплектах в МОО</w:t>
            </w:r>
          </w:p>
        </w:tc>
        <w:tc>
          <w:tcPr>
            <w:tcW w:w="1845" w:type="dxa"/>
          </w:tcPr>
          <w:p w:rsidR="00584FBF" w:rsidRPr="009F5BB7" w:rsidRDefault="00584FBF" w:rsidP="008B0659">
            <w:pPr>
              <w:rPr>
                <w:rFonts w:cs="Times New Roman"/>
              </w:rPr>
            </w:pPr>
            <w:r w:rsidRPr="009F5BB7">
              <w:rPr>
                <w:rFonts w:cs="Times New Roman"/>
              </w:rPr>
              <w:t>2</w:t>
            </w:r>
            <w:r>
              <w:rPr>
                <w:rFonts w:cs="Times New Roman"/>
              </w:rPr>
              <w:t>34</w:t>
            </w:r>
          </w:p>
        </w:tc>
        <w:tc>
          <w:tcPr>
            <w:tcW w:w="1845" w:type="dxa"/>
          </w:tcPr>
          <w:p w:rsidR="00584FBF" w:rsidRPr="009F5BB7" w:rsidRDefault="00584FBF" w:rsidP="008B0659">
            <w:pPr>
              <w:rPr>
                <w:rFonts w:cs="Times New Roman"/>
              </w:rPr>
            </w:pPr>
            <w:r w:rsidRPr="009F5BB7">
              <w:rPr>
                <w:rFonts w:cs="Times New Roman"/>
              </w:rPr>
              <w:t>2</w:t>
            </w:r>
            <w:r>
              <w:rPr>
                <w:rFonts w:cs="Times New Roman"/>
              </w:rPr>
              <w:t>18</w:t>
            </w:r>
          </w:p>
        </w:tc>
        <w:tc>
          <w:tcPr>
            <w:tcW w:w="1845" w:type="dxa"/>
          </w:tcPr>
          <w:p w:rsidR="00584FBF" w:rsidRPr="009F5BB7" w:rsidRDefault="00584FBF" w:rsidP="008B0659">
            <w:pPr>
              <w:rPr>
                <w:rFonts w:cs="Times New Roman"/>
              </w:rPr>
            </w:pPr>
            <w:r w:rsidRPr="009F5BB7">
              <w:rPr>
                <w:rFonts w:cs="Times New Roman"/>
              </w:rPr>
              <w:t>2</w:t>
            </w:r>
            <w:r>
              <w:rPr>
                <w:rFonts w:cs="Times New Roman"/>
              </w:rPr>
              <w:t>36</w:t>
            </w:r>
          </w:p>
        </w:tc>
      </w:tr>
      <w:tr w:rsidR="00584FBF" w:rsidRPr="009F5BB7" w:rsidTr="008B0659">
        <w:tc>
          <w:tcPr>
            <w:tcW w:w="522" w:type="dxa"/>
          </w:tcPr>
          <w:p w:rsidR="00584FBF" w:rsidRPr="009F5BB7" w:rsidRDefault="00584FBF" w:rsidP="008B0659">
            <w:pPr>
              <w:rPr>
                <w:rFonts w:cs="Times New Roman"/>
              </w:rPr>
            </w:pPr>
            <w:r w:rsidRPr="009F5BB7">
              <w:rPr>
                <w:rFonts w:cs="Times New Roman"/>
              </w:rPr>
              <w:t>4</w:t>
            </w:r>
          </w:p>
        </w:tc>
        <w:tc>
          <w:tcPr>
            <w:tcW w:w="3288" w:type="dxa"/>
          </w:tcPr>
          <w:p w:rsidR="00584FBF" w:rsidRPr="009F5BB7" w:rsidRDefault="00584FBF" w:rsidP="008B0659">
            <w:pPr>
              <w:rPr>
                <w:rFonts w:cs="Times New Roman"/>
              </w:rPr>
            </w:pPr>
            <w:r w:rsidRPr="009F5BB7">
              <w:rPr>
                <w:rFonts w:cs="Times New Roman"/>
              </w:rPr>
              <w:t>Численность обучающихся по АООП в общеобразовательных классах (инклюзивное обучение)</w:t>
            </w:r>
          </w:p>
        </w:tc>
        <w:tc>
          <w:tcPr>
            <w:tcW w:w="1845" w:type="dxa"/>
          </w:tcPr>
          <w:p w:rsidR="00584FBF" w:rsidRPr="009F5BB7" w:rsidRDefault="00584FBF" w:rsidP="008B0659">
            <w:pPr>
              <w:rPr>
                <w:rFonts w:cs="Times New Roman"/>
              </w:rPr>
            </w:pPr>
            <w:r w:rsidRPr="009F5BB7">
              <w:rPr>
                <w:rFonts w:cs="Times New Roman"/>
              </w:rPr>
              <w:t>63</w:t>
            </w:r>
          </w:p>
        </w:tc>
        <w:tc>
          <w:tcPr>
            <w:tcW w:w="1845" w:type="dxa"/>
          </w:tcPr>
          <w:p w:rsidR="00584FBF" w:rsidRPr="00A16450" w:rsidRDefault="00584FBF" w:rsidP="008B0659">
            <w:pPr>
              <w:rPr>
                <w:rFonts w:cs="Times New Roman"/>
                <w:lang w:val="en-US"/>
              </w:rPr>
            </w:pPr>
            <w:r>
              <w:rPr>
                <w:rFonts w:cs="Times New Roman"/>
              </w:rPr>
              <w:t>82</w:t>
            </w:r>
          </w:p>
        </w:tc>
        <w:tc>
          <w:tcPr>
            <w:tcW w:w="1845" w:type="dxa"/>
          </w:tcPr>
          <w:p w:rsidR="00584FBF" w:rsidRPr="00B513BC" w:rsidRDefault="00584FBF" w:rsidP="008B0659">
            <w:pPr>
              <w:rPr>
                <w:rFonts w:cs="Times New Roman"/>
                <w:highlight w:val="yellow"/>
                <w:lang w:val="en-US"/>
              </w:rPr>
            </w:pPr>
            <w:r w:rsidRPr="00B513BC">
              <w:rPr>
                <w:rFonts w:cs="Times New Roman"/>
              </w:rPr>
              <w:t>91</w:t>
            </w:r>
          </w:p>
        </w:tc>
      </w:tr>
      <w:tr w:rsidR="00584FBF" w:rsidRPr="009F5BB7" w:rsidTr="008B0659">
        <w:tc>
          <w:tcPr>
            <w:tcW w:w="522" w:type="dxa"/>
          </w:tcPr>
          <w:p w:rsidR="00584FBF" w:rsidRPr="009F5BB7" w:rsidRDefault="00584FBF" w:rsidP="008B0659">
            <w:pPr>
              <w:rPr>
                <w:rFonts w:cs="Times New Roman"/>
              </w:rPr>
            </w:pPr>
            <w:r w:rsidRPr="009F5BB7">
              <w:rPr>
                <w:rFonts w:cs="Times New Roman"/>
              </w:rPr>
              <w:t>5</w:t>
            </w:r>
          </w:p>
        </w:tc>
        <w:tc>
          <w:tcPr>
            <w:tcW w:w="3288" w:type="dxa"/>
          </w:tcPr>
          <w:p w:rsidR="00584FBF" w:rsidRPr="009F5BB7" w:rsidRDefault="00584FBF" w:rsidP="008B0659">
            <w:pPr>
              <w:rPr>
                <w:rFonts w:cs="Times New Roman"/>
              </w:rPr>
            </w:pPr>
            <w:r w:rsidRPr="009F5BB7">
              <w:rPr>
                <w:rFonts w:cs="Times New Roman"/>
              </w:rPr>
              <w:t>Численность обучающихся на дому</w:t>
            </w:r>
          </w:p>
        </w:tc>
        <w:tc>
          <w:tcPr>
            <w:tcW w:w="1845" w:type="dxa"/>
          </w:tcPr>
          <w:p w:rsidR="00584FBF" w:rsidRPr="009F5BB7" w:rsidRDefault="00584FBF" w:rsidP="008B0659">
            <w:pPr>
              <w:rPr>
                <w:rFonts w:cs="Times New Roman"/>
              </w:rPr>
            </w:pPr>
            <w:r w:rsidRPr="009F5BB7">
              <w:rPr>
                <w:rFonts w:cs="Times New Roman"/>
              </w:rPr>
              <w:t>34</w:t>
            </w:r>
          </w:p>
        </w:tc>
        <w:tc>
          <w:tcPr>
            <w:tcW w:w="1845" w:type="dxa"/>
          </w:tcPr>
          <w:p w:rsidR="00584FBF" w:rsidRPr="009F5BB7" w:rsidRDefault="00584FBF" w:rsidP="008B0659">
            <w:pPr>
              <w:rPr>
                <w:rFonts w:cs="Times New Roman"/>
              </w:rPr>
            </w:pPr>
            <w:r>
              <w:rPr>
                <w:rFonts w:cs="Times New Roman"/>
              </w:rPr>
              <w:t>45</w:t>
            </w:r>
          </w:p>
        </w:tc>
        <w:tc>
          <w:tcPr>
            <w:tcW w:w="1845" w:type="dxa"/>
          </w:tcPr>
          <w:p w:rsidR="00584FBF" w:rsidRPr="006E5456" w:rsidRDefault="00584FBF" w:rsidP="008B0659">
            <w:pPr>
              <w:rPr>
                <w:rFonts w:cs="Times New Roman"/>
                <w:highlight w:val="yellow"/>
              </w:rPr>
            </w:pPr>
            <w:r w:rsidRPr="00B513BC">
              <w:rPr>
                <w:rFonts w:cs="Times New Roman"/>
              </w:rPr>
              <w:t>47</w:t>
            </w:r>
          </w:p>
        </w:tc>
      </w:tr>
    </w:tbl>
    <w:p w:rsidR="00584FBF" w:rsidRDefault="00584FBF" w:rsidP="00584FBF">
      <w:pPr>
        <w:spacing w:before="100" w:beforeAutospacing="1" w:after="100" w:afterAutospacing="1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4FBF" w:rsidRDefault="00584FBF" w:rsidP="00584FBF">
      <w:pPr>
        <w:spacing w:before="100" w:beforeAutospacing="1" w:after="100" w:afterAutospacing="1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129F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Количество школьников, обеспеченных питанием составляет 4250 человек. Дети с ограниченными возможностями здоровья- 334, дети инвалиды 33, из них 44 находятся на домашнем обучении и получают денежную компенсацию равную стоимости питания. Обучающиеся в 1-4 классах, получающие бесплатное горячее питание- 2041, также по анкетированию выявляется количество детей, которые пьют молоко, в среднем 1247 ребенка.  По предоставлению мер социальной поддержки многодетным и малоимущим семьям питаются 1492. Также осуществляется питание детей за счет родительской платы, в среднем число данных детей составляет 350 человек.</w:t>
      </w:r>
    </w:p>
    <w:p w:rsidR="00584FBF" w:rsidRDefault="00584FBF" w:rsidP="00584FBF">
      <w:pPr>
        <w:spacing w:before="100" w:beforeAutospacing="1" w:after="100" w:afterAutospacing="1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42EA">
        <w:rPr>
          <w:rFonts w:ascii="Times New Roman" w:eastAsia="Times New Roman" w:hAnsi="Times New Roman" w:cs="Times New Roman"/>
          <w:sz w:val="28"/>
          <w:szCs w:val="28"/>
          <w:lang w:eastAsia="ru-RU"/>
        </w:rPr>
        <w:t>Ежедневно к местам обучения подвозятся 667 обучающихся в 16 ОО (23 ед.транспорта).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2022 году. Б</w:t>
      </w:r>
      <w:r w:rsidRPr="00E073ED">
        <w:rPr>
          <w:rFonts w:ascii="Times New Roman" w:eastAsia="Times New Roman" w:hAnsi="Times New Roman" w:cs="Times New Roman"/>
          <w:sz w:val="28"/>
          <w:szCs w:val="28"/>
          <w:lang w:eastAsia="ru-RU"/>
        </w:rPr>
        <w:t>ыл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E073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передан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E073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школьные автобусы марки ГАЗ-322171 общей стоимостью 4 336,86 тыс.рублей МОУ Корсукская СОШ и МОУ Ново-Николаевская СОШ.</w:t>
      </w:r>
    </w:p>
    <w:p w:rsidR="00584FBF" w:rsidRDefault="00584FBF" w:rsidP="00584FBF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ГИА-11 приняло участие 270 выпускников 11(12) классов текущего года и 83 выпускника МОУ Бозойская ВСОШ при ФКУ ОИК-1.</w:t>
      </w:r>
    </w:p>
    <w:tbl>
      <w:tblPr>
        <w:tblW w:w="10418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10"/>
        <w:gridCol w:w="1824"/>
        <w:gridCol w:w="1171"/>
        <w:gridCol w:w="1773"/>
        <w:gridCol w:w="1528"/>
        <w:gridCol w:w="1712"/>
      </w:tblGrid>
      <w:tr w:rsidR="00584FBF" w:rsidRPr="006325D4" w:rsidTr="008B0659">
        <w:trPr>
          <w:jc w:val="center"/>
        </w:trPr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both"/>
              <w:rPr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Предмет</w:t>
            </w:r>
          </w:p>
        </w:tc>
        <w:tc>
          <w:tcPr>
            <w:tcW w:w="1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tabs>
                <w:tab w:val="left" w:pos="1210"/>
              </w:tabs>
              <w:jc w:val="both"/>
              <w:rPr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Сдавало</w:t>
            </w:r>
          </w:p>
          <w:p w:rsidR="00584FBF" w:rsidRPr="006325D4" w:rsidRDefault="00584FBF" w:rsidP="008B0659">
            <w:pPr>
              <w:tabs>
                <w:tab w:val="left" w:pos="1210"/>
              </w:tabs>
              <w:jc w:val="both"/>
              <w:rPr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(чел.)</w:t>
            </w:r>
          </w:p>
        </w:tc>
        <w:tc>
          <w:tcPr>
            <w:tcW w:w="1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both"/>
              <w:rPr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 xml:space="preserve">средний </w:t>
            </w:r>
          </w:p>
          <w:p w:rsidR="00584FBF" w:rsidRPr="006325D4" w:rsidRDefault="00584FBF" w:rsidP="008B0659">
            <w:pPr>
              <w:jc w:val="both"/>
              <w:rPr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балл</w:t>
            </w:r>
          </w:p>
        </w:tc>
        <w:tc>
          <w:tcPr>
            <w:tcW w:w="1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ind w:hanging="405"/>
              <w:rPr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Не не преодолели мин. порога (чел.)</w:t>
            </w:r>
          </w:p>
        </w:tc>
        <w:tc>
          <w:tcPr>
            <w:tcW w:w="1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both"/>
              <w:rPr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% не преодолевших</w:t>
            </w:r>
          </w:p>
        </w:tc>
        <w:tc>
          <w:tcPr>
            <w:tcW w:w="1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both"/>
              <w:rPr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Самый высокий балл в районе</w:t>
            </w:r>
          </w:p>
        </w:tc>
      </w:tr>
      <w:tr w:rsidR="00584FBF" w:rsidRPr="006325D4" w:rsidTr="008B0659">
        <w:trPr>
          <w:jc w:val="center"/>
        </w:trPr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both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Русский язык</w:t>
            </w:r>
          </w:p>
        </w:tc>
        <w:tc>
          <w:tcPr>
            <w:tcW w:w="1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tabs>
                <w:tab w:val="left" w:pos="1210"/>
              </w:tabs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268</w:t>
            </w:r>
          </w:p>
        </w:tc>
        <w:tc>
          <w:tcPr>
            <w:tcW w:w="1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57,3</w:t>
            </w:r>
          </w:p>
        </w:tc>
        <w:tc>
          <w:tcPr>
            <w:tcW w:w="1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3</w:t>
            </w:r>
          </w:p>
        </w:tc>
        <w:tc>
          <w:tcPr>
            <w:tcW w:w="1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1,1 %</w:t>
            </w:r>
          </w:p>
        </w:tc>
        <w:tc>
          <w:tcPr>
            <w:tcW w:w="1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95</w:t>
            </w:r>
          </w:p>
        </w:tc>
      </w:tr>
      <w:tr w:rsidR="00584FBF" w:rsidRPr="006325D4" w:rsidTr="008B0659">
        <w:trPr>
          <w:jc w:val="center"/>
        </w:trPr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both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Математика Проф.</w:t>
            </w:r>
          </w:p>
        </w:tc>
        <w:tc>
          <w:tcPr>
            <w:tcW w:w="1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tabs>
                <w:tab w:val="left" w:pos="1210"/>
              </w:tabs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117</w:t>
            </w:r>
          </w:p>
        </w:tc>
        <w:tc>
          <w:tcPr>
            <w:tcW w:w="1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45,5</w:t>
            </w:r>
          </w:p>
        </w:tc>
        <w:tc>
          <w:tcPr>
            <w:tcW w:w="1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23</w:t>
            </w:r>
          </w:p>
        </w:tc>
        <w:tc>
          <w:tcPr>
            <w:tcW w:w="1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19,6%</w:t>
            </w:r>
          </w:p>
        </w:tc>
        <w:tc>
          <w:tcPr>
            <w:tcW w:w="1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92</w:t>
            </w:r>
          </w:p>
        </w:tc>
      </w:tr>
      <w:tr w:rsidR="00584FBF" w:rsidRPr="006325D4" w:rsidTr="008B0659">
        <w:trPr>
          <w:jc w:val="center"/>
        </w:trPr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both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Математика базовая</w:t>
            </w:r>
          </w:p>
        </w:tc>
        <w:tc>
          <w:tcPr>
            <w:tcW w:w="1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tabs>
                <w:tab w:val="left" w:pos="1210"/>
              </w:tabs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149</w:t>
            </w:r>
          </w:p>
        </w:tc>
        <w:tc>
          <w:tcPr>
            <w:tcW w:w="1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3,7</w:t>
            </w:r>
          </w:p>
        </w:tc>
        <w:tc>
          <w:tcPr>
            <w:tcW w:w="1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13</w:t>
            </w:r>
          </w:p>
        </w:tc>
        <w:tc>
          <w:tcPr>
            <w:tcW w:w="1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8,7%</w:t>
            </w:r>
          </w:p>
        </w:tc>
        <w:tc>
          <w:tcPr>
            <w:tcW w:w="1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center"/>
              <w:rPr>
                <w:b/>
                <w:sz w:val="20"/>
                <w:szCs w:val="20"/>
              </w:rPr>
            </w:pPr>
          </w:p>
        </w:tc>
      </w:tr>
      <w:tr w:rsidR="00584FBF" w:rsidRPr="006325D4" w:rsidTr="008B0659">
        <w:trPr>
          <w:jc w:val="center"/>
        </w:trPr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both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Биология</w:t>
            </w:r>
          </w:p>
        </w:tc>
        <w:tc>
          <w:tcPr>
            <w:tcW w:w="1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tabs>
                <w:tab w:val="left" w:pos="1210"/>
              </w:tabs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19</w:t>
            </w:r>
          </w:p>
        </w:tc>
        <w:tc>
          <w:tcPr>
            <w:tcW w:w="1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44,7</w:t>
            </w:r>
          </w:p>
        </w:tc>
        <w:tc>
          <w:tcPr>
            <w:tcW w:w="1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6</w:t>
            </w:r>
          </w:p>
        </w:tc>
        <w:tc>
          <w:tcPr>
            <w:tcW w:w="1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31,6%</w:t>
            </w:r>
          </w:p>
        </w:tc>
        <w:tc>
          <w:tcPr>
            <w:tcW w:w="1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89</w:t>
            </w:r>
          </w:p>
        </w:tc>
      </w:tr>
      <w:tr w:rsidR="00584FBF" w:rsidRPr="006325D4" w:rsidTr="008B0659">
        <w:trPr>
          <w:jc w:val="center"/>
        </w:trPr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both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Информатика</w:t>
            </w:r>
          </w:p>
        </w:tc>
        <w:tc>
          <w:tcPr>
            <w:tcW w:w="1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tabs>
                <w:tab w:val="left" w:pos="1210"/>
              </w:tabs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20</w:t>
            </w:r>
          </w:p>
        </w:tc>
        <w:tc>
          <w:tcPr>
            <w:tcW w:w="1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50</w:t>
            </w:r>
          </w:p>
        </w:tc>
        <w:tc>
          <w:tcPr>
            <w:tcW w:w="1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4</w:t>
            </w:r>
          </w:p>
        </w:tc>
        <w:tc>
          <w:tcPr>
            <w:tcW w:w="1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20%</w:t>
            </w:r>
          </w:p>
        </w:tc>
        <w:tc>
          <w:tcPr>
            <w:tcW w:w="1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75</w:t>
            </w:r>
          </w:p>
        </w:tc>
      </w:tr>
      <w:tr w:rsidR="00584FBF" w:rsidRPr="006325D4" w:rsidTr="008B0659">
        <w:trPr>
          <w:jc w:val="center"/>
        </w:trPr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both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Химия</w:t>
            </w:r>
          </w:p>
        </w:tc>
        <w:tc>
          <w:tcPr>
            <w:tcW w:w="1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tabs>
                <w:tab w:val="left" w:pos="1210"/>
              </w:tabs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13</w:t>
            </w:r>
          </w:p>
        </w:tc>
        <w:tc>
          <w:tcPr>
            <w:tcW w:w="1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43</w:t>
            </w:r>
          </w:p>
        </w:tc>
        <w:tc>
          <w:tcPr>
            <w:tcW w:w="1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5</w:t>
            </w:r>
          </w:p>
        </w:tc>
        <w:tc>
          <w:tcPr>
            <w:tcW w:w="1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38,4%</w:t>
            </w:r>
          </w:p>
        </w:tc>
        <w:tc>
          <w:tcPr>
            <w:tcW w:w="1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95</w:t>
            </w:r>
          </w:p>
        </w:tc>
      </w:tr>
      <w:tr w:rsidR="00584FBF" w:rsidRPr="006325D4" w:rsidTr="008B0659">
        <w:trPr>
          <w:jc w:val="center"/>
        </w:trPr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both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Английский яз. (П, У.)</w:t>
            </w:r>
          </w:p>
        </w:tc>
        <w:tc>
          <w:tcPr>
            <w:tcW w:w="1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tabs>
                <w:tab w:val="left" w:pos="1210"/>
              </w:tabs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12</w:t>
            </w:r>
          </w:p>
        </w:tc>
        <w:tc>
          <w:tcPr>
            <w:tcW w:w="1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65,9</w:t>
            </w:r>
          </w:p>
        </w:tc>
        <w:tc>
          <w:tcPr>
            <w:tcW w:w="1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-</w:t>
            </w:r>
          </w:p>
        </w:tc>
        <w:tc>
          <w:tcPr>
            <w:tcW w:w="1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-</w:t>
            </w:r>
          </w:p>
        </w:tc>
        <w:tc>
          <w:tcPr>
            <w:tcW w:w="1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87</w:t>
            </w:r>
          </w:p>
        </w:tc>
      </w:tr>
      <w:tr w:rsidR="00584FBF" w:rsidRPr="006325D4" w:rsidTr="008B0659">
        <w:trPr>
          <w:jc w:val="center"/>
        </w:trPr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both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Обществознание</w:t>
            </w:r>
          </w:p>
        </w:tc>
        <w:tc>
          <w:tcPr>
            <w:tcW w:w="1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tabs>
                <w:tab w:val="left" w:pos="1210"/>
              </w:tabs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104</w:t>
            </w:r>
          </w:p>
        </w:tc>
        <w:tc>
          <w:tcPr>
            <w:tcW w:w="1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49,1</w:t>
            </w:r>
          </w:p>
        </w:tc>
        <w:tc>
          <w:tcPr>
            <w:tcW w:w="1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31</w:t>
            </w:r>
          </w:p>
        </w:tc>
        <w:tc>
          <w:tcPr>
            <w:tcW w:w="1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29,8%</w:t>
            </w:r>
          </w:p>
        </w:tc>
        <w:tc>
          <w:tcPr>
            <w:tcW w:w="1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92</w:t>
            </w:r>
          </w:p>
        </w:tc>
      </w:tr>
      <w:tr w:rsidR="00584FBF" w:rsidRPr="006325D4" w:rsidTr="008B0659">
        <w:trPr>
          <w:jc w:val="center"/>
        </w:trPr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both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История</w:t>
            </w:r>
          </w:p>
        </w:tc>
        <w:tc>
          <w:tcPr>
            <w:tcW w:w="1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tabs>
                <w:tab w:val="left" w:pos="1210"/>
              </w:tabs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40</w:t>
            </w:r>
          </w:p>
        </w:tc>
        <w:tc>
          <w:tcPr>
            <w:tcW w:w="1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50,7</w:t>
            </w:r>
          </w:p>
        </w:tc>
        <w:tc>
          <w:tcPr>
            <w:tcW w:w="1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3</w:t>
            </w:r>
          </w:p>
        </w:tc>
        <w:tc>
          <w:tcPr>
            <w:tcW w:w="1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7,5%</w:t>
            </w:r>
          </w:p>
        </w:tc>
        <w:tc>
          <w:tcPr>
            <w:tcW w:w="1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84</w:t>
            </w:r>
          </w:p>
        </w:tc>
      </w:tr>
      <w:tr w:rsidR="00584FBF" w:rsidRPr="006325D4" w:rsidTr="008B0659">
        <w:trPr>
          <w:jc w:val="center"/>
        </w:trPr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both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Физика</w:t>
            </w:r>
          </w:p>
        </w:tc>
        <w:tc>
          <w:tcPr>
            <w:tcW w:w="1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tabs>
                <w:tab w:val="left" w:pos="1210"/>
              </w:tabs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33</w:t>
            </w:r>
          </w:p>
        </w:tc>
        <w:tc>
          <w:tcPr>
            <w:tcW w:w="1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37,7</w:t>
            </w:r>
          </w:p>
        </w:tc>
        <w:tc>
          <w:tcPr>
            <w:tcW w:w="1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13</w:t>
            </w:r>
          </w:p>
        </w:tc>
        <w:tc>
          <w:tcPr>
            <w:tcW w:w="1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39,3%</w:t>
            </w:r>
          </w:p>
        </w:tc>
        <w:tc>
          <w:tcPr>
            <w:tcW w:w="1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76</w:t>
            </w:r>
          </w:p>
        </w:tc>
      </w:tr>
      <w:tr w:rsidR="00584FBF" w:rsidRPr="006325D4" w:rsidTr="008B0659">
        <w:trPr>
          <w:jc w:val="center"/>
        </w:trPr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both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Литература</w:t>
            </w:r>
          </w:p>
        </w:tc>
        <w:tc>
          <w:tcPr>
            <w:tcW w:w="1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tabs>
                <w:tab w:val="left" w:pos="1210"/>
              </w:tabs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4</w:t>
            </w:r>
          </w:p>
        </w:tc>
        <w:tc>
          <w:tcPr>
            <w:tcW w:w="1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44</w:t>
            </w:r>
          </w:p>
        </w:tc>
        <w:tc>
          <w:tcPr>
            <w:tcW w:w="1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1</w:t>
            </w:r>
          </w:p>
        </w:tc>
        <w:tc>
          <w:tcPr>
            <w:tcW w:w="1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25</w:t>
            </w:r>
          </w:p>
        </w:tc>
        <w:tc>
          <w:tcPr>
            <w:tcW w:w="1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54</w:t>
            </w:r>
          </w:p>
        </w:tc>
      </w:tr>
      <w:tr w:rsidR="00584FBF" w:rsidRPr="006325D4" w:rsidTr="008B0659">
        <w:trPr>
          <w:jc w:val="center"/>
        </w:trPr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both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lastRenderedPageBreak/>
              <w:t>География</w:t>
            </w:r>
          </w:p>
        </w:tc>
        <w:tc>
          <w:tcPr>
            <w:tcW w:w="1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tabs>
                <w:tab w:val="left" w:pos="1210"/>
              </w:tabs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3</w:t>
            </w:r>
          </w:p>
        </w:tc>
        <w:tc>
          <w:tcPr>
            <w:tcW w:w="1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55</w:t>
            </w:r>
          </w:p>
        </w:tc>
        <w:tc>
          <w:tcPr>
            <w:tcW w:w="1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0</w:t>
            </w:r>
          </w:p>
        </w:tc>
        <w:tc>
          <w:tcPr>
            <w:tcW w:w="1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0</w:t>
            </w:r>
          </w:p>
        </w:tc>
        <w:tc>
          <w:tcPr>
            <w:tcW w:w="1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Pr="006325D4" w:rsidRDefault="00584FBF" w:rsidP="008B0659">
            <w:pPr>
              <w:jc w:val="center"/>
              <w:rPr>
                <w:b/>
                <w:sz w:val="20"/>
                <w:szCs w:val="20"/>
              </w:rPr>
            </w:pPr>
            <w:r w:rsidRPr="006325D4">
              <w:rPr>
                <w:sz w:val="20"/>
                <w:szCs w:val="20"/>
              </w:rPr>
              <w:t>66</w:t>
            </w:r>
          </w:p>
        </w:tc>
      </w:tr>
    </w:tbl>
    <w:p w:rsidR="00584FBF" w:rsidRPr="006325D4" w:rsidRDefault="00584FBF" w:rsidP="00584FBF">
      <w:pPr>
        <w:ind w:firstLine="360"/>
        <w:jc w:val="both"/>
        <w:rPr>
          <w:b/>
          <w:sz w:val="20"/>
          <w:szCs w:val="20"/>
        </w:rPr>
      </w:pPr>
    </w:p>
    <w:p w:rsidR="00584FBF" w:rsidRPr="00165225" w:rsidRDefault="00584FBF" w:rsidP="00584FBF">
      <w:pPr>
        <w:spacing w:before="100" w:beforeAutospacing="1" w:after="100" w:afterAutospacing="1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65225">
        <w:rPr>
          <w:rFonts w:ascii="Times New Roman" w:hAnsi="Times New Roman" w:cs="Times New Roman"/>
          <w:sz w:val="28"/>
          <w:szCs w:val="28"/>
        </w:rPr>
        <w:t>После пересдачи без аттестата о среднем общем образовании остались 21 выпускников из 9 ОО (6,1% от общего числа выпускников). После «осенней пересдачи» не получили аттестаты о среднем общем образовании 16 человек, что составляет 4,9 %, региональный показатель- 2,9%.  50% не получивших аттестаты изначально выбрали сдачу ЕГЭ по двум обязательным предметам и в большинстве не смогли сдать математику базовую, и поступили в учреждения СПО по аттестатам 9 класса. Основной причиной не завершения обучающимися среднего общего образования является неготовность родителей отпускать детей в самостоятельную жизнь после 9 класса.</w:t>
      </w:r>
    </w:p>
    <w:p w:rsidR="00584FBF" w:rsidRPr="00165225" w:rsidRDefault="00584FBF" w:rsidP="00584FBF">
      <w:pPr>
        <w:spacing w:before="100" w:beforeAutospacing="1" w:after="100" w:afterAutospacing="1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65225">
        <w:rPr>
          <w:rFonts w:ascii="Times New Roman" w:hAnsi="Times New Roman" w:cs="Times New Roman"/>
          <w:sz w:val="28"/>
          <w:szCs w:val="28"/>
        </w:rPr>
        <w:t xml:space="preserve">Другие 50% не получивших аттестаты – это выпускники двух вечерних СОШ, из которых 7 человек - совершеннолетние и работают, 1 человек – осужденная. </w:t>
      </w:r>
    </w:p>
    <w:p w:rsidR="00584FBF" w:rsidRPr="00165225" w:rsidRDefault="00584FBF" w:rsidP="00584FBF">
      <w:pPr>
        <w:spacing w:before="100" w:beforeAutospacing="1" w:after="100" w:afterAutospacing="1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5225">
        <w:rPr>
          <w:rFonts w:ascii="Times New Roman" w:hAnsi="Times New Roman" w:cs="Times New Roman"/>
          <w:sz w:val="28"/>
          <w:szCs w:val="28"/>
        </w:rPr>
        <w:t>В сравнении с 2021 годом процент не получивших аттестаты снизился с 7,35% до 4,86%.</w:t>
      </w:r>
    </w:p>
    <w:p w:rsidR="00584FBF" w:rsidRPr="00165225" w:rsidRDefault="00584FBF" w:rsidP="00584FBF">
      <w:pPr>
        <w:spacing w:before="100" w:beforeAutospacing="1" w:after="100" w:afterAutospacing="1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4FBF" w:rsidRPr="00165225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5225">
        <w:rPr>
          <w:rFonts w:ascii="Times New Roman" w:hAnsi="Times New Roman" w:cs="Times New Roman"/>
          <w:sz w:val="28"/>
          <w:szCs w:val="28"/>
        </w:rPr>
        <w:t>В рамках проведения летней оздоровительной кампании приняты меры по организации трудоустройства несовершеннолетних через центр занятости. Всего трудоустроено 141 детей, израсходованы средства муниципального бюджета в сумме 660</w:t>
      </w:r>
      <w:r>
        <w:rPr>
          <w:rFonts w:ascii="Times New Roman" w:hAnsi="Times New Roman" w:cs="Times New Roman"/>
          <w:sz w:val="28"/>
          <w:szCs w:val="28"/>
        </w:rPr>
        <w:t xml:space="preserve"> тыс. </w:t>
      </w:r>
      <w:r w:rsidRPr="00165225">
        <w:rPr>
          <w:rFonts w:ascii="Times New Roman" w:hAnsi="Times New Roman" w:cs="Times New Roman"/>
          <w:sz w:val="28"/>
          <w:szCs w:val="28"/>
        </w:rPr>
        <w:t xml:space="preserve"> руб. Трудоустроены были дети из многодетных семей, а также дети из семей, находящихся в социально-опасном положении. В период подготовки к летней оздоровительной кампании общеобразовательными организациями была усилена информационная работа с родителями несовершеннолетних из многодетных семей об их возможном трудоустройстве.</w:t>
      </w:r>
    </w:p>
    <w:p w:rsidR="00584FBF" w:rsidRPr="00A577C1" w:rsidRDefault="00584FBF" w:rsidP="00584FBF">
      <w:pPr>
        <w:pStyle w:val="2"/>
        <w:jc w:val="center"/>
      </w:pPr>
      <w:bookmarkStart w:id="245" w:name="_Toc128998120"/>
      <w:r w:rsidRPr="00A577C1">
        <w:t>Дополнительное образование</w:t>
      </w:r>
      <w:bookmarkEnd w:id="245"/>
    </w:p>
    <w:p w:rsidR="00584FBF" w:rsidRDefault="00584FBF" w:rsidP="00584FBF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4FBF" w:rsidRDefault="00584FBF" w:rsidP="00584FBF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Дополнительное образование в районе представлено двумя учреждениями (ДДТ, ДЮСШ) подведомственным управлению образования. </w:t>
      </w:r>
    </w:p>
    <w:p w:rsidR="00584FBF" w:rsidRPr="009F03E7" w:rsidRDefault="00584FBF" w:rsidP="00584FBF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9F03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 октября 2020 г. на территории МО «Эхирит-Булагатский район» внедрена система персонифицированного финансирования дополнительного образования детей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 В</w:t>
      </w:r>
      <w:r w:rsidRPr="009F03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2022 году продолжается работа в этом направлении; в системе Навигатор ДОД зарегистрировано 143 программы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9F03E7">
        <w:t xml:space="preserve"> </w:t>
      </w:r>
      <w:r>
        <w:rPr>
          <w:rFonts w:ascii="Times New Roman" w:hAnsi="Times New Roman" w:cs="Times New Roman"/>
          <w:sz w:val="28"/>
          <w:szCs w:val="28"/>
        </w:rPr>
        <w:t>Номинал</w:t>
      </w:r>
      <w:r w:rsidRPr="009F03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сертификата ПФ на 2022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год составляет 10 480,00 рублей.</w:t>
      </w:r>
      <w:r w:rsidRPr="009F03E7">
        <w:t xml:space="preserve"> </w:t>
      </w:r>
      <w:r>
        <w:t xml:space="preserve"> </w:t>
      </w:r>
      <w:r w:rsidRPr="009F03E7">
        <w:rPr>
          <w:rFonts w:ascii="Times New Roman" w:hAnsi="Times New Roman" w:cs="Times New Roman"/>
          <w:sz w:val="28"/>
          <w:szCs w:val="28"/>
        </w:rPr>
        <w:t>В АИС</w:t>
      </w:r>
      <w:r w:rsidRPr="009F03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«Навигатор ДОД Иркутской области» зарегистрировано 38 организации, из них:</w:t>
      </w:r>
    </w:p>
    <w:p w:rsidR="00584FBF" w:rsidRPr="009F03E7" w:rsidRDefault="00584FBF" w:rsidP="00584FBF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03E7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Образовательные организации, подведомственных Управлению образования – 34, из них:</w:t>
      </w:r>
    </w:p>
    <w:p w:rsidR="00584FBF" w:rsidRPr="009F03E7" w:rsidRDefault="00584FBF" w:rsidP="00584FBF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03E7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Общеобразовательные организации -  20;</w:t>
      </w:r>
    </w:p>
    <w:p w:rsidR="00584FBF" w:rsidRPr="009F03E7" w:rsidRDefault="00584FBF" w:rsidP="00584FBF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03E7">
        <w:rPr>
          <w:rFonts w:ascii="Times New Roman" w:eastAsia="Times New Roman" w:hAnsi="Times New Roman" w:cs="Times New Roman"/>
          <w:sz w:val="28"/>
          <w:szCs w:val="28"/>
          <w:lang w:eastAsia="ru-RU"/>
        </w:rPr>
        <w:t>Дошкольных организаций – 12;</w:t>
      </w:r>
    </w:p>
    <w:p w:rsidR="00584FBF" w:rsidRPr="009F03E7" w:rsidRDefault="00584FBF" w:rsidP="00584FBF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03E7">
        <w:rPr>
          <w:rFonts w:ascii="Times New Roman" w:eastAsia="Times New Roman" w:hAnsi="Times New Roman" w:cs="Times New Roman"/>
          <w:sz w:val="28"/>
          <w:szCs w:val="28"/>
          <w:lang w:eastAsia="ru-RU"/>
        </w:rPr>
        <w:t>Учреждения дополнительного образования – 2.</w:t>
      </w:r>
    </w:p>
    <w:p w:rsidR="00584FBF" w:rsidRPr="009F03E7" w:rsidRDefault="00584FBF" w:rsidP="00584FBF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03E7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Организации, осуществляющих деятельность по спортивной подготовке, находящихся на территории МО «Эхирит-Булагатский район» - 1 (ОГКУ «СШОР «Тамир» имени И.И. Тыхреновой»);</w:t>
      </w:r>
    </w:p>
    <w:p w:rsidR="00584FBF" w:rsidRDefault="00584FBF" w:rsidP="00584FBF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03E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Областные учреждения, подведомственные министерству образования – 3 (ГОБУ ИО «Усть-Ордынская гимназия-интернат», ГБУ ДО «ЦДОД», ГБПОУ Ио «Усть-Ордынский аграрный техникум»).</w:t>
      </w:r>
    </w:p>
    <w:p w:rsidR="00584FBF" w:rsidRDefault="00584FBF" w:rsidP="00584FBF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4FBF" w:rsidRDefault="00584FBF" w:rsidP="00584FBF">
      <w:pPr>
        <w:autoSpaceDE w:val="0"/>
        <w:autoSpaceDN w:val="0"/>
        <w:adjustRightInd w:val="0"/>
        <w:jc w:val="center"/>
        <w:rPr>
          <w:b/>
        </w:rPr>
      </w:pPr>
      <w:r>
        <w:rPr>
          <w:b/>
        </w:rPr>
        <w:t>Охват дополнительным образованием детей с 5 до 18 лет на 30.12.2022 г.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14"/>
        <w:gridCol w:w="1960"/>
        <w:gridCol w:w="2480"/>
        <w:gridCol w:w="1709"/>
      </w:tblGrid>
      <w:tr w:rsidR="00584FBF" w:rsidTr="001D7859">
        <w:tc>
          <w:tcPr>
            <w:tcW w:w="31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D7859" w:rsidRDefault="00584FBF" w:rsidP="008B0659">
            <w:pPr>
              <w:autoSpaceDE w:val="0"/>
              <w:autoSpaceDN w:val="0"/>
              <w:adjustRightInd w:val="0"/>
              <w:spacing w:after="160" w:line="256" w:lineRule="auto"/>
              <w:jc w:val="both"/>
              <w:rPr>
                <w:rFonts w:ascii="Courier New" w:hAnsi="Courier New" w:cs="Courier New"/>
              </w:rPr>
            </w:pPr>
            <w:r w:rsidRPr="001D7859">
              <w:rPr>
                <w:rFonts w:ascii="Courier New" w:hAnsi="Courier New" w:cs="Courier New"/>
              </w:rPr>
              <w:t>Общее количество детей от 5 до 18 лет</w:t>
            </w:r>
          </w:p>
        </w:tc>
        <w:tc>
          <w:tcPr>
            <w:tcW w:w="1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D7859" w:rsidRDefault="00584FBF" w:rsidP="008B0659">
            <w:pPr>
              <w:autoSpaceDE w:val="0"/>
              <w:autoSpaceDN w:val="0"/>
              <w:adjustRightInd w:val="0"/>
              <w:spacing w:after="160" w:line="256" w:lineRule="auto"/>
              <w:jc w:val="both"/>
              <w:rPr>
                <w:rFonts w:ascii="Courier New" w:hAnsi="Courier New" w:cs="Courier New"/>
              </w:rPr>
            </w:pPr>
            <w:r w:rsidRPr="001D7859">
              <w:rPr>
                <w:rFonts w:ascii="Courier New" w:hAnsi="Courier New" w:cs="Courier New"/>
              </w:rPr>
              <w:t>Плановый охват</w:t>
            </w:r>
          </w:p>
        </w:tc>
        <w:tc>
          <w:tcPr>
            <w:tcW w:w="41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D7859" w:rsidRDefault="00584FBF" w:rsidP="008B0659">
            <w:pPr>
              <w:autoSpaceDE w:val="0"/>
              <w:autoSpaceDN w:val="0"/>
              <w:adjustRightInd w:val="0"/>
              <w:spacing w:after="160" w:line="256" w:lineRule="auto"/>
              <w:jc w:val="center"/>
              <w:rPr>
                <w:rFonts w:ascii="Courier New" w:hAnsi="Courier New" w:cs="Courier New"/>
              </w:rPr>
            </w:pPr>
            <w:r w:rsidRPr="001D7859">
              <w:rPr>
                <w:rFonts w:ascii="Courier New" w:hAnsi="Courier New" w:cs="Courier New"/>
              </w:rPr>
              <w:t>Охват обучающихся</w:t>
            </w:r>
          </w:p>
        </w:tc>
      </w:tr>
      <w:tr w:rsidR="00584FBF" w:rsidTr="001D7859">
        <w:tc>
          <w:tcPr>
            <w:tcW w:w="31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4FBF" w:rsidRPr="001D7859" w:rsidRDefault="00584FBF" w:rsidP="008B0659">
            <w:pPr>
              <w:rPr>
                <w:rFonts w:ascii="Courier New" w:hAnsi="Courier New" w:cs="Courier New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4FBF" w:rsidRPr="001D7859" w:rsidRDefault="00584FBF" w:rsidP="008B0659">
            <w:pPr>
              <w:rPr>
                <w:rFonts w:ascii="Courier New" w:hAnsi="Courier New" w:cs="Courier New"/>
              </w:rPr>
            </w:pPr>
          </w:p>
        </w:tc>
        <w:tc>
          <w:tcPr>
            <w:tcW w:w="2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D7859" w:rsidRDefault="00584FBF" w:rsidP="008B0659">
            <w:pPr>
              <w:autoSpaceDE w:val="0"/>
              <w:autoSpaceDN w:val="0"/>
              <w:adjustRightInd w:val="0"/>
              <w:spacing w:after="160" w:line="256" w:lineRule="auto"/>
              <w:jc w:val="center"/>
              <w:rPr>
                <w:rFonts w:ascii="Courier New" w:hAnsi="Courier New" w:cs="Courier New"/>
              </w:rPr>
            </w:pPr>
            <w:r w:rsidRPr="001D7859">
              <w:rPr>
                <w:rFonts w:ascii="Courier New" w:hAnsi="Courier New" w:cs="Courier New"/>
              </w:rPr>
              <w:t>ОО, подведомственные МО, ЦДО, Гимназия</w:t>
            </w:r>
          </w:p>
        </w:tc>
        <w:tc>
          <w:tcPr>
            <w:tcW w:w="1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D7859" w:rsidRDefault="00584FBF" w:rsidP="008B0659">
            <w:pPr>
              <w:autoSpaceDE w:val="0"/>
              <w:autoSpaceDN w:val="0"/>
              <w:adjustRightInd w:val="0"/>
              <w:spacing w:after="160" w:line="256" w:lineRule="auto"/>
              <w:jc w:val="center"/>
              <w:rPr>
                <w:rFonts w:ascii="Courier New" w:hAnsi="Courier New" w:cs="Courier New"/>
              </w:rPr>
            </w:pPr>
            <w:r w:rsidRPr="001D7859">
              <w:rPr>
                <w:rFonts w:ascii="Courier New" w:hAnsi="Courier New" w:cs="Courier New"/>
              </w:rPr>
              <w:t>Учреждения культуры</w:t>
            </w:r>
          </w:p>
        </w:tc>
      </w:tr>
      <w:tr w:rsidR="00584FBF" w:rsidTr="001D7859">
        <w:tc>
          <w:tcPr>
            <w:tcW w:w="31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D7859" w:rsidRDefault="00584FBF" w:rsidP="008B0659">
            <w:pPr>
              <w:autoSpaceDE w:val="0"/>
              <w:autoSpaceDN w:val="0"/>
              <w:adjustRightInd w:val="0"/>
              <w:spacing w:after="160" w:line="256" w:lineRule="auto"/>
              <w:jc w:val="both"/>
              <w:rPr>
                <w:rFonts w:ascii="Courier New" w:hAnsi="Courier New" w:cs="Courier New"/>
              </w:rPr>
            </w:pPr>
            <w:r w:rsidRPr="001D7859">
              <w:rPr>
                <w:rFonts w:ascii="Courier New" w:hAnsi="Courier New" w:cs="Courier New"/>
              </w:rPr>
              <w:t>7067</w:t>
            </w:r>
          </w:p>
        </w:tc>
        <w:tc>
          <w:tcPr>
            <w:tcW w:w="1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D7859" w:rsidRDefault="00584FBF" w:rsidP="008B0659">
            <w:pPr>
              <w:autoSpaceDE w:val="0"/>
              <w:autoSpaceDN w:val="0"/>
              <w:adjustRightInd w:val="0"/>
              <w:spacing w:after="160" w:line="256" w:lineRule="auto"/>
              <w:jc w:val="both"/>
              <w:rPr>
                <w:rFonts w:ascii="Courier New" w:hAnsi="Courier New" w:cs="Courier New"/>
              </w:rPr>
            </w:pPr>
            <w:r w:rsidRPr="001D7859">
              <w:rPr>
                <w:rFonts w:ascii="Courier New" w:hAnsi="Courier New" w:cs="Courier New"/>
              </w:rPr>
              <w:t>4453 (63%)</w:t>
            </w:r>
          </w:p>
        </w:tc>
        <w:tc>
          <w:tcPr>
            <w:tcW w:w="2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D7859" w:rsidRDefault="00584FBF" w:rsidP="008B0659">
            <w:pPr>
              <w:autoSpaceDE w:val="0"/>
              <w:autoSpaceDN w:val="0"/>
              <w:adjustRightInd w:val="0"/>
              <w:spacing w:after="160" w:line="256" w:lineRule="auto"/>
              <w:jc w:val="center"/>
              <w:rPr>
                <w:rFonts w:ascii="Courier New" w:hAnsi="Courier New" w:cs="Courier New"/>
              </w:rPr>
            </w:pPr>
            <w:r w:rsidRPr="001D7859">
              <w:rPr>
                <w:rFonts w:ascii="Courier New" w:hAnsi="Courier New" w:cs="Courier New"/>
              </w:rPr>
              <w:t>4298 (60,8%)</w:t>
            </w:r>
          </w:p>
        </w:tc>
        <w:tc>
          <w:tcPr>
            <w:tcW w:w="1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D7859" w:rsidRDefault="00584FBF" w:rsidP="008B0659">
            <w:pPr>
              <w:autoSpaceDE w:val="0"/>
              <w:autoSpaceDN w:val="0"/>
              <w:adjustRightInd w:val="0"/>
              <w:spacing w:after="160" w:line="256" w:lineRule="auto"/>
              <w:jc w:val="both"/>
              <w:rPr>
                <w:rFonts w:ascii="Courier New" w:hAnsi="Courier New" w:cs="Courier New"/>
              </w:rPr>
            </w:pPr>
            <w:r w:rsidRPr="001D7859">
              <w:rPr>
                <w:rFonts w:ascii="Courier New" w:hAnsi="Courier New" w:cs="Courier New"/>
              </w:rPr>
              <w:t>391 (5,5%)</w:t>
            </w:r>
          </w:p>
        </w:tc>
      </w:tr>
      <w:tr w:rsidR="00584FBF" w:rsidTr="001D7859">
        <w:tc>
          <w:tcPr>
            <w:tcW w:w="31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4FBF" w:rsidRPr="001D7859" w:rsidRDefault="00584FBF" w:rsidP="008B0659">
            <w:pPr>
              <w:rPr>
                <w:rFonts w:ascii="Courier New" w:hAnsi="Courier New" w:cs="Courier New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4FBF" w:rsidRPr="001D7859" w:rsidRDefault="00584FBF" w:rsidP="008B0659">
            <w:pPr>
              <w:rPr>
                <w:rFonts w:ascii="Courier New" w:hAnsi="Courier New" w:cs="Courier New"/>
              </w:rPr>
            </w:pPr>
          </w:p>
        </w:tc>
        <w:tc>
          <w:tcPr>
            <w:tcW w:w="41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Pr="001D7859" w:rsidRDefault="00584FBF" w:rsidP="008B0659">
            <w:pPr>
              <w:autoSpaceDE w:val="0"/>
              <w:autoSpaceDN w:val="0"/>
              <w:adjustRightInd w:val="0"/>
              <w:spacing w:after="160" w:line="256" w:lineRule="auto"/>
              <w:jc w:val="center"/>
              <w:rPr>
                <w:rFonts w:ascii="Courier New" w:hAnsi="Courier New" w:cs="Courier New"/>
              </w:rPr>
            </w:pPr>
            <w:r w:rsidRPr="001D7859">
              <w:rPr>
                <w:rFonts w:ascii="Courier New" w:hAnsi="Courier New" w:cs="Courier New"/>
              </w:rPr>
              <w:t>4689 (66,4%)</w:t>
            </w:r>
          </w:p>
        </w:tc>
      </w:tr>
    </w:tbl>
    <w:p w:rsidR="00584FBF" w:rsidRDefault="00584FBF" w:rsidP="00584FBF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4FBF" w:rsidRPr="009F03E7" w:rsidRDefault="00584FBF" w:rsidP="00584FBF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03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рамках программы «Пушкинская карта» выстроено взаимодействие с отделом культуры МО «Эхирит-Булагатский район» получению «Пушкинских карт» обучающимися в возрасте от 14 до 22 лет, по организации посещений организованными группами обучающихся мероприятий учреждений культуры. </w:t>
      </w:r>
    </w:p>
    <w:p w:rsidR="00584FBF" w:rsidRDefault="00584FBF" w:rsidP="00584FBF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03E7">
        <w:rPr>
          <w:rFonts w:ascii="Times New Roman" w:eastAsia="Times New Roman" w:hAnsi="Times New Roman" w:cs="Times New Roman"/>
          <w:sz w:val="28"/>
          <w:szCs w:val="28"/>
          <w:lang w:eastAsia="ru-RU"/>
        </w:rPr>
        <w:t>В течение периода производится мониторинг получения обучающимися «Пушкинской карты», на 20.12.2022 г. 1126 обучающихся (78,6%) получили указанную карту, по данной программе с нарастающим итогом мероприятия учреждений культуры посетили 1235 человек.</w:t>
      </w:r>
    </w:p>
    <w:p w:rsidR="00584FBF" w:rsidRDefault="00584FBF" w:rsidP="00584FBF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4FBF" w:rsidRDefault="00584FBF" w:rsidP="00584FBF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03E7">
        <w:rPr>
          <w:rFonts w:ascii="Times New Roman" w:eastAsia="Times New Roman" w:hAnsi="Times New Roman" w:cs="Times New Roman"/>
          <w:sz w:val="28"/>
          <w:szCs w:val="28"/>
          <w:lang w:eastAsia="ru-RU"/>
        </w:rPr>
        <w:t>ДДТ осуществляет образовательную деятельность на базе 8 школ района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584FBF" w:rsidRDefault="00584FBF" w:rsidP="00584FBF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34E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Приоритетным направлением в деятельности ДДТ является воспитательная работа с обучающимися, которая проводится согласно годовому плану. Традиционные, массовые, досуговые мероприятия направлены на развитие и поддержку детского творчества, развитие духовного и культурного потенциала ребенка, национальной самоидентификации и гордости за свою малую Родину, привития любви и интереса к своему селу.</w:t>
      </w:r>
    </w:p>
    <w:p w:rsidR="00584FBF" w:rsidRDefault="00584FBF" w:rsidP="00584FBF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4FBF" w:rsidRPr="004308A0" w:rsidRDefault="00584FBF" w:rsidP="00584FBF">
      <w:pPr>
        <w:spacing w:after="12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bookmarkStart w:id="246" w:name="_Toc511208017"/>
      <w:r w:rsidRPr="004308A0">
        <w:rPr>
          <w:rFonts w:ascii="Times New Roman" w:hAnsi="Times New Roman" w:cs="Times New Roman"/>
          <w:sz w:val="28"/>
          <w:szCs w:val="28"/>
        </w:rPr>
        <w:t xml:space="preserve">Муниципальное образовательное учреждение </w:t>
      </w:r>
      <w:r w:rsidRPr="004308A0">
        <w:rPr>
          <w:rFonts w:ascii="Times New Roman" w:hAnsi="Times New Roman" w:cs="Times New Roman"/>
          <w:b/>
          <w:sz w:val="28"/>
          <w:szCs w:val="28"/>
        </w:rPr>
        <w:t>Усть-Ордынская детско-юношеская спортивная школа</w:t>
      </w:r>
      <w:r w:rsidRPr="004308A0">
        <w:rPr>
          <w:rFonts w:ascii="Times New Roman" w:hAnsi="Times New Roman" w:cs="Times New Roman"/>
          <w:sz w:val="28"/>
          <w:szCs w:val="28"/>
        </w:rPr>
        <w:t xml:space="preserve"> осуществляет следующие виды основной деятельности:</w:t>
      </w:r>
    </w:p>
    <w:p w:rsidR="00584FBF" w:rsidRPr="004308A0" w:rsidRDefault="00584FBF" w:rsidP="00584FBF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4308A0">
        <w:rPr>
          <w:rFonts w:ascii="Times New Roman" w:hAnsi="Times New Roman" w:cs="Times New Roman"/>
          <w:sz w:val="28"/>
          <w:szCs w:val="28"/>
        </w:rPr>
        <w:t xml:space="preserve"> – реализация дополнительных образовательных программ по следующим видам спорта: вольная борьба, стрельба из лука, волейбол, лёгкая атлетика, гиревой спорт, футбол, шашки, бокс, настольный теннис, рукопашный бой, самбо;</w:t>
      </w:r>
    </w:p>
    <w:p w:rsidR="00584FBF" w:rsidRPr="004308A0" w:rsidRDefault="00584FBF" w:rsidP="00584FBF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4308A0">
        <w:rPr>
          <w:rFonts w:ascii="Times New Roman" w:hAnsi="Times New Roman" w:cs="Times New Roman"/>
          <w:sz w:val="28"/>
          <w:szCs w:val="28"/>
        </w:rPr>
        <w:t>– физкультурно-оздоровительная деятельность учащихся;</w:t>
      </w:r>
    </w:p>
    <w:p w:rsidR="00584FBF" w:rsidRPr="004308A0" w:rsidRDefault="00584FBF" w:rsidP="00584FBF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4308A0">
        <w:rPr>
          <w:rFonts w:ascii="Times New Roman" w:hAnsi="Times New Roman" w:cs="Times New Roman"/>
          <w:sz w:val="28"/>
          <w:szCs w:val="28"/>
        </w:rPr>
        <w:t>– пропаганда здорового образа жизни, улучшение здоровья граждан;</w:t>
      </w:r>
    </w:p>
    <w:p w:rsidR="00584FBF" w:rsidRPr="004308A0" w:rsidRDefault="00584FBF" w:rsidP="00584FBF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4308A0">
        <w:rPr>
          <w:rFonts w:ascii="Times New Roman" w:hAnsi="Times New Roman" w:cs="Times New Roman"/>
          <w:sz w:val="28"/>
          <w:szCs w:val="28"/>
        </w:rPr>
        <w:t>– создание условий для выполнения обучающимися образовательных программ, создание условий по сохранению контингента учащихся;</w:t>
      </w:r>
    </w:p>
    <w:p w:rsidR="00584FBF" w:rsidRPr="004308A0" w:rsidRDefault="00584FBF" w:rsidP="00584FBF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4308A0">
        <w:rPr>
          <w:rFonts w:ascii="Times New Roman" w:hAnsi="Times New Roman" w:cs="Times New Roman"/>
          <w:sz w:val="28"/>
          <w:szCs w:val="28"/>
        </w:rPr>
        <w:lastRenderedPageBreak/>
        <w:t>– обеспечение повышения квалификации и переподготовки преподавательского состава Школы.</w:t>
      </w:r>
    </w:p>
    <w:p w:rsidR="00584FBF" w:rsidRPr="007B1706" w:rsidRDefault="00584FBF" w:rsidP="00584FBF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4308A0">
        <w:rPr>
          <w:rFonts w:ascii="Times New Roman" w:hAnsi="Times New Roman" w:cs="Times New Roman"/>
          <w:sz w:val="28"/>
          <w:szCs w:val="28"/>
        </w:rPr>
        <w:t>– реализация комплекса ВФСК «ГТО» на территории МО «Эхирит-Булагатский район».</w:t>
      </w:r>
    </w:p>
    <w:p w:rsidR="00584FBF" w:rsidRDefault="00584FBF" w:rsidP="00584FBF">
      <w:pPr>
        <w:pStyle w:val="aa"/>
        <w:tabs>
          <w:tab w:val="left" w:pos="851"/>
          <w:tab w:val="left" w:pos="2127"/>
        </w:tabs>
        <w:suppressAutoHyphens/>
        <w:autoSpaceDN w:val="0"/>
        <w:spacing w:after="120"/>
        <w:ind w:left="400"/>
        <w:contextualSpacing/>
        <w:textAlignment w:val="baseline"/>
        <w:rPr>
          <w:b/>
        </w:rPr>
      </w:pPr>
      <w:r>
        <w:rPr>
          <w:b/>
        </w:rPr>
        <w:t>Количественная характеристика контингента обучающихся ДЮСШ</w:t>
      </w:r>
    </w:p>
    <w:p w:rsidR="00584FBF" w:rsidRDefault="00584FBF" w:rsidP="00584FBF">
      <w:pPr>
        <w:pStyle w:val="aa"/>
        <w:tabs>
          <w:tab w:val="left" w:pos="851"/>
        </w:tabs>
        <w:suppressAutoHyphens/>
        <w:autoSpaceDN w:val="0"/>
        <w:spacing w:after="120"/>
        <w:ind w:left="400"/>
        <w:contextualSpacing/>
        <w:jc w:val="both"/>
        <w:textAlignment w:val="baseline"/>
        <w:rPr>
          <w:b/>
        </w:rPr>
      </w:pPr>
    </w:p>
    <w:tbl>
      <w:tblPr>
        <w:tblStyle w:val="afa"/>
        <w:tblW w:w="9356" w:type="dxa"/>
        <w:tblInd w:w="-5" w:type="dxa"/>
        <w:tblLook w:val="04A0" w:firstRow="1" w:lastRow="0" w:firstColumn="1" w:lastColumn="0" w:noHBand="0" w:noVBand="1"/>
      </w:tblPr>
      <w:tblGrid>
        <w:gridCol w:w="709"/>
        <w:gridCol w:w="3544"/>
        <w:gridCol w:w="2552"/>
        <w:gridCol w:w="2551"/>
      </w:tblGrid>
      <w:tr w:rsidR="00584FBF" w:rsidTr="001D7859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pStyle w:val="aa"/>
              <w:spacing w:after="120"/>
              <w:ind w:left="-108" w:firstLine="34"/>
              <w:jc w:val="center"/>
              <w:rPr>
                <w:b/>
              </w:rPr>
            </w:pPr>
            <w:r>
              <w:rPr>
                <w:b/>
              </w:rPr>
              <w:t>№ п/п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pStyle w:val="aa"/>
              <w:spacing w:after="120"/>
              <w:ind w:left="0" w:firstLine="34"/>
              <w:jc w:val="center"/>
              <w:rPr>
                <w:b/>
              </w:rPr>
            </w:pPr>
            <w:r>
              <w:rPr>
                <w:b/>
              </w:rPr>
              <w:t>Вид спорта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pStyle w:val="aa"/>
              <w:spacing w:after="120"/>
              <w:ind w:left="0" w:firstLine="34"/>
              <w:jc w:val="center"/>
              <w:rPr>
                <w:b/>
              </w:rPr>
            </w:pPr>
            <w:r>
              <w:rPr>
                <w:b/>
              </w:rPr>
              <w:t>Количество групп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pStyle w:val="aa"/>
              <w:spacing w:after="120"/>
              <w:ind w:left="0" w:firstLine="33"/>
              <w:jc w:val="center"/>
              <w:rPr>
                <w:b/>
              </w:rPr>
            </w:pPr>
            <w:r>
              <w:rPr>
                <w:b/>
              </w:rPr>
              <w:t>Количество обучающихся</w:t>
            </w:r>
          </w:p>
        </w:tc>
      </w:tr>
      <w:tr w:rsidR="00584FBF" w:rsidTr="001D7859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pStyle w:val="aa"/>
              <w:spacing w:after="120"/>
              <w:ind w:left="-122" w:firstLine="34"/>
              <w:jc w:val="center"/>
            </w:pPr>
            <w:r>
              <w:t>1.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pStyle w:val="aa"/>
              <w:spacing w:after="120"/>
              <w:ind w:left="0" w:firstLine="34"/>
              <w:jc w:val="center"/>
            </w:pPr>
            <w:r>
              <w:t>Вольная борьба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pStyle w:val="aa"/>
              <w:spacing w:after="120"/>
              <w:ind w:left="0" w:firstLine="34"/>
              <w:jc w:val="center"/>
            </w:pPr>
            <w:r>
              <w:t>19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pStyle w:val="aa"/>
              <w:spacing w:after="120"/>
              <w:ind w:left="0" w:firstLine="33"/>
              <w:jc w:val="center"/>
            </w:pPr>
            <w:r>
              <w:t>345 чел.</w:t>
            </w:r>
          </w:p>
        </w:tc>
      </w:tr>
      <w:tr w:rsidR="00584FBF" w:rsidTr="001D7859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pStyle w:val="aa"/>
              <w:spacing w:after="120"/>
              <w:ind w:left="-122" w:firstLine="34"/>
              <w:jc w:val="center"/>
            </w:pPr>
            <w:r>
              <w:t>2.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pStyle w:val="aa"/>
              <w:spacing w:after="120"/>
              <w:ind w:left="0" w:firstLine="34"/>
              <w:jc w:val="center"/>
            </w:pPr>
            <w:r>
              <w:t>Стрельба из лука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pStyle w:val="aa"/>
              <w:spacing w:after="120"/>
              <w:ind w:left="0" w:firstLine="34"/>
              <w:jc w:val="center"/>
            </w:pPr>
            <w:r>
              <w:t>2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pStyle w:val="aa"/>
              <w:spacing w:after="120"/>
              <w:ind w:left="0" w:firstLine="33"/>
              <w:jc w:val="center"/>
            </w:pPr>
            <w:r>
              <w:t>18 чел.</w:t>
            </w:r>
          </w:p>
        </w:tc>
      </w:tr>
      <w:tr w:rsidR="00584FBF" w:rsidTr="001D7859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pStyle w:val="aa"/>
              <w:spacing w:after="120"/>
              <w:ind w:left="-122" w:firstLine="34"/>
              <w:jc w:val="center"/>
            </w:pPr>
            <w:r>
              <w:t>3.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pStyle w:val="aa"/>
              <w:spacing w:after="120"/>
              <w:ind w:left="0" w:firstLine="34"/>
              <w:jc w:val="center"/>
            </w:pPr>
            <w:r>
              <w:t>Волейбол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pStyle w:val="aa"/>
              <w:spacing w:after="120"/>
              <w:ind w:left="0" w:firstLine="34"/>
              <w:jc w:val="center"/>
            </w:pPr>
            <w:r>
              <w:t>9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pStyle w:val="aa"/>
              <w:spacing w:after="120"/>
              <w:ind w:left="0" w:firstLine="33"/>
              <w:jc w:val="center"/>
            </w:pPr>
            <w:r>
              <w:t>155 чел.</w:t>
            </w:r>
          </w:p>
        </w:tc>
      </w:tr>
      <w:tr w:rsidR="00584FBF" w:rsidTr="001D7859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pStyle w:val="aa"/>
              <w:spacing w:after="120"/>
              <w:ind w:left="-122" w:firstLine="34"/>
              <w:jc w:val="center"/>
            </w:pPr>
            <w:r>
              <w:t>4.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pStyle w:val="aa"/>
              <w:spacing w:after="120"/>
              <w:ind w:left="0" w:firstLine="34"/>
              <w:jc w:val="center"/>
            </w:pPr>
            <w:r>
              <w:t>Лёгкая атлетика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pStyle w:val="aa"/>
              <w:spacing w:after="120"/>
              <w:ind w:left="0" w:firstLine="34"/>
              <w:jc w:val="center"/>
            </w:pPr>
            <w:r>
              <w:t>4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pStyle w:val="aa"/>
              <w:spacing w:after="120"/>
              <w:ind w:left="0" w:firstLine="33"/>
              <w:jc w:val="center"/>
            </w:pPr>
            <w:r>
              <w:t>56 чел.</w:t>
            </w:r>
          </w:p>
        </w:tc>
      </w:tr>
      <w:tr w:rsidR="00584FBF" w:rsidTr="001D7859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pStyle w:val="aa"/>
              <w:spacing w:after="120"/>
              <w:ind w:left="-122" w:firstLine="34"/>
              <w:jc w:val="center"/>
            </w:pPr>
            <w:r>
              <w:t>5.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pStyle w:val="aa"/>
              <w:spacing w:after="120"/>
              <w:ind w:left="0" w:firstLine="34"/>
              <w:jc w:val="center"/>
            </w:pPr>
            <w:r>
              <w:t>Гиревой спорт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pStyle w:val="aa"/>
              <w:spacing w:after="120"/>
              <w:ind w:left="0" w:firstLine="34"/>
              <w:jc w:val="center"/>
            </w:pPr>
            <w:r>
              <w:t>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pStyle w:val="aa"/>
              <w:spacing w:after="120"/>
              <w:ind w:left="0" w:firstLine="33"/>
              <w:jc w:val="center"/>
            </w:pPr>
            <w:r>
              <w:t>82 чел.</w:t>
            </w:r>
          </w:p>
        </w:tc>
      </w:tr>
      <w:tr w:rsidR="00584FBF" w:rsidTr="001D7859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pStyle w:val="aa"/>
              <w:spacing w:after="120"/>
              <w:ind w:left="-122" w:firstLine="34"/>
              <w:jc w:val="center"/>
            </w:pPr>
            <w:r>
              <w:t>6.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pStyle w:val="aa"/>
              <w:spacing w:after="120"/>
              <w:ind w:left="0" w:firstLine="34"/>
              <w:jc w:val="center"/>
            </w:pPr>
            <w:r>
              <w:t>Футбол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pStyle w:val="aa"/>
              <w:spacing w:after="120"/>
              <w:ind w:left="0" w:firstLine="34"/>
              <w:jc w:val="center"/>
            </w:pPr>
            <w:r>
              <w:t>7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pStyle w:val="aa"/>
              <w:spacing w:after="120"/>
              <w:ind w:left="0" w:firstLine="33"/>
              <w:jc w:val="center"/>
            </w:pPr>
            <w:r>
              <w:t>145 чел.</w:t>
            </w:r>
          </w:p>
        </w:tc>
      </w:tr>
      <w:tr w:rsidR="00584FBF" w:rsidTr="001D7859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pStyle w:val="aa"/>
              <w:spacing w:after="120"/>
              <w:ind w:left="-122" w:firstLine="34"/>
              <w:jc w:val="center"/>
            </w:pPr>
            <w:r>
              <w:t>7.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pStyle w:val="aa"/>
              <w:spacing w:after="120"/>
              <w:ind w:left="0" w:firstLine="34"/>
              <w:jc w:val="center"/>
            </w:pPr>
            <w:r>
              <w:t>Шашки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pStyle w:val="aa"/>
              <w:spacing w:after="120"/>
              <w:ind w:left="0" w:firstLine="34"/>
              <w:jc w:val="center"/>
            </w:pPr>
            <w:r>
              <w:t>3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pStyle w:val="aa"/>
              <w:spacing w:after="120"/>
              <w:ind w:left="0" w:firstLine="33"/>
              <w:jc w:val="center"/>
            </w:pPr>
            <w:r>
              <w:t>55 чел.</w:t>
            </w:r>
          </w:p>
        </w:tc>
      </w:tr>
      <w:tr w:rsidR="00584FBF" w:rsidTr="001D7859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pStyle w:val="aa"/>
              <w:spacing w:after="120"/>
              <w:ind w:left="-122" w:firstLine="34"/>
              <w:jc w:val="center"/>
            </w:pPr>
            <w:r>
              <w:t>8.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pStyle w:val="aa"/>
              <w:spacing w:after="120"/>
              <w:ind w:left="0" w:firstLine="34"/>
              <w:jc w:val="center"/>
            </w:pPr>
            <w:r>
              <w:t>Бокс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pStyle w:val="aa"/>
              <w:spacing w:after="120"/>
              <w:ind w:left="0" w:firstLine="34"/>
              <w:jc w:val="center"/>
            </w:pPr>
            <w:r>
              <w:t>6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pStyle w:val="aa"/>
              <w:spacing w:after="120"/>
              <w:ind w:left="0" w:firstLine="33"/>
              <w:jc w:val="center"/>
            </w:pPr>
            <w:r>
              <w:t>60 чел.</w:t>
            </w:r>
          </w:p>
        </w:tc>
      </w:tr>
      <w:tr w:rsidR="00584FBF" w:rsidTr="001D7859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pStyle w:val="aa"/>
              <w:spacing w:after="120"/>
              <w:ind w:left="-122" w:firstLine="34"/>
              <w:jc w:val="center"/>
            </w:pPr>
            <w:r>
              <w:t>9.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pStyle w:val="aa"/>
              <w:spacing w:after="120"/>
              <w:ind w:left="0" w:firstLine="34"/>
              <w:jc w:val="center"/>
            </w:pPr>
            <w:r>
              <w:t>Настольный теннис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pStyle w:val="aa"/>
              <w:spacing w:after="120"/>
              <w:ind w:left="0" w:firstLine="34"/>
              <w:jc w:val="center"/>
            </w:pPr>
            <w:r>
              <w:t>2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pStyle w:val="aa"/>
              <w:spacing w:after="120"/>
              <w:ind w:left="0" w:firstLine="33"/>
              <w:jc w:val="center"/>
            </w:pPr>
            <w:r>
              <w:t>36 чел.</w:t>
            </w:r>
          </w:p>
        </w:tc>
      </w:tr>
      <w:tr w:rsidR="00584FBF" w:rsidTr="001D7859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pStyle w:val="aa"/>
              <w:spacing w:after="120"/>
              <w:ind w:left="-108" w:firstLine="34"/>
              <w:jc w:val="center"/>
            </w:pPr>
            <w:r>
              <w:t>10.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pStyle w:val="aa"/>
              <w:spacing w:after="120"/>
              <w:ind w:left="0" w:firstLine="34"/>
              <w:jc w:val="center"/>
            </w:pPr>
            <w:r>
              <w:t>Рукопашный бой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pStyle w:val="aa"/>
              <w:spacing w:after="120"/>
              <w:ind w:left="0" w:firstLine="34"/>
              <w:jc w:val="center"/>
            </w:pPr>
            <w:r>
              <w:t>6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pStyle w:val="aa"/>
              <w:spacing w:after="120"/>
              <w:ind w:left="0" w:firstLine="33"/>
              <w:jc w:val="center"/>
            </w:pPr>
            <w:r>
              <w:t>134 чел.</w:t>
            </w:r>
          </w:p>
        </w:tc>
      </w:tr>
      <w:tr w:rsidR="00584FBF" w:rsidTr="001D7859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pStyle w:val="aa"/>
              <w:spacing w:after="120"/>
              <w:ind w:left="-108" w:firstLine="34"/>
              <w:jc w:val="center"/>
            </w:pPr>
            <w:r>
              <w:t>11.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pStyle w:val="aa"/>
              <w:spacing w:after="120"/>
              <w:ind w:left="0" w:firstLine="34"/>
              <w:jc w:val="center"/>
            </w:pPr>
            <w:r>
              <w:t>Самбо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pStyle w:val="aa"/>
              <w:spacing w:after="120"/>
              <w:ind w:left="0" w:firstLine="34"/>
              <w:jc w:val="center"/>
            </w:pPr>
            <w:r>
              <w:t>2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pStyle w:val="aa"/>
              <w:spacing w:after="120"/>
              <w:ind w:left="0" w:firstLine="33"/>
              <w:jc w:val="center"/>
            </w:pPr>
            <w:r>
              <w:t>31 чел.</w:t>
            </w:r>
          </w:p>
        </w:tc>
      </w:tr>
      <w:tr w:rsidR="00584FBF" w:rsidTr="001D7859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4FBF" w:rsidRDefault="00584FBF" w:rsidP="008B0659">
            <w:pPr>
              <w:pStyle w:val="aa"/>
              <w:spacing w:after="120"/>
              <w:ind w:left="-108" w:firstLine="34"/>
              <w:jc w:val="center"/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4FBF" w:rsidRDefault="00584FBF" w:rsidP="008B0659">
            <w:pPr>
              <w:pStyle w:val="aa"/>
              <w:spacing w:after="120"/>
              <w:ind w:left="0" w:firstLine="34"/>
              <w:jc w:val="center"/>
            </w:pPr>
            <w:r>
              <w:t>итого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4FBF" w:rsidRDefault="00584FBF" w:rsidP="008B0659">
            <w:pPr>
              <w:pStyle w:val="aa"/>
              <w:spacing w:after="120"/>
              <w:ind w:left="0" w:firstLine="34"/>
              <w:jc w:val="center"/>
            </w:pPr>
            <w:r>
              <w:t>65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4FBF" w:rsidRDefault="00584FBF" w:rsidP="008B0659">
            <w:pPr>
              <w:pStyle w:val="aa"/>
              <w:spacing w:after="120"/>
              <w:ind w:left="0" w:firstLine="33"/>
              <w:jc w:val="center"/>
            </w:pPr>
            <w:r>
              <w:t>1117 чел.</w:t>
            </w:r>
          </w:p>
        </w:tc>
      </w:tr>
    </w:tbl>
    <w:p w:rsidR="00584FBF" w:rsidRDefault="00584FBF" w:rsidP="00584FBF">
      <w:pPr>
        <w:pStyle w:val="aa"/>
        <w:spacing w:after="120"/>
        <w:ind w:left="0" w:firstLine="400"/>
        <w:jc w:val="both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584FBF" w:rsidRPr="00165225" w:rsidRDefault="00584FBF" w:rsidP="00584FBF">
      <w:pPr>
        <w:pStyle w:val="aa"/>
        <w:spacing w:after="120"/>
        <w:ind w:left="0" w:firstLine="400"/>
        <w:jc w:val="both"/>
        <w:rPr>
          <w:rFonts w:ascii="Times New Roman" w:hAnsi="Times New Roman" w:cs="Times New Roman"/>
          <w:sz w:val="28"/>
          <w:szCs w:val="28"/>
        </w:rPr>
      </w:pPr>
      <w:r w:rsidRPr="00165225">
        <w:rPr>
          <w:rFonts w:ascii="Times New Roman" w:hAnsi="Times New Roman" w:cs="Times New Roman"/>
          <w:sz w:val="28"/>
          <w:szCs w:val="28"/>
        </w:rPr>
        <w:t xml:space="preserve">В ДЮСШ на конец 2022 года числится 1117 обучающихся в 65 группах по 11 видам спорта. </w:t>
      </w:r>
    </w:p>
    <w:p w:rsidR="00584FBF" w:rsidRPr="00165225" w:rsidRDefault="00584FBF" w:rsidP="00584FBF">
      <w:pPr>
        <w:spacing w:after="12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5225">
        <w:rPr>
          <w:rFonts w:ascii="Times New Roman" w:hAnsi="Times New Roman" w:cs="Times New Roman"/>
          <w:sz w:val="28"/>
          <w:szCs w:val="28"/>
        </w:rPr>
        <w:t>Наблюдается ежегодная позитивная динамика роста количества учащихся МОУ ДО Усть-Ордынская ДЮСШ. В 2022 учебном году все спортивные мероприятия проводились согласно календарному плану спортивно-массовых мероприятий обучающихся МО «Эхирит-Булагатский район».</w:t>
      </w:r>
    </w:p>
    <w:p w:rsidR="00584FBF" w:rsidRPr="00165225" w:rsidRDefault="00584FBF" w:rsidP="00584FBF">
      <w:pPr>
        <w:spacing w:after="12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65225">
        <w:rPr>
          <w:rFonts w:ascii="Times New Roman" w:hAnsi="Times New Roman" w:cs="Times New Roman"/>
          <w:sz w:val="28"/>
          <w:szCs w:val="28"/>
        </w:rPr>
        <w:t>В этом учебном году наши воспитанники добились значительных успехов в легкой атлетике, футболу, шашкам, стрельбе из лука, в военизированной игре «Зарница», по вольной борьбе, по рукопашному бою, боксе, наш район выиграл спартакиаду среди спортивных клубов общеобразовательных организаций Иркутской области, награждены дипломом 1степени и общекомандным кубком.</w:t>
      </w:r>
    </w:p>
    <w:p w:rsidR="00584FBF" w:rsidRPr="00A70009" w:rsidRDefault="00584FBF" w:rsidP="00584FBF">
      <w:pPr>
        <w:pStyle w:val="2"/>
        <w:jc w:val="center"/>
        <w:rPr>
          <w14:textOutline w14:w="6350" w14:cap="flat" w14:cmpd="sng" w14:algn="ctr">
            <w14:noFill/>
            <w14:prstDash w14:val="solid"/>
            <w14:round/>
          </w14:textOutline>
        </w:rPr>
      </w:pPr>
      <w:bookmarkStart w:id="247" w:name="_Toc128998121"/>
      <w:bookmarkEnd w:id="246"/>
      <w:r w:rsidRPr="00A70009">
        <w:rPr>
          <w14:textOutline w14:w="6350" w14:cap="flat" w14:cmpd="sng" w14:algn="ctr">
            <w14:noFill/>
            <w14:prstDash w14:val="solid"/>
            <w14:round/>
          </w14:textOutline>
        </w:rPr>
        <w:t>Молодежная политика</w:t>
      </w:r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47"/>
    </w:p>
    <w:p w:rsidR="00584FBF" w:rsidRPr="00A70009" w:rsidRDefault="00584FBF" w:rsidP="00584FBF">
      <w:pPr>
        <w:rPr>
          <w:highlight w:val="yellow"/>
        </w:rPr>
      </w:pPr>
    </w:p>
    <w:p w:rsidR="00584FBF" w:rsidRPr="008752EB" w:rsidRDefault="00584FBF" w:rsidP="00584FBF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bookmarkStart w:id="248" w:name="_Toc477699864"/>
      <w:bookmarkStart w:id="249" w:name="_Toc477700608"/>
      <w:bookmarkStart w:id="250" w:name="_Toc477700993"/>
      <w:bookmarkStart w:id="251" w:name="_Toc477701025"/>
      <w:bookmarkStart w:id="252" w:name="_Toc477701419"/>
      <w:bookmarkStart w:id="253" w:name="_Toc477773936"/>
      <w:bookmarkStart w:id="254" w:name="_Toc477785361"/>
      <w:bookmarkStart w:id="255" w:name="_Toc478032120"/>
      <w:bookmarkStart w:id="256" w:name="_Toc478630992"/>
      <w:bookmarkStart w:id="257" w:name="_Toc510991820"/>
      <w:bookmarkStart w:id="258" w:name="_Toc510991856"/>
      <w:bookmarkStart w:id="259" w:name="_Toc510992620"/>
      <w:bookmarkStart w:id="260" w:name="_Toc510992878"/>
      <w:bookmarkStart w:id="261" w:name="_Toc510993096"/>
      <w:bookmarkStart w:id="262" w:name="_Toc511208020"/>
      <w:bookmarkStart w:id="263" w:name="_Toc5203591"/>
      <w:r w:rsidRPr="008752E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Основной целью реализации молодежной политики на территории района является создание условий для успешной социализации и эффективной </w:t>
      </w:r>
      <w:r w:rsidRPr="008752E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>самореализации молодежи, качественное развитие потенциала молодежи и его использование в интересах инновационного развития района, воспитание чувства патриотизма, духовно-нравственное и патриотическое воспитание молодежи, пропаганда здорового образа жизни, совершенствование профилактических мер по наркомании и других социально-негативных явлений реализация молодежных инициатив, включение молодежи в социально-экономическую жизнь района.</w:t>
      </w:r>
    </w:p>
    <w:p w:rsidR="00584FBF" w:rsidRPr="008752EB" w:rsidRDefault="00584FBF" w:rsidP="00584FBF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8752E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Деятельность в этом направлении осуществлялась по муниципальной программе «Молодежная политика в муниципальном образовании «Эхирит-Булагатский район» на 2020-2025 гг.», которая включает подпрограммы:</w:t>
      </w:r>
    </w:p>
    <w:p w:rsidR="00584FBF" w:rsidRPr="008752EB" w:rsidRDefault="00584FBF" w:rsidP="00584FBF">
      <w:pPr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8752E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- «Молодежь Эхирит-Булагатского района на 2020-2025гг.» </w:t>
      </w:r>
    </w:p>
    <w:p w:rsidR="00584FBF" w:rsidRPr="008752EB" w:rsidRDefault="00584FBF" w:rsidP="00584FBF">
      <w:pPr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8752E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 «Патриотическое воспитание граждан в МО «Эхирит-Булагатский район» на 2020-2025гг.»</w:t>
      </w:r>
    </w:p>
    <w:p w:rsidR="00584FBF" w:rsidRPr="008752EB" w:rsidRDefault="00584FBF" w:rsidP="00584FBF">
      <w:pPr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8752E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 «Профилактика наркомании и других социально негативных явлений в МО «Эхирит-Булагатский район» на 2020-2025гг.»</w:t>
      </w:r>
    </w:p>
    <w:p w:rsidR="00584FBF" w:rsidRPr="008752EB" w:rsidRDefault="00584FBF" w:rsidP="00584FBF">
      <w:pPr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8752E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 Молодым семьям – доступное жилье на 2020-202г.г.».</w:t>
      </w:r>
    </w:p>
    <w:p w:rsidR="00584FBF" w:rsidRPr="008752EB" w:rsidRDefault="00584FBF" w:rsidP="00584FBF">
      <w:pPr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8752E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Плановый объем финансирования Программы, в общем, составляет 12430268,98, на 2022 год- 2768679,04.  </w:t>
      </w:r>
    </w:p>
    <w:p w:rsidR="00584FBF" w:rsidRPr="008752EB" w:rsidRDefault="00584FBF" w:rsidP="00584FBF">
      <w:pPr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8752E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За текущий год проведено 158 мероприятий, охват 12 764 чел.</w:t>
      </w:r>
    </w:p>
    <w:p w:rsidR="00584FBF" w:rsidRPr="008752EB" w:rsidRDefault="00584FBF" w:rsidP="00584FBF">
      <w:pPr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8752E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На сайте размещено 34 материал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</w:t>
      </w:r>
      <w:r w:rsidRPr="008752E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, в СМИ 128.                                                                                                                     </w:t>
      </w:r>
    </w:p>
    <w:p w:rsidR="00584FBF" w:rsidRDefault="00584FBF" w:rsidP="00584FBF">
      <w:pPr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584FBF" w:rsidRPr="008752EB" w:rsidRDefault="00584FBF" w:rsidP="00584FBF">
      <w:pPr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8752E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Значимые события:</w:t>
      </w:r>
    </w:p>
    <w:tbl>
      <w:tblPr>
        <w:tblStyle w:val="afa"/>
        <w:tblW w:w="0" w:type="auto"/>
        <w:tblLook w:val="04A0" w:firstRow="1" w:lastRow="0" w:firstColumn="1" w:lastColumn="0" w:noHBand="0" w:noVBand="1"/>
      </w:tblPr>
      <w:tblGrid>
        <w:gridCol w:w="1920"/>
        <w:gridCol w:w="7425"/>
      </w:tblGrid>
      <w:tr w:rsidR="00584FBF" w:rsidTr="008B0659">
        <w:trPr>
          <w:trHeight w:val="375"/>
        </w:trPr>
        <w:tc>
          <w:tcPr>
            <w:tcW w:w="1951" w:type="dxa"/>
          </w:tcPr>
          <w:p w:rsidR="00584FBF" w:rsidRDefault="00584FBF" w:rsidP="008B0659">
            <w:pPr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8752EB">
              <w:rPr>
                <w:rFonts w:cs="Times New Roman"/>
                <w:sz w:val="28"/>
                <w:szCs w:val="28"/>
                <w:shd w:val="clear" w:color="auto" w:fill="FFFFFF"/>
              </w:rPr>
              <w:t>С 01 февраля</w:t>
            </w:r>
          </w:p>
        </w:tc>
        <w:tc>
          <w:tcPr>
            <w:tcW w:w="7620" w:type="dxa"/>
          </w:tcPr>
          <w:p w:rsidR="00584FBF" w:rsidRPr="00CE4A52" w:rsidRDefault="00584FBF" w:rsidP="008B0659">
            <w:pPr>
              <w:jc w:val="both"/>
              <w:rPr>
                <w:rFonts w:cs="Times New Roman"/>
                <w:sz w:val="24"/>
                <w:szCs w:val="24"/>
                <w:shd w:val="clear" w:color="auto" w:fill="FFFFFF"/>
              </w:rPr>
            </w:pPr>
            <w:r w:rsidRPr="00CE4A52">
              <w:rPr>
                <w:rFonts w:cs="Times New Roman"/>
                <w:sz w:val="24"/>
                <w:szCs w:val="24"/>
                <w:shd w:val="clear" w:color="auto" w:fill="FFFFFF"/>
              </w:rPr>
              <w:t>Работа с волонтерским отрядом «Волонтеры медики» по доставке продуктового набора, льготных лекарственных препаратов и другим видам оказания помощи.</w:t>
            </w:r>
          </w:p>
        </w:tc>
      </w:tr>
      <w:tr w:rsidR="00584FBF" w:rsidTr="008B0659">
        <w:trPr>
          <w:trHeight w:val="396"/>
        </w:trPr>
        <w:tc>
          <w:tcPr>
            <w:tcW w:w="1951" w:type="dxa"/>
          </w:tcPr>
          <w:p w:rsidR="00584FBF" w:rsidRDefault="00584FBF" w:rsidP="008B0659">
            <w:pPr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8752EB">
              <w:rPr>
                <w:rFonts w:cs="Times New Roman"/>
                <w:sz w:val="28"/>
                <w:szCs w:val="28"/>
                <w:shd w:val="clear" w:color="auto" w:fill="FFFFFF"/>
              </w:rPr>
              <w:t>16-17 апреля</w:t>
            </w:r>
          </w:p>
        </w:tc>
        <w:tc>
          <w:tcPr>
            <w:tcW w:w="7620" w:type="dxa"/>
          </w:tcPr>
          <w:p w:rsidR="00584FBF" w:rsidRPr="00CE4A52" w:rsidRDefault="00584FBF" w:rsidP="008B0659">
            <w:pPr>
              <w:jc w:val="both"/>
              <w:rPr>
                <w:rFonts w:cs="Times New Roman"/>
                <w:sz w:val="24"/>
                <w:szCs w:val="24"/>
                <w:shd w:val="clear" w:color="auto" w:fill="FFFFFF"/>
              </w:rPr>
            </w:pPr>
            <w:r w:rsidRPr="00CE4A52">
              <w:rPr>
                <w:rFonts w:cs="Times New Roman"/>
                <w:sz w:val="24"/>
                <w:szCs w:val="24"/>
                <w:shd w:val="clear" w:color="auto" w:fill="FFFFFF"/>
              </w:rPr>
              <w:t>Участие в полуфинале школьной юниор лиги «КВН на Ангаре». Заняли 3 место в общекомандном зачете, получили кубок – комплимент от редактора Юниор – лиги КВН на Ангаре</w:t>
            </w:r>
          </w:p>
        </w:tc>
      </w:tr>
      <w:tr w:rsidR="00584FBF" w:rsidTr="008B0659">
        <w:trPr>
          <w:trHeight w:val="360"/>
        </w:trPr>
        <w:tc>
          <w:tcPr>
            <w:tcW w:w="1951" w:type="dxa"/>
          </w:tcPr>
          <w:p w:rsidR="00584FBF" w:rsidRDefault="00584FBF" w:rsidP="008B0659">
            <w:pPr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8752EB">
              <w:rPr>
                <w:rFonts w:cs="Times New Roman"/>
                <w:sz w:val="28"/>
                <w:szCs w:val="28"/>
                <w:shd w:val="clear" w:color="auto" w:fill="FFFFFF"/>
              </w:rPr>
              <w:t>22 апреля</w:t>
            </w:r>
          </w:p>
        </w:tc>
        <w:tc>
          <w:tcPr>
            <w:tcW w:w="7620" w:type="dxa"/>
          </w:tcPr>
          <w:p w:rsidR="00584FBF" w:rsidRPr="00CE4A52" w:rsidRDefault="00584FBF" w:rsidP="008B0659">
            <w:pPr>
              <w:jc w:val="both"/>
              <w:rPr>
                <w:rFonts w:cs="Times New Roman"/>
                <w:sz w:val="24"/>
                <w:szCs w:val="24"/>
                <w:shd w:val="clear" w:color="auto" w:fill="FFFFFF"/>
              </w:rPr>
            </w:pPr>
            <w:r w:rsidRPr="00CE4A52">
              <w:rPr>
                <w:rFonts w:cs="Times New Roman"/>
                <w:sz w:val="24"/>
                <w:szCs w:val="24"/>
                <w:shd w:val="clear" w:color="auto" w:fill="FFFFFF"/>
              </w:rPr>
              <w:t>Состоялось торжественное собрание, посвященное 100-летию Эхирит-Булагатского комсомола в МУК «Эхирит-Булагатский МЦД «Наран».</w:t>
            </w:r>
          </w:p>
        </w:tc>
      </w:tr>
      <w:tr w:rsidR="00584FBF" w:rsidTr="008B0659">
        <w:trPr>
          <w:trHeight w:val="180"/>
        </w:trPr>
        <w:tc>
          <w:tcPr>
            <w:tcW w:w="1951" w:type="dxa"/>
          </w:tcPr>
          <w:p w:rsidR="00584FBF" w:rsidRDefault="00584FBF" w:rsidP="008B0659">
            <w:pPr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8752EB">
              <w:rPr>
                <w:rFonts w:cs="Times New Roman"/>
                <w:sz w:val="28"/>
                <w:szCs w:val="28"/>
                <w:shd w:val="clear" w:color="auto" w:fill="FFFFFF"/>
              </w:rPr>
              <w:t>18 мая</w:t>
            </w:r>
          </w:p>
        </w:tc>
        <w:tc>
          <w:tcPr>
            <w:tcW w:w="7620" w:type="dxa"/>
          </w:tcPr>
          <w:p w:rsidR="00584FBF" w:rsidRPr="00CE4A52" w:rsidRDefault="00584FBF" w:rsidP="008B0659">
            <w:pPr>
              <w:jc w:val="both"/>
              <w:rPr>
                <w:rFonts w:cs="Times New Roman"/>
                <w:sz w:val="24"/>
                <w:szCs w:val="24"/>
                <w:shd w:val="clear" w:color="auto" w:fill="FFFFFF"/>
              </w:rPr>
            </w:pPr>
            <w:r w:rsidRPr="00CE4A52">
              <w:rPr>
                <w:rFonts w:cs="Times New Roman"/>
                <w:sz w:val="24"/>
                <w:szCs w:val="24"/>
                <w:shd w:val="clear" w:color="auto" w:fill="FFFFFF"/>
              </w:rPr>
              <w:t>Экологический субботник в рамках Акции «85 добрых дел» по очистке русел рек, ручьев на территории района.</w:t>
            </w:r>
          </w:p>
        </w:tc>
      </w:tr>
      <w:tr w:rsidR="00584FBF" w:rsidTr="008B0659">
        <w:trPr>
          <w:trHeight w:val="142"/>
        </w:trPr>
        <w:tc>
          <w:tcPr>
            <w:tcW w:w="1951" w:type="dxa"/>
          </w:tcPr>
          <w:p w:rsidR="00584FBF" w:rsidRDefault="00584FBF" w:rsidP="008B0659">
            <w:pPr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8752EB">
              <w:rPr>
                <w:rFonts w:cs="Times New Roman"/>
                <w:sz w:val="28"/>
                <w:szCs w:val="28"/>
                <w:shd w:val="clear" w:color="auto" w:fill="FFFFFF"/>
              </w:rPr>
              <w:t>18 февраля</w:t>
            </w:r>
          </w:p>
        </w:tc>
        <w:tc>
          <w:tcPr>
            <w:tcW w:w="7620" w:type="dxa"/>
          </w:tcPr>
          <w:p w:rsidR="00584FBF" w:rsidRPr="00CE4A52" w:rsidRDefault="00584FBF" w:rsidP="008B0659">
            <w:pPr>
              <w:jc w:val="both"/>
              <w:rPr>
                <w:rFonts w:cs="Times New Roman"/>
                <w:sz w:val="24"/>
                <w:szCs w:val="24"/>
                <w:shd w:val="clear" w:color="auto" w:fill="FFFFFF"/>
              </w:rPr>
            </w:pPr>
            <w:r w:rsidRPr="00CE4A52">
              <w:rPr>
                <w:rFonts w:cs="Times New Roman"/>
                <w:sz w:val="24"/>
                <w:szCs w:val="24"/>
                <w:shd w:val="clear" w:color="auto" w:fill="FFFFFF"/>
              </w:rPr>
              <w:t>спартакиада допризывной подготовки молодежи Эхирит-Булагатского района, в рамках месячника оборонно- массовой и военно- патриотической работы, посвящённая Дню защитника Отечества, приняло участие 15 команд. По итогам игры победителями стала команда "Гром", учащиеся Усть-Ордынской СОШ 2, на 2-м месте команда Тугутуйской СОШ и замкнула тройку лидеров – Олойская СОШ</w:t>
            </w:r>
          </w:p>
        </w:tc>
      </w:tr>
      <w:tr w:rsidR="00584FBF" w:rsidTr="008B0659">
        <w:trPr>
          <w:trHeight w:val="112"/>
        </w:trPr>
        <w:tc>
          <w:tcPr>
            <w:tcW w:w="1951" w:type="dxa"/>
          </w:tcPr>
          <w:p w:rsidR="00584FBF" w:rsidRDefault="00584FBF" w:rsidP="008B0659">
            <w:pPr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8752EB">
              <w:rPr>
                <w:rFonts w:cs="Times New Roman"/>
                <w:sz w:val="28"/>
                <w:szCs w:val="28"/>
                <w:shd w:val="clear" w:color="auto" w:fill="FFFFFF"/>
              </w:rPr>
              <w:t>Март</w:t>
            </w:r>
          </w:p>
        </w:tc>
        <w:tc>
          <w:tcPr>
            <w:tcW w:w="7620" w:type="dxa"/>
          </w:tcPr>
          <w:p w:rsidR="00584FBF" w:rsidRPr="00CE4A52" w:rsidRDefault="00584FBF" w:rsidP="008B0659">
            <w:pPr>
              <w:jc w:val="both"/>
              <w:rPr>
                <w:rFonts w:cs="Times New Roman"/>
                <w:sz w:val="24"/>
                <w:szCs w:val="24"/>
                <w:shd w:val="clear" w:color="auto" w:fill="FFFFFF"/>
              </w:rPr>
            </w:pPr>
            <w:r w:rsidRPr="00CE4A52">
              <w:rPr>
                <w:rFonts w:cs="Times New Roman"/>
                <w:sz w:val="24"/>
                <w:szCs w:val="24"/>
                <w:shd w:val="clear" w:color="auto" w:fill="FFFFFF"/>
              </w:rPr>
              <w:t>Проведен Урок мужества во всех образовательных учреждениях по темам «Взрослый разговор о Мире», «Моя страна», «Беседа о важном», «Открытый диалог» по теме "Система национальной безопасности РФ".</w:t>
            </w:r>
          </w:p>
        </w:tc>
      </w:tr>
      <w:tr w:rsidR="00584FBF" w:rsidTr="008B0659">
        <w:trPr>
          <w:trHeight w:val="1125"/>
        </w:trPr>
        <w:tc>
          <w:tcPr>
            <w:tcW w:w="1951" w:type="dxa"/>
          </w:tcPr>
          <w:p w:rsidR="00584FBF" w:rsidRDefault="00584FBF" w:rsidP="008B0659">
            <w:pPr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8752EB">
              <w:rPr>
                <w:rFonts w:cs="Times New Roman"/>
                <w:sz w:val="28"/>
                <w:szCs w:val="28"/>
                <w:shd w:val="clear" w:color="auto" w:fill="FFFFFF"/>
              </w:rPr>
              <w:t>23 апреля</w:t>
            </w:r>
          </w:p>
        </w:tc>
        <w:tc>
          <w:tcPr>
            <w:tcW w:w="7620" w:type="dxa"/>
          </w:tcPr>
          <w:p w:rsidR="00584FBF" w:rsidRPr="00CE4A52" w:rsidRDefault="00584FBF" w:rsidP="008B0659">
            <w:pPr>
              <w:jc w:val="both"/>
              <w:rPr>
                <w:rFonts w:cs="Times New Roman"/>
                <w:sz w:val="24"/>
                <w:szCs w:val="24"/>
                <w:shd w:val="clear" w:color="auto" w:fill="FFFFFF"/>
              </w:rPr>
            </w:pPr>
            <w:r w:rsidRPr="00CE4A52">
              <w:rPr>
                <w:rFonts w:cs="Times New Roman"/>
                <w:sz w:val="24"/>
                <w:szCs w:val="24"/>
                <w:shd w:val="clear" w:color="auto" w:fill="FFFFFF"/>
              </w:rPr>
              <w:t>Военно-спортивная игра «Зарница» состоялась на базе войсковой части 52933 в деревне Жердовка. В муниципальном этапе игры приняли участие 15 школьных команд, учащиеся школ Эхирит-Булагатского района в возрасте от 14 до 17 лет.</w:t>
            </w:r>
          </w:p>
          <w:p w:rsidR="00584FBF" w:rsidRPr="00CE4A52" w:rsidRDefault="00584FBF" w:rsidP="008B0659">
            <w:pPr>
              <w:jc w:val="both"/>
              <w:rPr>
                <w:rFonts w:cs="Times New Roman"/>
                <w:sz w:val="24"/>
                <w:szCs w:val="24"/>
                <w:shd w:val="clear" w:color="auto" w:fill="FFFFFF"/>
              </w:rPr>
            </w:pPr>
          </w:p>
        </w:tc>
      </w:tr>
      <w:tr w:rsidR="00584FBF" w:rsidTr="008B0659">
        <w:trPr>
          <w:trHeight w:val="330"/>
        </w:trPr>
        <w:tc>
          <w:tcPr>
            <w:tcW w:w="1951" w:type="dxa"/>
          </w:tcPr>
          <w:p w:rsidR="00584FBF" w:rsidRPr="008752EB" w:rsidRDefault="00584FBF" w:rsidP="008B0659">
            <w:pPr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8752EB">
              <w:rPr>
                <w:rFonts w:cs="Times New Roman"/>
                <w:sz w:val="28"/>
                <w:szCs w:val="28"/>
                <w:shd w:val="clear" w:color="auto" w:fill="FFFFFF"/>
              </w:rPr>
              <w:lastRenderedPageBreak/>
              <w:t>18 мая</w:t>
            </w:r>
          </w:p>
        </w:tc>
        <w:tc>
          <w:tcPr>
            <w:tcW w:w="7620" w:type="dxa"/>
          </w:tcPr>
          <w:p w:rsidR="00584FBF" w:rsidRPr="00CE4A52" w:rsidRDefault="00584FBF" w:rsidP="008B0659">
            <w:pPr>
              <w:jc w:val="both"/>
              <w:rPr>
                <w:rFonts w:cs="Times New Roman"/>
                <w:sz w:val="24"/>
                <w:szCs w:val="24"/>
                <w:shd w:val="clear" w:color="auto" w:fill="FFFFFF"/>
              </w:rPr>
            </w:pPr>
            <w:r w:rsidRPr="00CE4A52">
              <w:rPr>
                <w:rFonts w:cs="Times New Roman"/>
                <w:sz w:val="24"/>
                <w:szCs w:val="24"/>
                <w:shd w:val="clear" w:color="auto" w:fill="FFFFFF"/>
              </w:rPr>
              <w:t>Урок по теме «Экстремизму – нет, терроризму – стоп: молодежь в формировании здорового общества» провели в Усть-Ордынском аграрном техникуме. Приглашённый лектор: Усов Евгений Геннадьевич - кандидат юридических наук, доцент кафедры государственно-правовых дисциплин Восточно - Сибирского института МВД РФ, майор полиции. Просмотрели ролик, студенты в игровой форме смоделировали представленную ситуацию, включились в игровую программу по данной теме</w:t>
            </w:r>
          </w:p>
        </w:tc>
      </w:tr>
      <w:tr w:rsidR="00584FBF" w:rsidTr="008B0659">
        <w:trPr>
          <w:trHeight w:val="300"/>
        </w:trPr>
        <w:tc>
          <w:tcPr>
            <w:tcW w:w="1951" w:type="dxa"/>
          </w:tcPr>
          <w:p w:rsidR="00584FBF" w:rsidRPr="008752EB" w:rsidRDefault="00584FBF" w:rsidP="008B0659">
            <w:pPr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8752EB">
              <w:rPr>
                <w:rFonts w:cs="Times New Roman"/>
                <w:sz w:val="28"/>
                <w:szCs w:val="28"/>
                <w:shd w:val="clear" w:color="auto" w:fill="FFFFFF"/>
              </w:rPr>
              <w:t>19-22 июня</w:t>
            </w:r>
          </w:p>
        </w:tc>
        <w:tc>
          <w:tcPr>
            <w:tcW w:w="7620" w:type="dxa"/>
          </w:tcPr>
          <w:p w:rsidR="00584FBF" w:rsidRPr="00CE4A52" w:rsidRDefault="00584FBF" w:rsidP="008B0659">
            <w:pPr>
              <w:jc w:val="both"/>
              <w:rPr>
                <w:rFonts w:cs="Times New Roman"/>
                <w:sz w:val="24"/>
                <w:szCs w:val="24"/>
                <w:shd w:val="clear" w:color="auto" w:fill="FFFFFF"/>
              </w:rPr>
            </w:pPr>
            <w:r w:rsidRPr="00CE4A52">
              <w:rPr>
                <w:rFonts w:cs="Times New Roman"/>
                <w:sz w:val="24"/>
                <w:szCs w:val="24"/>
                <w:shd w:val="clear" w:color="auto" w:fill="FFFFFF"/>
              </w:rPr>
              <w:t>Участвовала вместе с командой в областной военно-спортивной игре «Зарница». Игра прошла на базе учебного центра полка оперативного назначения Рос гвардии в п. Стеклянка. Состязались в военно-прикладных и спортивных дисциплинах – строевая подготовка, визитка, умение пользоваться различными видами оружия, прохождение полосы препятствия, оказанию медицинской помощи и ОЗК. Команда стала Победителем, подтвердив в третий раз лидерство.</w:t>
            </w:r>
          </w:p>
        </w:tc>
      </w:tr>
      <w:tr w:rsidR="00584FBF" w:rsidTr="008B0659">
        <w:trPr>
          <w:trHeight w:val="285"/>
        </w:trPr>
        <w:tc>
          <w:tcPr>
            <w:tcW w:w="1951" w:type="dxa"/>
          </w:tcPr>
          <w:p w:rsidR="00584FBF" w:rsidRPr="008752EB" w:rsidRDefault="00584FBF" w:rsidP="008B0659">
            <w:pPr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8752EB">
              <w:rPr>
                <w:rFonts w:cs="Times New Roman"/>
                <w:sz w:val="28"/>
                <w:szCs w:val="28"/>
                <w:shd w:val="clear" w:color="auto" w:fill="FFFFFF"/>
              </w:rPr>
              <w:t>1-10 июля</w:t>
            </w:r>
          </w:p>
        </w:tc>
        <w:tc>
          <w:tcPr>
            <w:tcW w:w="7620" w:type="dxa"/>
          </w:tcPr>
          <w:p w:rsidR="00584FBF" w:rsidRPr="00CE4A52" w:rsidRDefault="00584FBF" w:rsidP="008B0659">
            <w:pPr>
              <w:jc w:val="both"/>
              <w:rPr>
                <w:rFonts w:cs="Times New Roman"/>
                <w:sz w:val="24"/>
                <w:szCs w:val="24"/>
                <w:shd w:val="clear" w:color="auto" w:fill="FFFFFF"/>
              </w:rPr>
            </w:pPr>
            <w:r w:rsidRPr="00CE4A52">
              <w:rPr>
                <w:rFonts w:cs="Times New Roman"/>
                <w:sz w:val="24"/>
                <w:szCs w:val="24"/>
                <w:shd w:val="clear" w:color="auto" w:fill="FFFFFF"/>
              </w:rPr>
              <w:t>участие в финале Всероссийской военно-спортивной игры «Победа».</w:t>
            </w:r>
          </w:p>
          <w:p w:rsidR="00584FBF" w:rsidRPr="00CE4A52" w:rsidRDefault="00584FBF" w:rsidP="008B0659">
            <w:pPr>
              <w:jc w:val="both"/>
              <w:rPr>
                <w:rFonts w:cs="Times New Roman"/>
                <w:sz w:val="24"/>
                <w:szCs w:val="24"/>
                <w:shd w:val="clear" w:color="auto" w:fill="FFFFFF"/>
              </w:rPr>
            </w:pPr>
            <w:r w:rsidRPr="00CE4A52">
              <w:rPr>
                <w:rFonts w:cs="Times New Roman"/>
                <w:sz w:val="24"/>
                <w:szCs w:val="24"/>
                <w:shd w:val="clear" w:color="auto" w:fill="FFFFFF"/>
              </w:rPr>
              <w:t>01 октября -  мероприятие, обозначенное как «Образовательная программа для добровольцев (волонтеров)» в сфере безопасности и ликвидации последствий стихийных бедствий под названием «Противостихийная экспедиция»</w:t>
            </w:r>
          </w:p>
        </w:tc>
      </w:tr>
      <w:tr w:rsidR="00584FBF" w:rsidTr="008B0659">
        <w:trPr>
          <w:trHeight w:val="210"/>
        </w:trPr>
        <w:tc>
          <w:tcPr>
            <w:tcW w:w="1951" w:type="dxa"/>
          </w:tcPr>
          <w:p w:rsidR="00584FBF" w:rsidRPr="008752EB" w:rsidRDefault="00584FBF" w:rsidP="008B0659">
            <w:pPr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8752EB">
              <w:rPr>
                <w:rFonts w:cs="Times New Roman"/>
                <w:sz w:val="28"/>
                <w:szCs w:val="28"/>
                <w:shd w:val="clear" w:color="auto" w:fill="FFFFFF"/>
              </w:rPr>
              <w:t>14 октября</w:t>
            </w:r>
          </w:p>
        </w:tc>
        <w:tc>
          <w:tcPr>
            <w:tcW w:w="7620" w:type="dxa"/>
          </w:tcPr>
          <w:p w:rsidR="00584FBF" w:rsidRPr="00CE4A52" w:rsidRDefault="00584FBF" w:rsidP="008B0659">
            <w:pPr>
              <w:jc w:val="both"/>
              <w:rPr>
                <w:rFonts w:cs="Times New Roman"/>
                <w:sz w:val="24"/>
                <w:szCs w:val="24"/>
                <w:shd w:val="clear" w:color="auto" w:fill="FFFFFF"/>
              </w:rPr>
            </w:pPr>
            <w:r w:rsidRPr="00CE4A52">
              <w:rPr>
                <w:rFonts w:cs="Times New Roman"/>
                <w:sz w:val="24"/>
                <w:szCs w:val="24"/>
                <w:shd w:val="clear" w:color="auto" w:fill="FFFFFF"/>
              </w:rPr>
              <w:t>Приняла участие в III областном конкурсе «Марш-бросок», посвященному 210-й годовщине Бородинского сражения Отечественной войны 1812 года. Команда медицинского колледжа заняла 5 место, сборная команда района 9 место и аграрный техникум 13 место</w:t>
            </w:r>
          </w:p>
        </w:tc>
      </w:tr>
      <w:tr w:rsidR="00584FBF" w:rsidTr="008B0659">
        <w:trPr>
          <w:trHeight w:val="351"/>
        </w:trPr>
        <w:tc>
          <w:tcPr>
            <w:tcW w:w="1951" w:type="dxa"/>
          </w:tcPr>
          <w:p w:rsidR="00584FBF" w:rsidRPr="008752EB" w:rsidRDefault="00584FBF" w:rsidP="008B0659">
            <w:pPr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8752EB">
              <w:rPr>
                <w:rFonts w:cs="Times New Roman"/>
                <w:sz w:val="28"/>
                <w:szCs w:val="28"/>
                <w:shd w:val="clear" w:color="auto" w:fill="FFFFFF"/>
              </w:rPr>
              <w:t>22 ноября</w:t>
            </w:r>
          </w:p>
        </w:tc>
        <w:tc>
          <w:tcPr>
            <w:tcW w:w="7620" w:type="dxa"/>
          </w:tcPr>
          <w:p w:rsidR="00584FBF" w:rsidRPr="00CE4A52" w:rsidRDefault="00584FBF" w:rsidP="008B0659">
            <w:pPr>
              <w:jc w:val="both"/>
              <w:rPr>
                <w:rFonts w:cs="Times New Roman"/>
                <w:sz w:val="24"/>
                <w:szCs w:val="24"/>
                <w:shd w:val="clear" w:color="auto" w:fill="FFFFFF"/>
              </w:rPr>
            </w:pPr>
            <w:r w:rsidRPr="00CE4A52">
              <w:rPr>
                <w:rFonts w:cs="Times New Roman"/>
                <w:sz w:val="24"/>
                <w:szCs w:val="24"/>
                <w:shd w:val="clear" w:color="auto" w:fill="FFFFFF"/>
              </w:rPr>
              <w:t>«День призывника «Служу Отечеству»!</w:t>
            </w:r>
          </w:p>
        </w:tc>
      </w:tr>
      <w:tr w:rsidR="00584FBF" w:rsidTr="008B0659">
        <w:trPr>
          <w:trHeight w:val="345"/>
        </w:trPr>
        <w:tc>
          <w:tcPr>
            <w:tcW w:w="1951" w:type="dxa"/>
          </w:tcPr>
          <w:p w:rsidR="00584FBF" w:rsidRDefault="00584FBF" w:rsidP="008B0659">
            <w:pPr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8752EB">
              <w:rPr>
                <w:rFonts w:cs="Times New Roman"/>
                <w:sz w:val="28"/>
                <w:szCs w:val="28"/>
                <w:shd w:val="clear" w:color="auto" w:fill="FFFFFF"/>
              </w:rPr>
              <w:t>26 октября</w:t>
            </w:r>
          </w:p>
        </w:tc>
        <w:tc>
          <w:tcPr>
            <w:tcW w:w="7620" w:type="dxa"/>
          </w:tcPr>
          <w:p w:rsidR="00584FBF" w:rsidRPr="00CE4A52" w:rsidRDefault="00584FBF" w:rsidP="008B0659">
            <w:pPr>
              <w:jc w:val="both"/>
              <w:rPr>
                <w:rFonts w:cs="Times New Roman"/>
                <w:sz w:val="24"/>
                <w:szCs w:val="24"/>
                <w:shd w:val="clear" w:color="auto" w:fill="FFFFFF"/>
              </w:rPr>
            </w:pPr>
            <w:r w:rsidRPr="00CE4A52">
              <w:rPr>
                <w:rFonts w:cs="Times New Roman"/>
                <w:sz w:val="24"/>
                <w:szCs w:val="24"/>
                <w:shd w:val="clear" w:color="auto" w:fill="FFFFFF"/>
              </w:rPr>
              <w:t>конкурс «На пути к ZОЖ», в рамках Всероссийской акции «Будь здоров!» среди школ образовательных организаций поселка. Приняло участие 7 команд.  В общекомандном зачете1 место заняла команда медицинского колледжа, на втором месте –Ново-Николаевская СОШ и замкнула тройку лидеров Усть-Ордынская СОШ № 2 (58 чел).</w:t>
            </w:r>
          </w:p>
        </w:tc>
      </w:tr>
      <w:tr w:rsidR="00584FBF" w:rsidTr="008B0659">
        <w:trPr>
          <w:trHeight w:val="285"/>
        </w:trPr>
        <w:tc>
          <w:tcPr>
            <w:tcW w:w="1951" w:type="dxa"/>
          </w:tcPr>
          <w:p w:rsidR="00584FBF" w:rsidRDefault="00584FBF" w:rsidP="008B0659">
            <w:pPr>
              <w:jc w:val="both"/>
              <w:rPr>
                <w:rFonts w:cs="Times New Roman"/>
                <w:sz w:val="28"/>
                <w:szCs w:val="28"/>
                <w:shd w:val="clear" w:color="auto" w:fill="FFFFFF"/>
              </w:rPr>
            </w:pPr>
            <w:r w:rsidRPr="008752EB">
              <w:rPr>
                <w:rFonts w:cs="Times New Roman"/>
                <w:sz w:val="28"/>
                <w:szCs w:val="28"/>
                <w:shd w:val="clear" w:color="auto" w:fill="FFFFFF"/>
              </w:rPr>
              <w:t>1 декабря</w:t>
            </w:r>
          </w:p>
        </w:tc>
        <w:tc>
          <w:tcPr>
            <w:tcW w:w="7620" w:type="dxa"/>
          </w:tcPr>
          <w:p w:rsidR="00584FBF" w:rsidRPr="00CE4A52" w:rsidRDefault="00584FBF" w:rsidP="008B0659">
            <w:pPr>
              <w:jc w:val="both"/>
              <w:rPr>
                <w:rFonts w:cs="Times New Roman"/>
                <w:sz w:val="24"/>
                <w:szCs w:val="24"/>
                <w:shd w:val="clear" w:color="auto" w:fill="FFFFFF"/>
              </w:rPr>
            </w:pPr>
            <w:r w:rsidRPr="00CE4A52">
              <w:rPr>
                <w:rFonts w:cs="Times New Roman"/>
                <w:sz w:val="24"/>
                <w:szCs w:val="24"/>
                <w:shd w:val="clear" w:color="auto" w:fill="FFFFFF"/>
              </w:rPr>
              <w:t>Акция «Дорогою добра», заседание круглого стола (49 чел)</w:t>
            </w:r>
          </w:p>
        </w:tc>
      </w:tr>
    </w:tbl>
    <w:p w:rsidR="00584FBF" w:rsidRDefault="00584FBF" w:rsidP="00584FBF">
      <w:pPr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584FBF" w:rsidRPr="00720391" w:rsidRDefault="00584FBF" w:rsidP="00584FBF">
      <w:pPr>
        <w:tabs>
          <w:tab w:val="left" w:pos="709"/>
        </w:tabs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7203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</w:t>
      </w:r>
      <w:r w:rsidRPr="0016522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подпрограмме «Молодым семьям – доступное жилье»</w:t>
      </w:r>
      <w:r w:rsidRPr="00E2715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состоит на очереди 49 сем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ей</w:t>
      </w:r>
      <w:r w:rsidRPr="00E2715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7203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584FBF" w:rsidRPr="00720391" w:rsidRDefault="00584FBF" w:rsidP="00584FBF">
      <w:pPr>
        <w:tabs>
          <w:tab w:val="left" w:pos="709"/>
        </w:tabs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720391">
        <w:rPr>
          <w:rFonts w:ascii="Times New Roman" w:eastAsia="Times New Roman" w:hAnsi="Times New Roman" w:cs="Times New Roman"/>
          <w:sz w:val="28"/>
          <w:szCs w:val="28"/>
          <w:lang w:eastAsia="ru-RU"/>
        </w:rPr>
        <w:t>Две Молодые семьи (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Вахрамеевы</w:t>
      </w:r>
      <w:r w:rsidRPr="007203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8752EB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Минтахановы</w:t>
      </w:r>
      <w:r w:rsidRPr="007203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7203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202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7203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7203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752E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получили и реализовали свидетельства о праве на получение социальных выплат на приобретение жилья или создание объекта индивидуального жилищного строительства.</w:t>
      </w:r>
      <w:r w:rsidRPr="007203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584FBF" w:rsidRPr="00C372C8" w:rsidRDefault="00584FBF" w:rsidP="00584FBF">
      <w:pPr>
        <w:pStyle w:val="2"/>
        <w:jc w:val="center"/>
        <w:rPr>
          <w:rFonts w:ascii="Times New Roman" w:hAnsi="Times New Roman"/>
          <w14:textOutline w14:w="6350" w14:cap="flat" w14:cmpd="sng" w14:algn="ctr">
            <w14:noFill/>
            <w14:prstDash w14:val="solid"/>
            <w14:round/>
          </w14:textOutline>
        </w:rPr>
      </w:pPr>
      <w:bookmarkStart w:id="264" w:name="_Toc128998122"/>
      <w:r w:rsidRPr="00C372C8">
        <w:rPr>
          <w:rFonts w:ascii="Times New Roman" w:hAnsi="Times New Roman"/>
          <w14:textOutline w14:w="6350" w14:cap="flat" w14:cmpd="sng" w14:algn="ctr">
            <w14:noFill/>
            <w14:prstDash w14:val="solid"/>
            <w14:round/>
          </w14:textOutline>
        </w:rPr>
        <w:t>Спорт</w:t>
      </w:r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</w:p>
    <w:p w:rsidR="00584FBF" w:rsidRPr="00FC41C2" w:rsidRDefault="00584FBF" w:rsidP="00584FBF">
      <w:pPr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  <w:lang w:eastAsia="ru-RU"/>
        </w:rPr>
      </w:pPr>
    </w:p>
    <w:p w:rsidR="00584FBF" w:rsidRDefault="00584FBF" w:rsidP="00584FBF">
      <w:pPr>
        <w:jc w:val="both"/>
      </w:pPr>
      <w:r w:rsidRPr="00811D6B">
        <w:rPr>
          <w:rFonts w:ascii="Times New Roman" w:hAnsi="Times New Roman" w:cs="Times New Roman"/>
          <w:sz w:val="28"/>
          <w:szCs w:val="28"/>
          <w:lang w:eastAsia="ru-RU"/>
        </w:rPr>
        <w:tab/>
        <w:t xml:space="preserve">Основу физкультурного движения на территории муниципального образования «Эхирит-Булагатский район» составляют 13 муниципальных </w:t>
      </w:r>
      <w:r w:rsidRPr="00811D6B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образований и 10 коллективов физической культуры (МЧС, МВД, Областная больница №2, Аграрный техникум, Медколледж, Администрация, СОШ №1, СОШ №2, СОШ №4, Гимназия-интернат). Также функционируют две спортивные организации:</w:t>
      </w:r>
      <w:r w:rsidRPr="00811D6B">
        <w:t xml:space="preserve"> </w:t>
      </w:r>
    </w:p>
    <w:p w:rsidR="00584FBF" w:rsidRDefault="00584FBF" w:rsidP="00584FBF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Pr="00811D6B">
        <w:rPr>
          <w:rFonts w:ascii="Times New Roman" w:hAnsi="Times New Roman" w:cs="Times New Roman"/>
          <w:sz w:val="28"/>
          <w:szCs w:val="28"/>
          <w:lang w:eastAsia="ru-RU"/>
        </w:rPr>
        <w:t>Муниципальное образовательное учреждение дополнительного образования Усть-Ордынская детско-юношеская спортивная школа</w:t>
      </w:r>
      <w:r>
        <w:rPr>
          <w:rFonts w:ascii="Times New Roman" w:hAnsi="Times New Roman" w:cs="Times New Roman"/>
          <w:sz w:val="28"/>
          <w:szCs w:val="28"/>
          <w:lang w:eastAsia="ru-RU"/>
        </w:rPr>
        <w:t>;</w:t>
      </w:r>
    </w:p>
    <w:p w:rsidR="00584FBF" w:rsidRDefault="00584FBF" w:rsidP="00584FBF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Pr="00811D6B">
        <w:rPr>
          <w:rFonts w:ascii="Times New Roman" w:hAnsi="Times New Roman" w:cs="Times New Roman"/>
          <w:sz w:val="28"/>
          <w:szCs w:val="28"/>
          <w:lang w:eastAsia="ru-RU"/>
        </w:rPr>
        <w:t>Областное государственное казенное учреждение «Спортивная школа олимпийского резерва «Тамир» имени И.И. Тыхреновой»</w:t>
      </w:r>
      <w:r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584FBF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811D6B">
        <w:rPr>
          <w:rFonts w:ascii="Times New Roman" w:hAnsi="Times New Roman" w:cs="Times New Roman"/>
          <w:sz w:val="28"/>
          <w:szCs w:val="28"/>
          <w:lang w:eastAsia="ru-RU"/>
        </w:rPr>
        <w:t>Всего штатных работников физической культуры и спорта в районе – 77 человек</w:t>
      </w:r>
      <w:r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584FBF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811D6B">
        <w:rPr>
          <w:rFonts w:ascii="Times New Roman" w:hAnsi="Times New Roman" w:cs="Times New Roman"/>
          <w:sz w:val="28"/>
          <w:szCs w:val="28"/>
          <w:lang w:eastAsia="ru-RU"/>
        </w:rPr>
        <w:t>На территории района официально зарегистрирована только одна федерация – федерация вольной борьбы. Взаимодействие с Советом ветеранов осуществляется в форме проведения совместных физкультурных мероприятий (21 октября организована и проведена спартакиада среди лиц пожилого возраста (1962 г.р. и старше), в которой прияли участие 43 человека (6 команд).</w:t>
      </w:r>
    </w:p>
    <w:p w:rsidR="00584FBF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811D6B">
        <w:rPr>
          <w:rFonts w:ascii="Times New Roman" w:hAnsi="Times New Roman" w:cs="Times New Roman"/>
          <w:sz w:val="28"/>
          <w:szCs w:val="28"/>
          <w:lang w:eastAsia="ru-RU"/>
        </w:rPr>
        <w:t>Состояние спортивно-материальной базы в образовательных учреждениях удовлетворительное. Большинство спортивных сооружений находится в муниципальной собственности – 76. 3 спортивных сооружения в собственности субъекта РФ: 1 спортивный зал у областной Гимназии-интерната, 2 спортивных зала, в том числе 1 не использующийся, у Аграрного техникума.</w:t>
      </w:r>
    </w:p>
    <w:p w:rsidR="00584FBF" w:rsidRPr="00811D6B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811D6B">
        <w:rPr>
          <w:rFonts w:ascii="Times New Roman" w:hAnsi="Times New Roman" w:cs="Times New Roman"/>
          <w:sz w:val="28"/>
          <w:szCs w:val="28"/>
          <w:lang w:eastAsia="ru-RU"/>
        </w:rPr>
        <w:t>Совместно с родителями проводятся различные конкурсы и спортивные мероприятия, такие как: «Веселые Старты», «Папа, мама и я - спортивная семья», также различные конкурсы к знаменательным датам.</w:t>
      </w:r>
    </w:p>
    <w:p w:rsidR="00584FBF" w:rsidRPr="00811D6B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811D6B">
        <w:rPr>
          <w:rFonts w:ascii="Times New Roman" w:hAnsi="Times New Roman" w:cs="Times New Roman"/>
          <w:sz w:val="28"/>
          <w:szCs w:val="28"/>
          <w:lang w:eastAsia="ru-RU"/>
        </w:rPr>
        <w:t>Основная проблема в школах - нехватка спортивного инвентаря и оборудования. В центральных школах с численностью более 1400 учащихся наблюдается сильная загруженность спортивных залов – проходят уроки у 3-4 классов одновременно, спортивные секции в этих школах практически не ведутся, или ведутся, но с детьми старшего школьного возраста.</w:t>
      </w:r>
    </w:p>
    <w:p w:rsidR="00584FBF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811D6B">
        <w:rPr>
          <w:rFonts w:ascii="Times New Roman" w:hAnsi="Times New Roman" w:cs="Times New Roman"/>
          <w:sz w:val="28"/>
          <w:szCs w:val="28"/>
          <w:lang w:eastAsia="ru-RU"/>
        </w:rPr>
        <w:t xml:space="preserve">Проведение мониторинга физического развития и физической подготовленности детей и школьников муниципального образования проводятся в течении всего учебного года, в конце IV четверти сдаются нормативы среди учащихся 1-4 классов, 5-9 классов, 10-11 классов. </w:t>
      </w:r>
    </w:p>
    <w:p w:rsidR="00584FBF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811D6B">
        <w:rPr>
          <w:rFonts w:ascii="Times New Roman" w:hAnsi="Times New Roman" w:cs="Times New Roman"/>
          <w:sz w:val="28"/>
          <w:szCs w:val="28"/>
          <w:lang w:eastAsia="ru-RU"/>
        </w:rPr>
        <w:t>В начале июня (уже два года подряд) проходят Фестивали ГТО с привлечением детей школьного возраста: 1-3 ступени - 149 детей (56 девочек и 93 мальчика); 4-5 ступени - 117 детей (37 девушек и 80 юношей).</w:t>
      </w:r>
      <w:r w:rsidRPr="00811D6B">
        <w:t xml:space="preserve"> </w:t>
      </w:r>
      <w:r w:rsidRPr="00811D6B">
        <w:rPr>
          <w:rFonts w:ascii="Times New Roman" w:hAnsi="Times New Roman" w:cs="Times New Roman"/>
          <w:sz w:val="28"/>
          <w:szCs w:val="28"/>
          <w:lang w:eastAsia="ru-RU"/>
        </w:rPr>
        <w:t>Работа по сдаче норм физкультурного комплекса «Готов к труду и обороне» постоянно совершенствуется. Благодаря введению Фестиваля, значительно увеличилось число зарегистрированных на сайте ГТО.ру. Кроме детских фестивалей были также организованы приемы нормативов ГТО у взрослого населения.</w:t>
      </w:r>
      <w:r w:rsidRPr="00811D6B">
        <w:t xml:space="preserve"> </w:t>
      </w:r>
      <w:r w:rsidRPr="00811D6B">
        <w:rPr>
          <w:rFonts w:ascii="Times New Roman" w:hAnsi="Times New Roman" w:cs="Times New Roman"/>
          <w:sz w:val="28"/>
          <w:szCs w:val="28"/>
          <w:lang w:eastAsia="ru-RU"/>
        </w:rPr>
        <w:t xml:space="preserve">Организованная работа по вовлечению взрослого населения в ВФСК «Готов к труду и обороне» пока недостаточно эффективная, хотя показатели лучше, чем за 2021 год. Всего сдали на знаки отличия </w:t>
      </w:r>
      <w:r>
        <w:rPr>
          <w:rFonts w:ascii="Times New Roman" w:hAnsi="Times New Roman" w:cs="Times New Roman"/>
          <w:sz w:val="28"/>
          <w:szCs w:val="28"/>
          <w:lang w:eastAsia="ru-RU"/>
        </w:rPr>
        <w:t>149</w:t>
      </w:r>
      <w:r w:rsidRPr="00811D6B">
        <w:rPr>
          <w:rFonts w:ascii="Times New Roman" w:hAnsi="Times New Roman" w:cs="Times New Roman"/>
          <w:sz w:val="28"/>
          <w:szCs w:val="28"/>
          <w:lang w:eastAsia="ru-RU"/>
        </w:rPr>
        <w:t xml:space="preserve"> человек</w:t>
      </w:r>
      <w:r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584FBF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EE3F1A">
        <w:rPr>
          <w:rFonts w:ascii="Times New Roman" w:hAnsi="Times New Roman" w:cs="Times New Roman"/>
          <w:sz w:val="28"/>
          <w:szCs w:val="28"/>
          <w:lang w:eastAsia="ru-RU"/>
        </w:rPr>
        <w:t xml:space="preserve">Отдел по ФК, спорту и молодежной политике совместно с Советом Ветеранов в рамках социального сотрудничества проводятся различные </w:t>
      </w:r>
      <w:r w:rsidRPr="00EE3F1A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соревнования, по итогам которых формируется сборная команда района для участия в Спартакиаде среди ветеранов Усть-Ордынского бурятского округа. Команда муниципального образования «Эхирит-Булагатский район» стала победителями «Спартакиады среди ветеранов (40+) Усть-Ордынского Бурятского округа-2022» в общекомандном зачете.</w:t>
      </w:r>
    </w:p>
    <w:p w:rsidR="00584FBF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EE3F1A">
        <w:rPr>
          <w:rFonts w:ascii="Times New Roman" w:hAnsi="Times New Roman" w:cs="Times New Roman"/>
          <w:sz w:val="28"/>
          <w:szCs w:val="28"/>
          <w:lang w:eastAsia="ru-RU"/>
        </w:rPr>
        <w:t>На спортивные мероприятия, такие как Фестиваль ГТО и дворовые соревнования, приглашались дети, оставшиеся без попечения родителей. Впервые организована спартакиада среди людей пожилого возраста. Проводятся соревнования среди инвалидов, но, пока, бессистемно – планируется включение этих соревнований в Календарный план.</w:t>
      </w:r>
    </w:p>
    <w:p w:rsidR="00584FBF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811D6B">
        <w:rPr>
          <w:rFonts w:ascii="Times New Roman" w:hAnsi="Times New Roman" w:cs="Times New Roman"/>
          <w:sz w:val="28"/>
          <w:szCs w:val="28"/>
          <w:lang w:eastAsia="ru-RU"/>
        </w:rPr>
        <w:t>Виды спорта, развивающиеся среди студенческой и учащейся молодежи: волейбол, настольный теннис, баскетбол, футбол.</w:t>
      </w:r>
      <w:r w:rsidRPr="00811D6B">
        <w:t xml:space="preserve"> </w:t>
      </w:r>
      <w:r w:rsidRPr="00811D6B">
        <w:rPr>
          <w:rFonts w:ascii="Times New Roman" w:hAnsi="Times New Roman" w:cs="Times New Roman"/>
          <w:sz w:val="28"/>
          <w:szCs w:val="28"/>
          <w:lang w:eastAsia="ru-RU"/>
        </w:rPr>
        <w:t>Главной проблемой организации работы со студенческой молодежью является отсутствие взаимодействия с общеобразовательными учреждениями – ССУЗы не интегрированы в спортивные соревнования. Эта проблема будет решена в 2023 году, включением этих учебных заведений в Спартакиаду «Урожай» среди муниципальных образований района.</w:t>
      </w:r>
    </w:p>
    <w:p w:rsidR="00584FBF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811D6B">
        <w:rPr>
          <w:rFonts w:ascii="Times New Roman" w:hAnsi="Times New Roman" w:cs="Times New Roman"/>
          <w:sz w:val="28"/>
          <w:szCs w:val="28"/>
          <w:lang w:eastAsia="ru-RU"/>
        </w:rPr>
        <w:t>В Эхирит-Булагатском районе активно занимаются физической культурой и спортом представители 20 организаций и предприятий. Общее число занимающихся различными видами спорта из числа работающих составляет 6967 (2021 год – 6579) человек. Организации, учреждения, предприятия и силовые структуры принимают активное участие в физкультурных мероприятиях, спортивных мероприятиях районных, областных соревнований, в областных сельских играх, а также в районном и областном культурно-спортивном празднике «Сур-Харбан».</w:t>
      </w:r>
    </w:p>
    <w:p w:rsidR="00584FBF" w:rsidRPr="00811D6B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811D6B">
        <w:rPr>
          <w:rFonts w:ascii="Times New Roman" w:hAnsi="Times New Roman" w:cs="Times New Roman"/>
          <w:sz w:val="28"/>
          <w:szCs w:val="28"/>
          <w:lang w:eastAsia="ru-RU"/>
        </w:rPr>
        <w:t>В Эхирит-Булагатском районе открыты филиалы от спортивных школ:</w:t>
      </w:r>
    </w:p>
    <w:p w:rsidR="00584FBF" w:rsidRPr="00811D6B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811D6B">
        <w:rPr>
          <w:rFonts w:ascii="Times New Roman" w:hAnsi="Times New Roman" w:cs="Times New Roman"/>
          <w:sz w:val="28"/>
          <w:szCs w:val="28"/>
          <w:lang w:eastAsia="ru-RU"/>
        </w:rPr>
        <w:t>- «Байкал» (тренер Бардаханов И.И.) - по футболу;</w:t>
      </w:r>
    </w:p>
    <w:p w:rsidR="00584FBF" w:rsidRPr="00811D6B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811D6B">
        <w:rPr>
          <w:rFonts w:ascii="Times New Roman" w:hAnsi="Times New Roman" w:cs="Times New Roman"/>
          <w:sz w:val="28"/>
          <w:szCs w:val="28"/>
          <w:lang w:eastAsia="ru-RU"/>
        </w:rPr>
        <w:t>- «Сибскана» (тренер Константинов А.В.) - по хоккею;</w:t>
      </w:r>
    </w:p>
    <w:p w:rsidR="00584FBF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811D6B">
        <w:rPr>
          <w:rFonts w:ascii="Times New Roman" w:hAnsi="Times New Roman" w:cs="Times New Roman"/>
          <w:sz w:val="28"/>
          <w:szCs w:val="28"/>
          <w:lang w:eastAsia="ru-RU"/>
        </w:rPr>
        <w:t>- ГКУ Ио «Спортшкола по самбо» (тренер Борхонов С.В.) – по самбо.</w:t>
      </w:r>
    </w:p>
    <w:p w:rsidR="00584FBF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84FBF" w:rsidRDefault="00584FBF" w:rsidP="00584FBF">
      <w:pPr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EE3F1A">
        <w:rPr>
          <w:rFonts w:ascii="Times New Roman" w:hAnsi="Times New Roman" w:cs="Times New Roman"/>
          <w:sz w:val="28"/>
          <w:szCs w:val="28"/>
          <w:lang w:eastAsia="ru-RU"/>
        </w:rPr>
        <w:t>Количество участников официальных (календарных) физкультурных и спортивных мероприятий, проведенных за год в муниципальном образовании 7790 чел</w:t>
      </w:r>
      <w:r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584FBF" w:rsidRPr="00364D94" w:rsidRDefault="00584FBF" w:rsidP="00584FBF">
      <w:pPr>
        <w:spacing w:line="276" w:lineRule="auto"/>
        <w:ind w:firstLine="60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64D94">
        <w:rPr>
          <w:rFonts w:ascii="Times New Roman" w:hAnsi="Times New Roman" w:cs="Times New Roman"/>
          <w:bCs/>
          <w:sz w:val="28"/>
          <w:szCs w:val="28"/>
        </w:rPr>
        <w:t>Идет плановое увеличение доли населения, систематически занимающегося физической культурой и спортом, в общей численности населения в возрасте от 3 лет и старше (целевой ориентир по Российской Федерации - 55,0% от численности населения Российской Федерации к 2024 году)</w:t>
      </w:r>
      <w:r w:rsidRPr="00364D94">
        <w:rPr>
          <w:rFonts w:ascii="Times New Roman" w:hAnsi="Times New Roman" w:cs="Times New Roman"/>
          <w:sz w:val="28"/>
          <w:szCs w:val="28"/>
        </w:rPr>
        <w:t>.</w:t>
      </w:r>
    </w:p>
    <w:tbl>
      <w:tblPr>
        <w:tblW w:w="955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26"/>
        <w:gridCol w:w="3969"/>
        <w:gridCol w:w="992"/>
        <w:gridCol w:w="992"/>
        <w:gridCol w:w="992"/>
        <w:gridCol w:w="2183"/>
      </w:tblGrid>
      <w:tr w:rsidR="00584FBF" w:rsidRPr="00165225" w:rsidTr="008B0659">
        <w:tc>
          <w:tcPr>
            <w:tcW w:w="426" w:type="dxa"/>
            <w:vMerge w:val="restart"/>
          </w:tcPr>
          <w:p w:rsidR="00584FBF" w:rsidRPr="00165225" w:rsidRDefault="00584FBF" w:rsidP="008B0659">
            <w:pPr>
              <w:spacing w:line="19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3969" w:type="dxa"/>
            <w:vMerge w:val="restart"/>
          </w:tcPr>
          <w:p w:rsidR="00584FBF" w:rsidRPr="00165225" w:rsidRDefault="00584FBF" w:rsidP="008B0659">
            <w:pPr>
              <w:spacing w:line="19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Наименование</w:t>
            </w:r>
          </w:p>
        </w:tc>
        <w:tc>
          <w:tcPr>
            <w:tcW w:w="2976" w:type="dxa"/>
            <w:gridSpan w:val="3"/>
          </w:tcPr>
          <w:p w:rsidR="00584FBF" w:rsidRPr="00165225" w:rsidRDefault="00584FBF" w:rsidP="008B0659">
            <w:pPr>
              <w:spacing w:line="19" w:lineRule="atLeast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 xml:space="preserve">    Годы</w:t>
            </w:r>
          </w:p>
        </w:tc>
        <w:tc>
          <w:tcPr>
            <w:tcW w:w="2183" w:type="dxa"/>
            <w:vMerge w:val="restart"/>
          </w:tcPr>
          <w:p w:rsidR="00584FBF" w:rsidRPr="00165225" w:rsidRDefault="00584FBF" w:rsidP="008B0659">
            <w:pPr>
              <w:spacing w:line="19" w:lineRule="atLeast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Примечание</w:t>
            </w:r>
          </w:p>
        </w:tc>
      </w:tr>
      <w:tr w:rsidR="00584FBF" w:rsidRPr="00165225" w:rsidTr="008B0659">
        <w:tc>
          <w:tcPr>
            <w:tcW w:w="426" w:type="dxa"/>
            <w:vMerge/>
          </w:tcPr>
          <w:p w:rsidR="00584FBF" w:rsidRPr="00165225" w:rsidRDefault="00584FBF" w:rsidP="008B0659">
            <w:pPr>
              <w:numPr>
                <w:ilvl w:val="0"/>
                <w:numId w:val="8"/>
              </w:numPr>
              <w:spacing w:line="19" w:lineRule="atLeast"/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  <w:vMerge/>
          </w:tcPr>
          <w:p w:rsidR="00584FBF" w:rsidRPr="00165225" w:rsidRDefault="00584FBF" w:rsidP="008B0659">
            <w:pPr>
              <w:numPr>
                <w:ilvl w:val="0"/>
                <w:numId w:val="8"/>
              </w:numPr>
              <w:spacing w:line="19" w:lineRule="atLeast"/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584FBF" w:rsidRPr="00165225" w:rsidRDefault="00584FBF" w:rsidP="008B0659">
            <w:pPr>
              <w:spacing w:line="19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</w:tc>
        <w:tc>
          <w:tcPr>
            <w:tcW w:w="992" w:type="dxa"/>
          </w:tcPr>
          <w:p w:rsidR="00584FBF" w:rsidRPr="00165225" w:rsidRDefault="00584FBF" w:rsidP="008B0659">
            <w:pPr>
              <w:spacing w:line="19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 xml:space="preserve">2021 </w:t>
            </w:r>
          </w:p>
        </w:tc>
        <w:tc>
          <w:tcPr>
            <w:tcW w:w="992" w:type="dxa"/>
          </w:tcPr>
          <w:p w:rsidR="00584FBF" w:rsidRPr="00165225" w:rsidRDefault="00584FBF" w:rsidP="008B0659">
            <w:pPr>
              <w:spacing w:line="19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</w:tc>
        <w:tc>
          <w:tcPr>
            <w:tcW w:w="2183" w:type="dxa"/>
            <w:vMerge/>
          </w:tcPr>
          <w:p w:rsidR="00584FBF" w:rsidRPr="00165225" w:rsidRDefault="00584FBF" w:rsidP="008B0659">
            <w:pPr>
              <w:spacing w:line="19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84FBF" w:rsidRPr="00165225" w:rsidTr="008B0659">
        <w:tc>
          <w:tcPr>
            <w:tcW w:w="426" w:type="dxa"/>
          </w:tcPr>
          <w:p w:rsidR="00584FBF" w:rsidRPr="00165225" w:rsidRDefault="00584FBF" w:rsidP="008B0659">
            <w:pPr>
              <w:spacing w:line="19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969" w:type="dxa"/>
          </w:tcPr>
          <w:p w:rsidR="00584FBF" w:rsidRPr="00165225" w:rsidRDefault="00584FBF" w:rsidP="008B0659">
            <w:pPr>
              <w:spacing w:line="19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Всего спортивных сооружений</w:t>
            </w:r>
          </w:p>
        </w:tc>
        <w:tc>
          <w:tcPr>
            <w:tcW w:w="992" w:type="dxa"/>
          </w:tcPr>
          <w:p w:rsidR="00584FBF" w:rsidRPr="00165225" w:rsidRDefault="00584FBF" w:rsidP="008B0659">
            <w:pPr>
              <w:spacing w:line="19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992" w:type="dxa"/>
          </w:tcPr>
          <w:p w:rsidR="00584FBF" w:rsidRPr="00165225" w:rsidRDefault="00584FBF" w:rsidP="008B0659">
            <w:pPr>
              <w:spacing w:line="19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992" w:type="dxa"/>
          </w:tcPr>
          <w:p w:rsidR="00584FBF" w:rsidRPr="00165225" w:rsidRDefault="00584FBF" w:rsidP="008B0659">
            <w:pPr>
              <w:spacing w:line="19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2183" w:type="dxa"/>
          </w:tcPr>
          <w:p w:rsidR="00584FBF" w:rsidRPr="00165225" w:rsidRDefault="00584FBF" w:rsidP="008B0659">
            <w:pPr>
              <w:spacing w:line="19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84FBF" w:rsidRPr="00165225" w:rsidTr="008B0659">
        <w:tc>
          <w:tcPr>
            <w:tcW w:w="426" w:type="dxa"/>
          </w:tcPr>
          <w:p w:rsidR="00584FBF" w:rsidRPr="00165225" w:rsidRDefault="00584FBF" w:rsidP="008B0659">
            <w:pPr>
              <w:spacing w:line="19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969" w:type="dxa"/>
          </w:tcPr>
          <w:p w:rsidR="00584FBF" w:rsidRPr="00165225" w:rsidRDefault="00584FBF" w:rsidP="008B0659">
            <w:pPr>
              <w:spacing w:line="19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Штатные физкультурные работники</w:t>
            </w:r>
          </w:p>
        </w:tc>
        <w:tc>
          <w:tcPr>
            <w:tcW w:w="992" w:type="dxa"/>
          </w:tcPr>
          <w:p w:rsidR="00584FBF" w:rsidRPr="00165225" w:rsidRDefault="00584FBF" w:rsidP="008B0659">
            <w:pPr>
              <w:spacing w:line="19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992" w:type="dxa"/>
          </w:tcPr>
          <w:p w:rsidR="00584FBF" w:rsidRPr="00165225" w:rsidRDefault="00584FBF" w:rsidP="008B0659">
            <w:pPr>
              <w:spacing w:line="19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992" w:type="dxa"/>
          </w:tcPr>
          <w:p w:rsidR="00584FBF" w:rsidRPr="00165225" w:rsidRDefault="00584FBF" w:rsidP="008B0659">
            <w:pPr>
              <w:spacing w:line="19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77</w:t>
            </w:r>
          </w:p>
        </w:tc>
        <w:tc>
          <w:tcPr>
            <w:tcW w:w="2183" w:type="dxa"/>
          </w:tcPr>
          <w:p w:rsidR="00584FBF" w:rsidRPr="00165225" w:rsidRDefault="00584FBF" w:rsidP="008B0659">
            <w:pPr>
              <w:spacing w:line="19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Увеличение</w:t>
            </w:r>
          </w:p>
        </w:tc>
      </w:tr>
      <w:tr w:rsidR="00584FBF" w:rsidRPr="00165225" w:rsidTr="008B0659">
        <w:tc>
          <w:tcPr>
            <w:tcW w:w="426" w:type="dxa"/>
          </w:tcPr>
          <w:p w:rsidR="00584FBF" w:rsidRPr="00165225" w:rsidRDefault="00584FBF" w:rsidP="008B0659">
            <w:pPr>
              <w:spacing w:line="19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969" w:type="dxa"/>
          </w:tcPr>
          <w:p w:rsidR="00584FBF" w:rsidRPr="00165225" w:rsidRDefault="00584FBF" w:rsidP="008B0659">
            <w:pPr>
              <w:spacing w:line="19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Численность занимающихся в спортивных секциях и группах</w:t>
            </w:r>
          </w:p>
        </w:tc>
        <w:tc>
          <w:tcPr>
            <w:tcW w:w="992" w:type="dxa"/>
          </w:tcPr>
          <w:p w:rsidR="00584FBF" w:rsidRPr="00165225" w:rsidRDefault="00584FBF" w:rsidP="008B0659">
            <w:pPr>
              <w:spacing w:line="19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10391</w:t>
            </w:r>
          </w:p>
        </w:tc>
        <w:tc>
          <w:tcPr>
            <w:tcW w:w="992" w:type="dxa"/>
          </w:tcPr>
          <w:p w:rsidR="00584FBF" w:rsidRPr="00165225" w:rsidRDefault="00584FBF" w:rsidP="008B0659">
            <w:pPr>
              <w:spacing w:line="19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12736</w:t>
            </w:r>
          </w:p>
        </w:tc>
        <w:tc>
          <w:tcPr>
            <w:tcW w:w="992" w:type="dxa"/>
          </w:tcPr>
          <w:p w:rsidR="00584FBF" w:rsidRPr="00165225" w:rsidRDefault="00584FBF" w:rsidP="008B0659">
            <w:pPr>
              <w:spacing w:line="19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13144</w:t>
            </w:r>
          </w:p>
        </w:tc>
        <w:tc>
          <w:tcPr>
            <w:tcW w:w="2183" w:type="dxa"/>
          </w:tcPr>
          <w:p w:rsidR="00584FBF" w:rsidRPr="00165225" w:rsidRDefault="00584FBF" w:rsidP="008B0659">
            <w:pPr>
              <w:spacing w:line="19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Увеличилась численность занимающихся ФК и спортом</w:t>
            </w:r>
          </w:p>
        </w:tc>
      </w:tr>
      <w:tr w:rsidR="00584FBF" w:rsidRPr="00165225" w:rsidTr="008B0659">
        <w:tc>
          <w:tcPr>
            <w:tcW w:w="426" w:type="dxa"/>
          </w:tcPr>
          <w:p w:rsidR="00584FBF" w:rsidRPr="00165225" w:rsidRDefault="00584FBF" w:rsidP="008B0659">
            <w:pPr>
              <w:spacing w:line="19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3969" w:type="dxa"/>
          </w:tcPr>
          <w:p w:rsidR="00584FBF" w:rsidRPr="00165225" w:rsidRDefault="00584FBF" w:rsidP="008B0659">
            <w:pPr>
              <w:spacing w:line="19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Численность постоянного населения муниципального образования (чел.)</w:t>
            </w:r>
          </w:p>
        </w:tc>
        <w:tc>
          <w:tcPr>
            <w:tcW w:w="992" w:type="dxa"/>
          </w:tcPr>
          <w:p w:rsidR="00584FBF" w:rsidRPr="00165225" w:rsidRDefault="00584FBF" w:rsidP="008B0659">
            <w:pPr>
              <w:spacing w:line="19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30232</w:t>
            </w:r>
          </w:p>
        </w:tc>
        <w:tc>
          <w:tcPr>
            <w:tcW w:w="992" w:type="dxa"/>
          </w:tcPr>
          <w:p w:rsidR="00584FBF" w:rsidRPr="00165225" w:rsidRDefault="00584FBF" w:rsidP="008B0659">
            <w:pPr>
              <w:spacing w:line="19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30335</w:t>
            </w:r>
          </w:p>
        </w:tc>
        <w:tc>
          <w:tcPr>
            <w:tcW w:w="992" w:type="dxa"/>
          </w:tcPr>
          <w:p w:rsidR="00584FBF" w:rsidRPr="00165225" w:rsidRDefault="00584FBF" w:rsidP="008B0659">
            <w:pPr>
              <w:spacing w:line="19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30412</w:t>
            </w:r>
          </w:p>
        </w:tc>
        <w:tc>
          <w:tcPr>
            <w:tcW w:w="2183" w:type="dxa"/>
          </w:tcPr>
          <w:p w:rsidR="00584FBF" w:rsidRPr="00165225" w:rsidRDefault="00584FBF" w:rsidP="008B0659">
            <w:pPr>
              <w:spacing w:line="19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Увеличилась численность населения муниципального образования «Эхирит-Булагатский район</w:t>
            </w:r>
          </w:p>
        </w:tc>
      </w:tr>
      <w:tr w:rsidR="00584FBF" w:rsidRPr="00165225" w:rsidTr="008B0659">
        <w:trPr>
          <w:trHeight w:val="2055"/>
        </w:trPr>
        <w:tc>
          <w:tcPr>
            <w:tcW w:w="426" w:type="dxa"/>
          </w:tcPr>
          <w:p w:rsidR="00584FBF" w:rsidRPr="00165225" w:rsidRDefault="00584FBF" w:rsidP="008B0659">
            <w:pPr>
              <w:spacing w:line="19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969" w:type="dxa"/>
          </w:tcPr>
          <w:p w:rsidR="00584FBF" w:rsidRPr="00165225" w:rsidRDefault="00584FBF" w:rsidP="008B0659">
            <w:pPr>
              <w:spacing w:line="19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% занимающихся ФК и спортом к общему населению муниципального образования</w:t>
            </w:r>
          </w:p>
        </w:tc>
        <w:tc>
          <w:tcPr>
            <w:tcW w:w="992" w:type="dxa"/>
          </w:tcPr>
          <w:p w:rsidR="00584FBF" w:rsidRPr="00165225" w:rsidRDefault="00584FBF" w:rsidP="008B0659">
            <w:pPr>
              <w:spacing w:line="19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34,3</w:t>
            </w:r>
          </w:p>
        </w:tc>
        <w:tc>
          <w:tcPr>
            <w:tcW w:w="992" w:type="dxa"/>
          </w:tcPr>
          <w:p w:rsidR="00584FBF" w:rsidRPr="00165225" w:rsidRDefault="00584FBF" w:rsidP="008B0659">
            <w:pPr>
              <w:spacing w:line="19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992" w:type="dxa"/>
          </w:tcPr>
          <w:p w:rsidR="00584FBF" w:rsidRPr="00165225" w:rsidRDefault="00584FBF" w:rsidP="008B0659">
            <w:pPr>
              <w:spacing w:line="19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43,2</w:t>
            </w:r>
          </w:p>
        </w:tc>
        <w:tc>
          <w:tcPr>
            <w:tcW w:w="2183" w:type="dxa"/>
          </w:tcPr>
          <w:p w:rsidR="00584FBF" w:rsidRPr="00165225" w:rsidRDefault="00584FBF" w:rsidP="008B0659">
            <w:pPr>
              <w:spacing w:line="19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Увеличение на 1,2% численности систематически занимающихся ФК и спортом</w:t>
            </w:r>
          </w:p>
        </w:tc>
      </w:tr>
      <w:tr w:rsidR="00584FBF" w:rsidRPr="00165225" w:rsidTr="008B0659">
        <w:trPr>
          <w:trHeight w:val="983"/>
        </w:trPr>
        <w:tc>
          <w:tcPr>
            <w:tcW w:w="426" w:type="dxa"/>
          </w:tcPr>
          <w:p w:rsidR="00584FBF" w:rsidRPr="00165225" w:rsidRDefault="00584FBF" w:rsidP="008B0659">
            <w:pPr>
              <w:spacing w:line="19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969" w:type="dxa"/>
          </w:tcPr>
          <w:p w:rsidR="00584FBF" w:rsidRPr="00165225" w:rsidRDefault="00584FBF" w:rsidP="008B0659">
            <w:pPr>
              <w:spacing w:line="19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Численность занимающихся адаптивной физической культурой и спортом (чел.)</w:t>
            </w:r>
          </w:p>
        </w:tc>
        <w:tc>
          <w:tcPr>
            <w:tcW w:w="992" w:type="dxa"/>
          </w:tcPr>
          <w:p w:rsidR="00584FBF" w:rsidRPr="00165225" w:rsidRDefault="00584FBF" w:rsidP="008B0659">
            <w:pPr>
              <w:spacing w:line="19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992" w:type="dxa"/>
          </w:tcPr>
          <w:p w:rsidR="00584FBF" w:rsidRPr="00165225" w:rsidRDefault="00584FBF" w:rsidP="008B0659">
            <w:pPr>
              <w:spacing w:line="19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992" w:type="dxa"/>
          </w:tcPr>
          <w:p w:rsidR="00584FBF" w:rsidRPr="00165225" w:rsidRDefault="00584FBF" w:rsidP="008B0659">
            <w:pPr>
              <w:spacing w:line="19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5225">
              <w:rPr>
                <w:rFonts w:ascii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2183" w:type="dxa"/>
          </w:tcPr>
          <w:p w:rsidR="00584FBF" w:rsidRPr="00165225" w:rsidRDefault="00584FBF" w:rsidP="008B0659">
            <w:pPr>
              <w:spacing w:line="19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584FBF" w:rsidRDefault="00584FBF" w:rsidP="00584FBF">
      <w:pPr>
        <w:spacing w:line="276" w:lineRule="auto"/>
        <w:jc w:val="both"/>
        <w:rPr>
          <w:b/>
          <w:sz w:val="28"/>
          <w:szCs w:val="28"/>
        </w:rPr>
      </w:pPr>
    </w:p>
    <w:p w:rsidR="00584FBF" w:rsidRPr="002149F3" w:rsidRDefault="00584FBF" w:rsidP="00584FBF">
      <w:pPr>
        <w:pStyle w:val="2"/>
        <w:jc w:val="center"/>
        <w:rPr>
          <w:rFonts w:ascii="Times New Roman" w:hAnsi="Times New Roman"/>
          <w14:textOutline w14:w="6350" w14:cap="flat" w14:cmpd="sng" w14:algn="ctr">
            <w14:noFill/>
            <w14:prstDash w14:val="solid"/>
            <w14:round/>
          </w14:textOutline>
        </w:rPr>
      </w:pPr>
      <w:bookmarkStart w:id="265" w:name="_Toc477699865"/>
      <w:bookmarkStart w:id="266" w:name="_Toc477700609"/>
      <w:bookmarkStart w:id="267" w:name="_Toc477700994"/>
      <w:bookmarkStart w:id="268" w:name="_Toc477701026"/>
      <w:bookmarkStart w:id="269" w:name="_Toc477701420"/>
      <w:bookmarkStart w:id="270" w:name="_Toc477773937"/>
      <w:bookmarkStart w:id="271" w:name="_Toc477785362"/>
      <w:bookmarkStart w:id="272" w:name="_Toc478032121"/>
      <w:bookmarkStart w:id="273" w:name="_Toc478630993"/>
      <w:bookmarkStart w:id="274" w:name="_Toc510991821"/>
      <w:bookmarkStart w:id="275" w:name="_Toc510991857"/>
      <w:bookmarkStart w:id="276" w:name="_Toc510992621"/>
      <w:bookmarkStart w:id="277" w:name="_Toc510992879"/>
      <w:bookmarkStart w:id="278" w:name="_Toc510993097"/>
      <w:bookmarkStart w:id="279" w:name="_Toc511208021"/>
      <w:bookmarkStart w:id="280" w:name="_Toc5203592"/>
      <w:bookmarkStart w:id="281" w:name="_Toc128998123"/>
      <w:r w:rsidRPr="002149F3">
        <w:rPr>
          <w:rStyle w:val="20"/>
          <w:rFonts w:ascii="Times New Roman" w:eastAsia="Calibri" w:hAnsi="Times New Roman"/>
          <w:b/>
          <w:i/>
          <w14:textOutline w14:w="6350" w14:cap="flat" w14:cmpd="sng" w14:algn="ctr">
            <w14:noFill/>
            <w14:prstDash w14:val="solid"/>
            <w14:round/>
          </w14:textOutline>
        </w:rPr>
        <w:t>Обеспечение услугами организаций культуры</w:t>
      </w:r>
      <w:r w:rsidRPr="002149F3">
        <w:rPr>
          <w:rFonts w:ascii="Times New Roman" w:hAnsi="Times New Roman"/>
          <w14:textOutline w14:w="6350" w14:cap="flat" w14:cmpd="sng" w14:algn="ctr">
            <w14:noFill/>
            <w14:prstDash w14:val="solid"/>
            <w14:round/>
          </w14:textOutline>
        </w:rPr>
        <w:t>.</w:t>
      </w:r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bookmarkEnd w:id="280"/>
      <w:bookmarkEnd w:id="281"/>
    </w:p>
    <w:p w:rsidR="00584FBF" w:rsidRDefault="00584FBF" w:rsidP="00584FBF">
      <w:pPr>
        <w:spacing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4FBF" w:rsidRPr="007B1706" w:rsidRDefault="00584FBF" w:rsidP="00584FBF">
      <w:pPr>
        <w:spacing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17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территории Эхирит-Булагатского района расположены 14 учреждений культуры, имеющих статус юридических лиц, из них: 13 интегрированных учреждений культуры и одно муниципальное учреждение дополнительного образования (МУДО) «Усть-Ордынская детская школа искусств».  Общее количество учреждений составляет 45 единиц, из них 21 учреждение культуры клубного типа,  23 библиотеки, входящие в структуру 13 интегрированных учреждений культуры, районный организационно-методический центр (РОМЦ), МУДО «Усть-Ордынская ДШИ». </w:t>
      </w:r>
    </w:p>
    <w:p w:rsidR="00584FBF" w:rsidRPr="00E2715D" w:rsidRDefault="00584FBF" w:rsidP="00584FBF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715D">
        <w:rPr>
          <w:rFonts w:ascii="Times New Roman" w:hAnsi="Times New Roman" w:cs="Times New Roman"/>
          <w:sz w:val="28"/>
          <w:szCs w:val="28"/>
        </w:rPr>
        <w:t>Услугами библиотек района в 2022 году воспользовались 6288 читателя, что составило 79 % от плана года (план – 8008). Библиотеками района проведено 1070 мероприятий по разным направлениям деятельности (2021 г. – 1105), которые посетило 22280 чел.</w:t>
      </w:r>
    </w:p>
    <w:p w:rsidR="00584FBF" w:rsidRPr="007B1706" w:rsidRDefault="00584FBF" w:rsidP="00584FBF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17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МУК «Эхирит-Булагатский МЦД» действует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Pr="007B17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7B1706">
        <w:rPr>
          <w:rFonts w:ascii="Times New Roman" w:eastAsia="Times New Roman" w:hAnsi="Times New Roman" w:cs="Times New Roman"/>
          <w:sz w:val="28"/>
          <w:szCs w:val="28"/>
          <w:lang w:eastAsia="ru-RU"/>
        </w:rPr>
        <w:t>народных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», 5 «</w:t>
      </w:r>
      <w:r w:rsidRPr="007B1706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образцовых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 и 2 «заслуженных» коллектива</w:t>
      </w:r>
      <w:r w:rsidRPr="007B1706">
        <w:rPr>
          <w:rFonts w:ascii="Times New Roman" w:eastAsia="Times New Roman" w:hAnsi="Times New Roman" w:cs="Times New Roman"/>
          <w:sz w:val="28"/>
          <w:szCs w:val="28"/>
          <w:lang w:eastAsia="ru-RU"/>
        </w:rPr>
        <w:t>, 3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Pr="007B17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клубн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ое</w:t>
      </w:r>
      <w:r w:rsidRPr="007B17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формировани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7B17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численностью участников - 4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63</w:t>
      </w:r>
      <w:r w:rsidRPr="007B17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человек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7B1706">
        <w:rPr>
          <w:rFonts w:ascii="Times New Roman" w:eastAsia="Times New Roman" w:hAnsi="Times New Roman" w:cs="Times New Roman"/>
          <w:sz w:val="28"/>
          <w:szCs w:val="28"/>
          <w:lang w:eastAsia="ru-RU"/>
        </w:rPr>
        <w:t>, в том числе</w:t>
      </w:r>
      <w:r w:rsidRPr="004D6B8D">
        <w:rPr>
          <w:rFonts w:ascii="Times New Roman" w:eastAsia="Times New Roman" w:hAnsi="Times New Roman" w:cs="Times New Roman"/>
          <w:sz w:val="28"/>
          <w:szCs w:val="28"/>
          <w:lang w:eastAsia="ru-RU"/>
        </w:rPr>
        <w:t>: для детей - –</w:t>
      </w:r>
      <w:r w:rsidRPr="00B51C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19 (320 человек), для молодежи – 4 (61 участник)</w:t>
      </w:r>
      <w:r w:rsidRPr="004D6B8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7B17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584FBF" w:rsidRDefault="00584FBF" w:rsidP="00584FBF">
      <w:pPr>
        <w:tabs>
          <w:tab w:val="left" w:pos="0"/>
          <w:tab w:val="left" w:pos="567"/>
        </w:tabs>
        <w:ind w:firstLine="3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 отчетный </w:t>
      </w:r>
      <w:r w:rsidRPr="007F77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период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всеми клубными формированиями </w:t>
      </w:r>
      <w:r w:rsidRPr="007F778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проведено 1778 мероприятий при плане -1571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7F77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Число посещений составило - 89891 человек, план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7F7785">
        <w:rPr>
          <w:rFonts w:ascii="Times New Roman" w:eastAsia="Times New Roman" w:hAnsi="Times New Roman" w:cs="Times New Roman"/>
          <w:sz w:val="28"/>
          <w:szCs w:val="28"/>
          <w:lang w:eastAsia="ru-RU"/>
        </w:rPr>
        <w:t>69124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7F77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Посещаемость увеличилась за счет изменений формата мероприятий, добавились новые виды – это видео концерты и онлайн - передачи, акции "Своих не бросаем", "Автопробег", флэш-мобы и трансляции.</w:t>
      </w:r>
    </w:p>
    <w:p w:rsidR="00584FBF" w:rsidRDefault="00584FBF" w:rsidP="00584FBF">
      <w:pPr>
        <w:tabs>
          <w:tab w:val="left" w:pos="0"/>
          <w:tab w:val="left" w:pos="567"/>
        </w:tabs>
        <w:ind w:firstLine="3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F77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отчетном периоде проведены различные мероприятия – конкурсы, фестивали, которые нашли большой отклик как у участников, так и у зрителей. Снятие ограничений положительно повлияло на работу КДУ района.  </w:t>
      </w:r>
    </w:p>
    <w:p w:rsidR="00584FBF" w:rsidRDefault="00584FBF" w:rsidP="00584FBF">
      <w:pPr>
        <w:tabs>
          <w:tab w:val="left" w:pos="0"/>
          <w:tab w:val="left" w:pos="567"/>
        </w:tabs>
        <w:ind w:firstLine="3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4FBF" w:rsidRDefault="00584FBF" w:rsidP="00584FBF">
      <w:pPr>
        <w:tabs>
          <w:tab w:val="left" w:pos="0"/>
          <w:tab w:val="left" w:pos="567"/>
        </w:tabs>
        <w:ind w:firstLine="357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7F7785">
        <w:rPr>
          <w:rFonts w:ascii="Times New Roman" w:hAnsi="Times New Roman" w:cs="Times New Roman"/>
          <w:sz w:val="28"/>
          <w:szCs w:val="28"/>
        </w:rPr>
        <w:t>Главные культурные события и акции 2022 года:</w:t>
      </w:r>
    </w:p>
    <w:p w:rsidR="00584FBF" w:rsidRDefault="00584FBF" w:rsidP="00584FBF">
      <w:pPr>
        <w:tabs>
          <w:tab w:val="left" w:pos="0"/>
          <w:tab w:val="left" w:pos="567"/>
        </w:tabs>
        <w:ind w:firstLine="357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fa"/>
        <w:tblW w:w="0" w:type="auto"/>
        <w:tblLook w:val="04A0" w:firstRow="1" w:lastRow="0" w:firstColumn="1" w:lastColumn="0" w:noHBand="0" w:noVBand="1"/>
      </w:tblPr>
      <w:tblGrid>
        <w:gridCol w:w="1505"/>
        <w:gridCol w:w="7840"/>
      </w:tblGrid>
      <w:tr w:rsidR="00584FBF" w:rsidRPr="00165225" w:rsidTr="008B0659">
        <w:tc>
          <w:tcPr>
            <w:tcW w:w="1526" w:type="dxa"/>
          </w:tcPr>
          <w:p w:rsidR="00584FBF" w:rsidRPr="00165225" w:rsidRDefault="00584FBF" w:rsidP="008B0659">
            <w:pPr>
              <w:tabs>
                <w:tab w:val="left" w:pos="0"/>
                <w:tab w:val="left" w:pos="567"/>
              </w:tabs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165225">
              <w:rPr>
                <w:rFonts w:cs="Times New Roman"/>
                <w:sz w:val="24"/>
                <w:szCs w:val="24"/>
              </w:rPr>
              <w:t xml:space="preserve">23-27 марта </w:t>
            </w:r>
          </w:p>
        </w:tc>
        <w:tc>
          <w:tcPr>
            <w:tcW w:w="8045" w:type="dxa"/>
          </w:tcPr>
          <w:p w:rsidR="00584FBF" w:rsidRPr="00165225" w:rsidRDefault="00584FBF" w:rsidP="008B0659">
            <w:pPr>
              <w:tabs>
                <w:tab w:val="left" w:pos="0"/>
                <w:tab w:val="left" w:pos="567"/>
              </w:tabs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165225">
              <w:rPr>
                <w:rFonts w:cs="Times New Roman"/>
                <w:sz w:val="24"/>
                <w:szCs w:val="24"/>
              </w:rPr>
              <w:t>г. Санкт–Петербург прошел международный конкурс - фестиваль искусств «Вальс Северной Венеции»</w:t>
            </w:r>
            <w:r w:rsidRPr="00165225">
              <w:rPr>
                <w:sz w:val="24"/>
                <w:szCs w:val="24"/>
              </w:rPr>
              <w:t xml:space="preserve"> </w:t>
            </w:r>
            <w:r w:rsidRPr="00165225">
              <w:rPr>
                <w:rFonts w:cs="Times New Roman"/>
                <w:sz w:val="24"/>
                <w:szCs w:val="24"/>
              </w:rPr>
              <w:t>» Образцовый детский театр «Гротеск» стал лауреатом II степени в номинации «Драматический театр, до 12 лет» и стал лауреатом II степени в номинации «Драматический театр, до 12 лет»</w:t>
            </w:r>
          </w:p>
        </w:tc>
      </w:tr>
      <w:tr w:rsidR="00584FBF" w:rsidRPr="00165225" w:rsidTr="008B0659">
        <w:tc>
          <w:tcPr>
            <w:tcW w:w="1526" w:type="dxa"/>
          </w:tcPr>
          <w:p w:rsidR="00584FBF" w:rsidRPr="00165225" w:rsidRDefault="00584FBF" w:rsidP="008B0659">
            <w:pPr>
              <w:tabs>
                <w:tab w:val="left" w:pos="0"/>
                <w:tab w:val="left" w:pos="567"/>
              </w:tabs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165225">
              <w:rPr>
                <w:rFonts w:cs="Times New Roman"/>
                <w:sz w:val="24"/>
                <w:szCs w:val="24"/>
              </w:rPr>
              <w:t>30 марта</w:t>
            </w:r>
          </w:p>
        </w:tc>
        <w:tc>
          <w:tcPr>
            <w:tcW w:w="8045" w:type="dxa"/>
          </w:tcPr>
          <w:p w:rsidR="00584FBF" w:rsidRPr="00165225" w:rsidRDefault="00584FBF" w:rsidP="008B0659">
            <w:pPr>
              <w:tabs>
                <w:tab w:val="left" w:pos="0"/>
                <w:tab w:val="left" w:pos="567"/>
              </w:tabs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165225">
              <w:rPr>
                <w:rFonts w:cs="Times New Roman"/>
                <w:sz w:val="24"/>
                <w:szCs w:val="24"/>
              </w:rPr>
              <w:t>в г. Иркутск прошла областная телевизионная акция-марафон «Своих не бросаем!». Организаторами акции является редакция газеты «Комсомольская правда». В мероприятии участвовали заслуженный коллектив народного творчества «Худайн гол», совместно с ансамблем «Оберег» ИОДНТ.</w:t>
            </w:r>
          </w:p>
        </w:tc>
      </w:tr>
      <w:tr w:rsidR="00584FBF" w:rsidRPr="00165225" w:rsidTr="008B0659">
        <w:tc>
          <w:tcPr>
            <w:tcW w:w="1526" w:type="dxa"/>
          </w:tcPr>
          <w:p w:rsidR="00584FBF" w:rsidRPr="00165225" w:rsidRDefault="00584FBF" w:rsidP="008B0659">
            <w:pPr>
              <w:tabs>
                <w:tab w:val="left" w:pos="0"/>
                <w:tab w:val="left" w:pos="567"/>
              </w:tabs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165225">
              <w:rPr>
                <w:rFonts w:cs="Times New Roman"/>
                <w:sz w:val="24"/>
                <w:szCs w:val="24"/>
              </w:rPr>
              <w:t>апрель</w:t>
            </w:r>
          </w:p>
        </w:tc>
        <w:tc>
          <w:tcPr>
            <w:tcW w:w="8045" w:type="dxa"/>
          </w:tcPr>
          <w:p w:rsidR="00584FBF" w:rsidRPr="00165225" w:rsidRDefault="00584FBF" w:rsidP="008B0659">
            <w:pPr>
              <w:tabs>
                <w:tab w:val="left" w:pos="0"/>
                <w:tab w:val="left" w:pos="567"/>
              </w:tabs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165225">
              <w:rPr>
                <w:rFonts w:cs="Times New Roman"/>
                <w:sz w:val="24"/>
                <w:szCs w:val="24"/>
              </w:rPr>
              <w:t>Проеден I районный фестиваль детского творчества «На крыльях детства».</w:t>
            </w:r>
            <w:r w:rsidRPr="00165225">
              <w:rPr>
                <w:sz w:val="24"/>
                <w:szCs w:val="24"/>
              </w:rPr>
              <w:t xml:space="preserve"> </w:t>
            </w:r>
            <w:r w:rsidRPr="00165225">
              <w:rPr>
                <w:rFonts w:cs="Times New Roman"/>
                <w:sz w:val="24"/>
                <w:szCs w:val="24"/>
              </w:rPr>
              <w:t>В фестивале приняли участие 30 человек и 14 хореографических коллективов со всего нашего района. Мероприятие вызвало большой интерес и отклик у участников, которые пожелали фестивалю «большого, успешного пути».</w:t>
            </w:r>
          </w:p>
        </w:tc>
      </w:tr>
      <w:tr w:rsidR="00584FBF" w:rsidRPr="00165225" w:rsidTr="008B0659">
        <w:tc>
          <w:tcPr>
            <w:tcW w:w="1526" w:type="dxa"/>
          </w:tcPr>
          <w:p w:rsidR="00584FBF" w:rsidRPr="00165225" w:rsidRDefault="00584FBF" w:rsidP="008B0659">
            <w:pPr>
              <w:tabs>
                <w:tab w:val="left" w:pos="0"/>
                <w:tab w:val="left" w:pos="567"/>
              </w:tabs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165225">
              <w:rPr>
                <w:rFonts w:cs="Times New Roman"/>
                <w:sz w:val="24"/>
                <w:szCs w:val="24"/>
              </w:rPr>
              <w:t>27 мая</w:t>
            </w:r>
          </w:p>
        </w:tc>
        <w:tc>
          <w:tcPr>
            <w:tcW w:w="8045" w:type="dxa"/>
          </w:tcPr>
          <w:p w:rsidR="00584FBF" w:rsidRPr="00165225" w:rsidRDefault="00584FBF" w:rsidP="008B0659">
            <w:pPr>
              <w:tabs>
                <w:tab w:val="left" w:pos="0"/>
                <w:tab w:val="left" w:pos="567"/>
              </w:tabs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165225">
              <w:rPr>
                <w:rFonts w:cs="Times New Roman"/>
                <w:sz w:val="24"/>
                <w:szCs w:val="24"/>
              </w:rPr>
              <w:t>МКУК «Культурно-информационный центр МО «Корсукское» присвоено имя заслуженного работника культуры РСФСР, почетного гражданина Эхирит-Булагатского района Любови Михахановны Ханхасаевой</w:t>
            </w:r>
          </w:p>
        </w:tc>
      </w:tr>
      <w:tr w:rsidR="00584FBF" w:rsidRPr="00165225" w:rsidTr="008B0659">
        <w:tc>
          <w:tcPr>
            <w:tcW w:w="1526" w:type="dxa"/>
          </w:tcPr>
          <w:p w:rsidR="00584FBF" w:rsidRPr="00165225" w:rsidRDefault="00584FBF" w:rsidP="008B0659">
            <w:pPr>
              <w:tabs>
                <w:tab w:val="left" w:pos="0"/>
                <w:tab w:val="left" w:pos="567"/>
              </w:tabs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165225">
              <w:rPr>
                <w:rFonts w:cs="Times New Roman"/>
                <w:sz w:val="24"/>
                <w:szCs w:val="24"/>
              </w:rPr>
              <w:t>10 июня</w:t>
            </w:r>
          </w:p>
        </w:tc>
        <w:tc>
          <w:tcPr>
            <w:tcW w:w="8045" w:type="dxa"/>
          </w:tcPr>
          <w:p w:rsidR="00584FBF" w:rsidRPr="00165225" w:rsidRDefault="00584FBF" w:rsidP="008B0659">
            <w:pPr>
              <w:tabs>
                <w:tab w:val="left" w:pos="0"/>
                <w:tab w:val="left" w:pos="567"/>
              </w:tabs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165225">
              <w:rPr>
                <w:rFonts w:cs="Times New Roman"/>
                <w:sz w:val="24"/>
                <w:szCs w:val="24"/>
              </w:rPr>
              <w:t>в МУК «Эхирит-Булагатский МЦД» состоялась акция - концерт в рамках поддержки воинов, участвующих в специальной военной операции на территории ЛНР и ДНР</w:t>
            </w:r>
          </w:p>
        </w:tc>
      </w:tr>
      <w:tr w:rsidR="00584FBF" w:rsidRPr="00165225" w:rsidTr="008B0659">
        <w:tc>
          <w:tcPr>
            <w:tcW w:w="1526" w:type="dxa"/>
          </w:tcPr>
          <w:p w:rsidR="00584FBF" w:rsidRPr="00165225" w:rsidRDefault="00584FBF" w:rsidP="008B0659">
            <w:pPr>
              <w:tabs>
                <w:tab w:val="left" w:pos="0"/>
                <w:tab w:val="left" w:pos="567"/>
              </w:tabs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165225">
              <w:rPr>
                <w:rFonts w:cs="Times New Roman"/>
                <w:sz w:val="24"/>
                <w:szCs w:val="24"/>
              </w:rPr>
              <w:t>июнь</w:t>
            </w:r>
          </w:p>
        </w:tc>
        <w:tc>
          <w:tcPr>
            <w:tcW w:w="8045" w:type="dxa"/>
          </w:tcPr>
          <w:p w:rsidR="00584FBF" w:rsidRPr="00165225" w:rsidRDefault="00584FBF" w:rsidP="008B0659">
            <w:pPr>
              <w:tabs>
                <w:tab w:val="left" w:pos="0"/>
                <w:tab w:val="left" w:pos="567"/>
              </w:tabs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165225">
              <w:rPr>
                <w:rFonts w:cs="Times New Roman"/>
                <w:sz w:val="24"/>
                <w:szCs w:val="24"/>
              </w:rPr>
              <w:t>В рамках культурно – спортивного праздника «Сур – Харбан» был проведен районный фестиваль-конкурс хоровых коллективов «Битва хоров», который с самого начала вызвал огромный интерес. Впервые полученная сумма баллов по итогам входила в общекомандный зачет КСП «Сур – Харбан». На сценической площадке свои вокальные данные продемонстрировали 14 коллективов, свыше 150 участников</w:t>
            </w:r>
          </w:p>
        </w:tc>
      </w:tr>
      <w:tr w:rsidR="00584FBF" w:rsidRPr="00165225" w:rsidTr="008B0659">
        <w:tc>
          <w:tcPr>
            <w:tcW w:w="1526" w:type="dxa"/>
          </w:tcPr>
          <w:p w:rsidR="00584FBF" w:rsidRPr="00165225" w:rsidRDefault="00584FBF" w:rsidP="008B0659">
            <w:pPr>
              <w:tabs>
                <w:tab w:val="left" w:pos="0"/>
                <w:tab w:val="left" w:pos="567"/>
              </w:tabs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165225">
              <w:rPr>
                <w:rFonts w:cs="Times New Roman"/>
                <w:sz w:val="24"/>
                <w:szCs w:val="24"/>
              </w:rPr>
              <w:t>22-24 июля</w:t>
            </w:r>
          </w:p>
        </w:tc>
        <w:tc>
          <w:tcPr>
            <w:tcW w:w="8045" w:type="dxa"/>
          </w:tcPr>
          <w:p w:rsidR="00584FBF" w:rsidRPr="00165225" w:rsidRDefault="00584FBF" w:rsidP="008B0659">
            <w:pPr>
              <w:tabs>
                <w:tab w:val="left" w:pos="0"/>
                <w:tab w:val="left" w:pos="567"/>
              </w:tabs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165225">
              <w:rPr>
                <w:rFonts w:cs="Times New Roman"/>
                <w:sz w:val="24"/>
                <w:szCs w:val="24"/>
              </w:rPr>
              <w:t>Международный фестиваль «Алтаргана», прошел 2022 году в Агинском Бурятском округе. В номинации «Бурятская эстрадная песня» вокальный ансамбль «Наранай туя» стал Лауреатам фестиваля. В конкурсе «Лучшая книга» Лауреатом и обладателем сертификата на 40000рублей стала директор МКУК «КИЦ МО Гаханское» О.И.Афиногенова.</w:t>
            </w:r>
          </w:p>
        </w:tc>
      </w:tr>
      <w:tr w:rsidR="00584FBF" w:rsidRPr="00165225" w:rsidTr="008B0659">
        <w:tc>
          <w:tcPr>
            <w:tcW w:w="1526" w:type="dxa"/>
          </w:tcPr>
          <w:p w:rsidR="00584FBF" w:rsidRPr="00165225" w:rsidRDefault="00584FBF" w:rsidP="008B0659">
            <w:pPr>
              <w:tabs>
                <w:tab w:val="left" w:pos="0"/>
                <w:tab w:val="left" w:pos="567"/>
              </w:tabs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165225">
              <w:rPr>
                <w:rFonts w:cs="Times New Roman"/>
                <w:sz w:val="24"/>
                <w:szCs w:val="24"/>
              </w:rPr>
              <w:t>С 4 по 6 сентября</w:t>
            </w:r>
          </w:p>
        </w:tc>
        <w:tc>
          <w:tcPr>
            <w:tcW w:w="8045" w:type="dxa"/>
          </w:tcPr>
          <w:p w:rsidR="00584FBF" w:rsidRPr="00165225" w:rsidRDefault="00584FBF" w:rsidP="008B0659">
            <w:pPr>
              <w:tabs>
                <w:tab w:val="left" w:pos="0"/>
                <w:tab w:val="left" w:pos="567"/>
              </w:tabs>
              <w:contextualSpacing/>
              <w:jc w:val="both"/>
              <w:rPr>
                <w:rFonts w:cs="Times New Roman"/>
                <w:sz w:val="24"/>
                <w:szCs w:val="24"/>
              </w:rPr>
            </w:pPr>
            <w:r w:rsidRPr="00165225">
              <w:rPr>
                <w:rFonts w:cs="Times New Roman"/>
                <w:sz w:val="24"/>
                <w:szCs w:val="24"/>
              </w:rPr>
              <w:t>в г.Саянск прошел областной конкурс методических служб, где наши методисты РОМЦ  приняли  участие и в 2 номинациях стали лучшими. В конкурсе методических служб – 2 место, «Лучший специалист методических служб» - 1 место (Шабаева М.А.).</w:t>
            </w:r>
          </w:p>
        </w:tc>
      </w:tr>
    </w:tbl>
    <w:p w:rsidR="00584FBF" w:rsidRDefault="00584FBF" w:rsidP="00584FBF">
      <w:pPr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584FBF" w:rsidRPr="00316077" w:rsidRDefault="00584FBF" w:rsidP="00584FBF">
      <w:pPr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1607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В январе 2023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года народному молодежному театру </w:t>
      </w:r>
      <w:r w:rsidRPr="0031607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«Гротеск»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(рук. Сафонова Надежда Валентиновна)</w:t>
      </w:r>
      <w:r w:rsidRPr="0031607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присвоено высокое звание «Заслуженный коллектив народного творчества»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. </w:t>
      </w:r>
    </w:p>
    <w:p w:rsidR="00584FBF" w:rsidRDefault="00584FBF" w:rsidP="00584FBF">
      <w:pPr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584FBF" w:rsidRDefault="00584FBF" w:rsidP="00584FBF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1706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ab/>
      </w:r>
      <w:r w:rsidRPr="007B1706">
        <w:rPr>
          <w:rFonts w:ascii="Times New Roman" w:eastAsia="Times New Roman" w:hAnsi="Times New Roman" w:cs="Times New Roman"/>
          <w:sz w:val="28"/>
          <w:szCs w:val="28"/>
          <w:lang w:eastAsia="ru-RU"/>
        </w:rPr>
        <w:t>МУДО «Усть-Ордынская ДШИ» реализует дополнительные предпрофессиональные программы «Живопись», «Фортепиано», «Народные инструменты» и дополнительные общеразвивающие программы «Общее эстетическое образование», «Изобразительное творчество», «Вокальный ансамбль» «Основы музицирования».</w:t>
      </w:r>
    </w:p>
    <w:p w:rsidR="00584FBF" w:rsidRPr="007B1706" w:rsidRDefault="00584FBF" w:rsidP="00584FBF">
      <w:pPr>
        <w:ind w:firstLine="708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030FF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В детской школе искусств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обучается</w:t>
      </w:r>
      <w:r w:rsidRPr="00030F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314   воспитанников, в том числе:</w:t>
      </w:r>
      <w:r w:rsidRPr="00030FF1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  <w:r w:rsidRPr="00030FF1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музыкальном отделении – 195 человек, на художественном отделении – 107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человек, музыкальное отделение (с.Харат) – 12чел.</w:t>
      </w:r>
    </w:p>
    <w:p w:rsidR="00584FBF" w:rsidRPr="007B1706" w:rsidRDefault="00584FBF" w:rsidP="00584FBF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1706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ab/>
      </w:r>
    </w:p>
    <w:p w:rsidR="00584FBF" w:rsidRDefault="00584FBF" w:rsidP="00584FBF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17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Как и в прошлом году  следует отметить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коллективы </w:t>
      </w:r>
      <w:r w:rsidRPr="007B1706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ставши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7B17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202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7B17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году неоднократными  лауреатами и  победителями конкурсов от районного до международного </w:t>
      </w:r>
      <w:r w:rsidRPr="002149F3">
        <w:rPr>
          <w:rFonts w:ascii="Times New Roman" w:eastAsia="Times New Roman" w:hAnsi="Times New Roman" w:cs="Times New Roman"/>
          <w:sz w:val="28"/>
          <w:szCs w:val="28"/>
          <w:lang w:eastAsia="ru-RU"/>
        </w:rPr>
        <w:t>уровня.</w:t>
      </w:r>
    </w:p>
    <w:p w:rsidR="00584FBF" w:rsidRPr="00165225" w:rsidRDefault="00584FBF" w:rsidP="00584FBF">
      <w:pPr>
        <w:jc w:val="center"/>
      </w:pPr>
      <w:r w:rsidRPr="00165225">
        <w:t>Участие КДУ района в конкурсах, фестивалях, мероприятиях в 2022г.</w:t>
      </w:r>
    </w:p>
    <w:p w:rsidR="00584FBF" w:rsidRDefault="00584FBF" w:rsidP="00584FBF">
      <w:pPr>
        <w:jc w:val="both"/>
        <w:rPr>
          <w:b/>
        </w:rPr>
      </w:pPr>
    </w:p>
    <w:tbl>
      <w:tblPr>
        <w:tblpPr w:leftFromText="180" w:rightFromText="180" w:bottomFromText="160" w:vertAnchor="text" w:tblpY="1"/>
        <w:tblOverlap w:val="never"/>
        <w:tblW w:w="93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972"/>
        <w:gridCol w:w="1933"/>
        <w:gridCol w:w="2461"/>
        <w:gridCol w:w="2006"/>
      </w:tblGrid>
      <w:tr w:rsidR="00584FBF" w:rsidTr="001D7859">
        <w:tc>
          <w:tcPr>
            <w:tcW w:w="1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Название мероприятия (фестиваль, конкурс и т. п.)</w:t>
            </w:r>
          </w:p>
        </w:tc>
        <w:tc>
          <w:tcPr>
            <w:tcW w:w="10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Формат проведения (офлайн/онлайн)</w:t>
            </w:r>
          </w:p>
        </w:tc>
        <w:tc>
          <w:tcPr>
            <w:tcW w:w="13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Название коллектива (для КДУ, ДШИ)</w:t>
            </w:r>
          </w:p>
        </w:tc>
        <w:tc>
          <w:tcPr>
            <w:tcW w:w="1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Место, награды, дипломы</w:t>
            </w:r>
          </w:p>
        </w:tc>
      </w:tr>
      <w:tr w:rsidR="00584FBF" w:rsidTr="001D7859">
        <w:tc>
          <w:tcPr>
            <w:tcW w:w="1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Межрайонный конкурс фортепианного ансамбля и аккомпанемента «Ольхонская лира»</w:t>
            </w:r>
          </w:p>
        </w:tc>
        <w:tc>
          <w:tcPr>
            <w:tcW w:w="10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офлайн</w:t>
            </w:r>
          </w:p>
        </w:tc>
        <w:tc>
          <w:tcPr>
            <w:tcW w:w="13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МУДО «Усть-Ордынская ДШИ»</w:t>
            </w:r>
          </w:p>
        </w:tc>
        <w:tc>
          <w:tcPr>
            <w:tcW w:w="1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ГРАН-ПРИ Лауреаты 1,2,3 степеней</w:t>
            </w:r>
          </w:p>
        </w:tc>
      </w:tr>
      <w:tr w:rsidR="00584FBF" w:rsidTr="001D7859">
        <w:tc>
          <w:tcPr>
            <w:tcW w:w="1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Окружной конкурс-фестиваль «Родной земли многоголосье»</w:t>
            </w:r>
          </w:p>
        </w:tc>
        <w:tc>
          <w:tcPr>
            <w:tcW w:w="10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Офлайн</w:t>
            </w:r>
          </w:p>
        </w:tc>
        <w:tc>
          <w:tcPr>
            <w:tcW w:w="13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Заслуженный коллектив народного творчества «Худайн гол»,  Образцовый детский театр «Гротеск»,  Оркестр бурятских народных инструментов</w:t>
            </w:r>
          </w:p>
        </w:tc>
        <w:tc>
          <w:tcPr>
            <w:tcW w:w="1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Лауреаты 1 степени</w:t>
            </w:r>
          </w:p>
        </w:tc>
      </w:tr>
      <w:tr w:rsidR="00584FBF" w:rsidTr="001D7859">
        <w:tc>
          <w:tcPr>
            <w:tcW w:w="1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Default="00584FBF" w:rsidP="001D7859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XIV Областной конкурс детских художественных работ «Осенние перезвоны»</w:t>
            </w:r>
          </w:p>
        </w:tc>
        <w:tc>
          <w:tcPr>
            <w:tcW w:w="10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офлайн</w:t>
            </w:r>
          </w:p>
        </w:tc>
        <w:tc>
          <w:tcPr>
            <w:tcW w:w="13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МУДО «Усть-Ордынская ДШИ»</w:t>
            </w:r>
          </w:p>
        </w:tc>
        <w:tc>
          <w:tcPr>
            <w:tcW w:w="1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Лауреат 3 степени и дипломант 2 степени</w:t>
            </w:r>
          </w:p>
        </w:tc>
      </w:tr>
      <w:tr w:rsidR="00584FBF" w:rsidTr="001D7859">
        <w:tc>
          <w:tcPr>
            <w:tcW w:w="1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 xml:space="preserve">Областной конкурс «Лучшая книга года-2021» </w:t>
            </w:r>
          </w:p>
        </w:tc>
        <w:tc>
          <w:tcPr>
            <w:tcW w:w="10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 xml:space="preserve">Офлайн. </w:t>
            </w:r>
          </w:p>
        </w:tc>
        <w:tc>
          <w:tcPr>
            <w:tcW w:w="13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МУК «Эхирит-Булагатский МЦД».</w:t>
            </w:r>
          </w:p>
        </w:tc>
        <w:tc>
          <w:tcPr>
            <w:tcW w:w="1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Дипломант в номинации «Лучшее историко-документальное издание»</w:t>
            </w:r>
          </w:p>
        </w:tc>
      </w:tr>
      <w:tr w:rsidR="00584FBF" w:rsidTr="001D7859">
        <w:tc>
          <w:tcPr>
            <w:tcW w:w="1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3273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lang w:val="en-US"/>
              </w:rPr>
              <w:t>I</w:t>
            </w:r>
            <w:r>
              <w:t xml:space="preserve"> Открытый Областной конкурс по общему фортепиано среди учащихся различных специальностей</w:t>
            </w:r>
          </w:p>
        </w:tc>
        <w:tc>
          <w:tcPr>
            <w:tcW w:w="10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онлайн</w:t>
            </w:r>
          </w:p>
        </w:tc>
        <w:tc>
          <w:tcPr>
            <w:tcW w:w="13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МУДО «Усть-Ордынская ДШИ»</w:t>
            </w:r>
          </w:p>
        </w:tc>
        <w:tc>
          <w:tcPr>
            <w:tcW w:w="1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Дипломант</w:t>
            </w:r>
          </w:p>
        </w:tc>
      </w:tr>
      <w:tr w:rsidR="00584FBF" w:rsidTr="001D7859">
        <w:tc>
          <w:tcPr>
            <w:tcW w:w="1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Default="00584FBF" w:rsidP="001D7859">
            <w:pPr>
              <w:keepNext/>
              <w:keepLines/>
              <w:spacing w:line="256" w:lineRule="auto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bCs/>
              </w:rPr>
              <w:t>Территориальный конкурс детского творчества среди учащихся ДХШ и художественных отделений ДШИ Северной территории, посвященный 140-летию К.И. Чуковского «Сказочный мир К.И. Чуковского»</w:t>
            </w:r>
          </w:p>
        </w:tc>
        <w:tc>
          <w:tcPr>
            <w:tcW w:w="10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онлайн</w:t>
            </w:r>
          </w:p>
        </w:tc>
        <w:tc>
          <w:tcPr>
            <w:tcW w:w="13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МУДО «Усть-Ордынская ДШИ»</w:t>
            </w:r>
          </w:p>
        </w:tc>
        <w:tc>
          <w:tcPr>
            <w:tcW w:w="1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keepNext/>
              <w:keepLines/>
              <w:spacing w:line="256" w:lineRule="auto"/>
              <w:outlineLvl w:val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bCs/>
              </w:rPr>
              <w:t>Лауреаты 1,2,3 степеней  и дипломанты</w:t>
            </w:r>
          </w:p>
        </w:tc>
      </w:tr>
      <w:tr w:rsidR="00584FBF" w:rsidTr="001D7859">
        <w:tc>
          <w:tcPr>
            <w:tcW w:w="1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Default="00584FBF" w:rsidP="001D7859">
            <w:pPr>
              <w:keepNext/>
              <w:keepLines/>
              <w:spacing w:line="256" w:lineRule="auto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bCs/>
              </w:rPr>
              <w:t>Территориальный конкурс творческих работ «Наследие» среди учащихся ДХШ и ДШИ Иркутской области</w:t>
            </w:r>
          </w:p>
        </w:tc>
        <w:tc>
          <w:tcPr>
            <w:tcW w:w="10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офлайн</w:t>
            </w:r>
          </w:p>
        </w:tc>
        <w:tc>
          <w:tcPr>
            <w:tcW w:w="13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МУДО «Усть-Ордынская ДШИ»</w:t>
            </w:r>
          </w:p>
        </w:tc>
        <w:tc>
          <w:tcPr>
            <w:tcW w:w="1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spacing w:line="256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lang w:bidi="en-US"/>
              </w:rPr>
              <w:t xml:space="preserve">Лауреаты 1,2,3 степеней и  </w:t>
            </w:r>
          </w:p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Дипломанты 1,2,3 степеней</w:t>
            </w:r>
          </w:p>
        </w:tc>
      </w:tr>
      <w:tr w:rsidR="00584FBF" w:rsidTr="001D7859">
        <w:tc>
          <w:tcPr>
            <w:tcW w:w="1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 xml:space="preserve">Региональный конкурс детских рисунков «Я – </w:t>
            </w:r>
            <w:r>
              <w:lastRenderedPageBreak/>
              <w:t>художник. Я так вижу» по теме: «Новогодние чудеса»</w:t>
            </w:r>
          </w:p>
        </w:tc>
        <w:tc>
          <w:tcPr>
            <w:tcW w:w="10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lastRenderedPageBreak/>
              <w:t>онлайн</w:t>
            </w:r>
          </w:p>
        </w:tc>
        <w:tc>
          <w:tcPr>
            <w:tcW w:w="13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МУДО «Усть-Ордынская ДШИ»</w:t>
            </w:r>
          </w:p>
        </w:tc>
        <w:tc>
          <w:tcPr>
            <w:tcW w:w="1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Лауреаты 1,2,3 степеней</w:t>
            </w:r>
          </w:p>
        </w:tc>
      </w:tr>
      <w:tr w:rsidR="00584FBF" w:rsidTr="001D7859">
        <w:tc>
          <w:tcPr>
            <w:tcW w:w="1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1346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Региональный фестиваль-конкурс «Таланты 21 века»</w:t>
            </w:r>
          </w:p>
        </w:tc>
        <w:tc>
          <w:tcPr>
            <w:tcW w:w="10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офлайн</w:t>
            </w:r>
          </w:p>
        </w:tc>
        <w:tc>
          <w:tcPr>
            <w:tcW w:w="13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Образцовый оркестр бурятских народных инструментов</w:t>
            </w:r>
          </w:p>
        </w:tc>
        <w:tc>
          <w:tcPr>
            <w:tcW w:w="1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Лауреат 2 степени</w:t>
            </w:r>
          </w:p>
        </w:tc>
      </w:tr>
      <w:tr w:rsidR="00584FBF" w:rsidTr="001D7859">
        <w:tc>
          <w:tcPr>
            <w:tcW w:w="1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Default="00584FBF" w:rsidP="001D7859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lang w:val="en-US"/>
              </w:rPr>
              <w:t>XII</w:t>
            </w:r>
            <w:r>
              <w:t xml:space="preserve"> Региональный конкурс детского и юношеского творчества «Самоцветы Сибири»</w:t>
            </w:r>
          </w:p>
        </w:tc>
        <w:tc>
          <w:tcPr>
            <w:tcW w:w="10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офлайн</w:t>
            </w:r>
          </w:p>
        </w:tc>
        <w:tc>
          <w:tcPr>
            <w:tcW w:w="13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МУДО «Усть-Ордынская ДШИ»</w:t>
            </w:r>
          </w:p>
        </w:tc>
        <w:tc>
          <w:tcPr>
            <w:tcW w:w="1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Default="00584FBF" w:rsidP="008B0659">
            <w:pPr>
              <w:spacing w:line="256" w:lineRule="auto"/>
              <w:ind w:firstLine="360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lang w:bidi="en-US"/>
              </w:rPr>
              <w:t>Лауреаты и дипломанты</w:t>
            </w:r>
          </w:p>
          <w:p w:rsidR="00584FBF" w:rsidRDefault="00584FBF" w:rsidP="008B0659">
            <w:pPr>
              <w:tabs>
                <w:tab w:val="left" w:pos="851"/>
              </w:tabs>
              <w:spacing w:line="256" w:lineRule="auto"/>
              <w:ind w:firstLine="7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584FBF" w:rsidTr="001D7859">
        <w:tc>
          <w:tcPr>
            <w:tcW w:w="1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1066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Региональный конкурс детских рисунков «Мы и наши друзья», «Животные Иркутской области». Конкурс был посвящен 85-летнему юбилею Иркутской области и 95-летию города Тулуна.</w:t>
            </w:r>
          </w:p>
        </w:tc>
        <w:tc>
          <w:tcPr>
            <w:tcW w:w="10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онлайн</w:t>
            </w:r>
          </w:p>
        </w:tc>
        <w:tc>
          <w:tcPr>
            <w:tcW w:w="13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МУДО «Усть-Ордынская ДШИ»</w:t>
            </w:r>
          </w:p>
        </w:tc>
        <w:tc>
          <w:tcPr>
            <w:tcW w:w="1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Лауреаты 1,2,3 степеней</w:t>
            </w:r>
          </w:p>
        </w:tc>
      </w:tr>
      <w:tr w:rsidR="00584FBF" w:rsidTr="001D7859">
        <w:tc>
          <w:tcPr>
            <w:tcW w:w="1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Default="00584FBF" w:rsidP="008B0659">
            <w:pPr>
              <w:spacing w:line="25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t>Региональный фортепианный конкурс «Concerto grosso»</w:t>
            </w:r>
          </w:p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офлайн</w:t>
            </w:r>
          </w:p>
        </w:tc>
        <w:tc>
          <w:tcPr>
            <w:tcW w:w="13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МУДО «Усть-Ордынская ДШИ»</w:t>
            </w:r>
          </w:p>
        </w:tc>
        <w:tc>
          <w:tcPr>
            <w:tcW w:w="1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Лауреаты 1,2,3 степеней и дипломанты 1,2,3 степеней</w:t>
            </w:r>
          </w:p>
        </w:tc>
      </w:tr>
      <w:tr w:rsidR="00584FBF" w:rsidTr="001D7859">
        <w:tc>
          <w:tcPr>
            <w:tcW w:w="1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Межрегиональный детский конкурс исполнителей эстрадной песни</w:t>
            </w:r>
          </w:p>
        </w:tc>
        <w:tc>
          <w:tcPr>
            <w:tcW w:w="10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офлайн</w:t>
            </w:r>
          </w:p>
        </w:tc>
        <w:tc>
          <w:tcPr>
            <w:tcW w:w="13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народный ансамбль бурятской песни «Наранай туяа»</w:t>
            </w:r>
          </w:p>
        </w:tc>
        <w:tc>
          <w:tcPr>
            <w:tcW w:w="1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ind w:firstLine="7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лауреат 3 степени</w:t>
            </w:r>
          </w:p>
        </w:tc>
      </w:tr>
      <w:tr w:rsidR="00584FBF" w:rsidTr="001D7859">
        <w:tc>
          <w:tcPr>
            <w:tcW w:w="1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Default="00584FBF" w:rsidP="001D7859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lang w:val="en-US" w:bidi="en-US"/>
              </w:rPr>
              <w:t>II</w:t>
            </w:r>
            <w:r>
              <w:rPr>
                <w:lang w:bidi="en-US"/>
              </w:rPr>
              <w:t xml:space="preserve"> Открытый Зональный конкурс учащихся младших классов ДМШ и ДШИ «Ступеньки к мастерству», посвященный 85 летию Иркутс</w:t>
            </w:r>
            <w:r>
              <w:rPr>
                <w:lang w:val="en-US" w:bidi="en-US"/>
              </w:rPr>
              <w:t>кой области</w:t>
            </w:r>
          </w:p>
        </w:tc>
        <w:tc>
          <w:tcPr>
            <w:tcW w:w="10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офлайн</w:t>
            </w:r>
          </w:p>
        </w:tc>
        <w:tc>
          <w:tcPr>
            <w:tcW w:w="13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МУДО «Усть-Ордынская ДШИ»</w:t>
            </w:r>
          </w:p>
        </w:tc>
        <w:tc>
          <w:tcPr>
            <w:tcW w:w="1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Default="00584FBF" w:rsidP="008B0659">
            <w:pPr>
              <w:spacing w:line="256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lang w:bidi="en-US"/>
              </w:rPr>
              <w:t>Дипломанты</w:t>
            </w:r>
          </w:p>
          <w:p w:rsidR="00584FBF" w:rsidRDefault="00584FBF" w:rsidP="008B0659">
            <w:pPr>
              <w:spacing w:line="256" w:lineRule="auto"/>
              <w:rPr>
                <w:lang w:bidi="en-US"/>
              </w:rPr>
            </w:pPr>
          </w:p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 xml:space="preserve">Специальный диплом «За волю к победе» </w:t>
            </w:r>
          </w:p>
        </w:tc>
      </w:tr>
      <w:tr w:rsidR="00584FBF" w:rsidTr="001D7859">
        <w:tc>
          <w:tcPr>
            <w:tcW w:w="1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Default="00584FBF" w:rsidP="008B0659">
            <w:pPr>
              <w:spacing w:line="25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t>Зональный фортепианный конкурс «От форте до пиано»</w:t>
            </w:r>
          </w:p>
          <w:p w:rsidR="00584FBF" w:rsidRDefault="00584FBF" w:rsidP="008B0659">
            <w:pPr>
              <w:tabs>
                <w:tab w:val="left" w:pos="3235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онлайн</w:t>
            </w:r>
          </w:p>
        </w:tc>
        <w:tc>
          <w:tcPr>
            <w:tcW w:w="13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МУДО «Усть-Ордынская ДШИ»</w:t>
            </w:r>
          </w:p>
        </w:tc>
        <w:tc>
          <w:tcPr>
            <w:tcW w:w="1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spacing w:line="256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lang w:bidi="en-US"/>
              </w:rPr>
              <w:t xml:space="preserve">ГРАН-ПРИ Лауреаты 1,2,3 степеней и  </w:t>
            </w:r>
          </w:p>
          <w:p w:rsidR="00584FBF" w:rsidRDefault="00584FBF" w:rsidP="008B0659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bidi="en-US"/>
              </w:rPr>
            </w:pPr>
            <w:r>
              <w:rPr>
                <w:lang w:bidi="en-US"/>
              </w:rPr>
              <w:t>Дипломанты 1,2,3 степеней</w:t>
            </w:r>
          </w:p>
        </w:tc>
      </w:tr>
      <w:tr w:rsidR="00584FBF" w:rsidTr="001D7859">
        <w:tc>
          <w:tcPr>
            <w:tcW w:w="1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Зональная культурная олимпиада</w:t>
            </w:r>
          </w:p>
        </w:tc>
        <w:tc>
          <w:tcPr>
            <w:tcW w:w="10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офлайн</w:t>
            </w:r>
          </w:p>
        </w:tc>
        <w:tc>
          <w:tcPr>
            <w:tcW w:w="13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МУДО «Усть-Ордынская ДШИ»</w:t>
            </w:r>
          </w:p>
        </w:tc>
        <w:tc>
          <w:tcPr>
            <w:tcW w:w="1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1 место, 3 место, дипломанты</w:t>
            </w:r>
          </w:p>
        </w:tc>
      </w:tr>
      <w:tr w:rsidR="00584FBF" w:rsidTr="001D7859">
        <w:tc>
          <w:tcPr>
            <w:tcW w:w="1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Зональный конкурс академических работ по рисунку и живописи «Палитра» Усть-Ордынского ТМО</w:t>
            </w:r>
          </w:p>
        </w:tc>
        <w:tc>
          <w:tcPr>
            <w:tcW w:w="10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офлайн</w:t>
            </w:r>
          </w:p>
        </w:tc>
        <w:tc>
          <w:tcPr>
            <w:tcW w:w="13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МУДО «Усть-Ордынская ДШИ»</w:t>
            </w:r>
          </w:p>
        </w:tc>
        <w:tc>
          <w:tcPr>
            <w:tcW w:w="1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Лауреаты 1 и 2 степеней</w:t>
            </w:r>
          </w:p>
        </w:tc>
      </w:tr>
      <w:tr w:rsidR="00584FBF" w:rsidTr="001D7859">
        <w:tc>
          <w:tcPr>
            <w:tcW w:w="1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Default="00584FBF" w:rsidP="008B0659">
            <w:pPr>
              <w:spacing w:line="256" w:lineRule="auto"/>
              <w:rPr>
                <w:rFonts w:ascii="Times New Roman" w:hAnsi="Times New Roman"/>
                <w:iCs/>
                <w:sz w:val="24"/>
                <w:szCs w:val="24"/>
                <w:lang w:bidi="en-US"/>
              </w:rPr>
            </w:pPr>
            <w:r>
              <w:rPr>
                <w:iCs/>
                <w:lang w:bidi="en-US"/>
              </w:rPr>
              <w:t>Зональный конкурс исполнителей на народных инструментах  «Звёздочки степей»</w:t>
            </w:r>
          </w:p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офлайн</w:t>
            </w:r>
          </w:p>
        </w:tc>
        <w:tc>
          <w:tcPr>
            <w:tcW w:w="13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МУДО «Усть-Ордынская ДШИ»</w:t>
            </w:r>
          </w:p>
        </w:tc>
        <w:tc>
          <w:tcPr>
            <w:tcW w:w="1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spacing w:line="256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lang w:bidi="en-US"/>
              </w:rPr>
              <w:t xml:space="preserve">Лауреаты 1,2,3 степеней и  </w:t>
            </w:r>
          </w:p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Дипломанты 1,2,3 степеней</w:t>
            </w:r>
          </w:p>
        </w:tc>
      </w:tr>
      <w:tr w:rsidR="00584FBF" w:rsidTr="001D7859">
        <w:tc>
          <w:tcPr>
            <w:tcW w:w="1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Зональный фестиваль-конкурс вокального исполнительства «Родные напевы»</w:t>
            </w:r>
          </w:p>
        </w:tc>
        <w:tc>
          <w:tcPr>
            <w:tcW w:w="10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офлайн</w:t>
            </w:r>
          </w:p>
        </w:tc>
        <w:tc>
          <w:tcPr>
            <w:tcW w:w="13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МУДО «Усть-Ордынская ДШИ»</w:t>
            </w:r>
          </w:p>
        </w:tc>
        <w:tc>
          <w:tcPr>
            <w:tcW w:w="1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Default="00584FBF" w:rsidP="008B0659">
            <w:pPr>
              <w:spacing w:line="256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lang w:bidi="en-US"/>
              </w:rPr>
              <w:t xml:space="preserve">Лауреаты 1,2,3 степеней и  </w:t>
            </w:r>
          </w:p>
          <w:p w:rsidR="00584FBF" w:rsidRDefault="00584FBF" w:rsidP="001D7859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lang w:bidi="en-US"/>
              </w:rPr>
              <w:t>Дипломанты 1,2,3 степеней</w:t>
            </w:r>
          </w:p>
        </w:tc>
      </w:tr>
      <w:tr w:rsidR="00584FBF" w:rsidTr="001D7859">
        <w:tc>
          <w:tcPr>
            <w:tcW w:w="1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lang w:val="en-US"/>
              </w:rPr>
              <w:lastRenderedPageBreak/>
              <w:t>XII</w:t>
            </w:r>
            <w:r>
              <w:t xml:space="preserve"> Всероссийский  конкурс-фестиваль «Восходящие звёзды Приангарья»</w:t>
            </w:r>
          </w:p>
        </w:tc>
        <w:tc>
          <w:tcPr>
            <w:tcW w:w="10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онлайн</w:t>
            </w:r>
          </w:p>
        </w:tc>
        <w:tc>
          <w:tcPr>
            <w:tcW w:w="13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МУДО «Усть-Ордынская ДШИ»</w:t>
            </w:r>
          </w:p>
        </w:tc>
        <w:tc>
          <w:tcPr>
            <w:tcW w:w="1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spacing w:line="256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lang w:bidi="en-US"/>
              </w:rPr>
              <w:t>ГРАН-ПРИ</w:t>
            </w:r>
          </w:p>
          <w:p w:rsidR="00584FBF" w:rsidRDefault="00584FBF" w:rsidP="008B0659">
            <w:pPr>
              <w:spacing w:line="256" w:lineRule="auto"/>
              <w:rPr>
                <w:lang w:bidi="en-US"/>
              </w:rPr>
            </w:pPr>
            <w:r>
              <w:rPr>
                <w:lang w:bidi="en-US"/>
              </w:rPr>
              <w:t xml:space="preserve">Лауреаты 1,2,3 степеней и  </w:t>
            </w:r>
          </w:p>
          <w:p w:rsidR="00584FBF" w:rsidRDefault="00584FBF" w:rsidP="008B0659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bidi="en-US"/>
              </w:rPr>
            </w:pPr>
            <w:r>
              <w:rPr>
                <w:lang w:bidi="en-US"/>
              </w:rPr>
              <w:t>Дипломант 1 степени</w:t>
            </w:r>
          </w:p>
        </w:tc>
      </w:tr>
      <w:tr w:rsidR="00584FBF" w:rsidTr="001D7859">
        <w:tc>
          <w:tcPr>
            <w:tcW w:w="1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lang w:val="en-US"/>
              </w:rPr>
              <w:t>XII</w:t>
            </w:r>
            <w:r>
              <w:t xml:space="preserve"> Всероссийский фестиваль-конкурс  «Восходящие звезды Приангарья»</w:t>
            </w:r>
          </w:p>
        </w:tc>
        <w:tc>
          <w:tcPr>
            <w:tcW w:w="10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офлайн</w:t>
            </w:r>
          </w:p>
        </w:tc>
        <w:tc>
          <w:tcPr>
            <w:tcW w:w="13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МУДО «Усть-Ордынская ДШИ»</w:t>
            </w:r>
          </w:p>
        </w:tc>
        <w:tc>
          <w:tcPr>
            <w:tcW w:w="1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Default="00584FBF" w:rsidP="008B0659">
            <w:pPr>
              <w:spacing w:line="25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t>Призовые места</w:t>
            </w:r>
          </w:p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584FBF" w:rsidTr="001D7859">
        <w:tc>
          <w:tcPr>
            <w:tcW w:w="1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1328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Всероссийский конкурс хоровых коллективов</w:t>
            </w:r>
          </w:p>
        </w:tc>
        <w:tc>
          <w:tcPr>
            <w:tcW w:w="10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офлайн</w:t>
            </w:r>
          </w:p>
        </w:tc>
        <w:tc>
          <w:tcPr>
            <w:tcW w:w="13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Заслуженный коллектив народного творчества РФ «Худайн гол»</w:t>
            </w:r>
          </w:p>
        </w:tc>
        <w:tc>
          <w:tcPr>
            <w:tcW w:w="1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Лауреат 3 степени</w:t>
            </w:r>
          </w:p>
        </w:tc>
      </w:tr>
      <w:tr w:rsidR="00584FBF" w:rsidTr="001D7859">
        <w:tc>
          <w:tcPr>
            <w:tcW w:w="1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lang w:val="en-US"/>
              </w:rPr>
              <w:t>IV</w:t>
            </w:r>
            <w:r>
              <w:t xml:space="preserve"> Всероссийский фестиваль-конкурс творчества и искусства «Сила творчества»</w:t>
            </w:r>
          </w:p>
        </w:tc>
        <w:tc>
          <w:tcPr>
            <w:tcW w:w="10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онлайн</w:t>
            </w:r>
          </w:p>
        </w:tc>
        <w:tc>
          <w:tcPr>
            <w:tcW w:w="13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Народный вокальный ансамбль «Дисбаланс»</w:t>
            </w:r>
          </w:p>
        </w:tc>
        <w:tc>
          <w:tcPr>
            <w:tcW w:w="1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Лауреат 1 степени</w:t>
            </w:r>
          </w:p>
        </w:tc>
      </w:tr>
      <w:tr w:rsidR="00584FBF" w:rsidTr="001D7859">
        <w:tc>
          <w:tcPr>
            <w:tcW w:w="1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lang w:val="en-US"/>
              </w:rPr>
              <w:t>I</w:t>
            </w:r>
            <w:r>
              <w:t xml:space="preserve"> Всероссийский  конкурс- фестиваль «Моё Отечество родное»</w:t>
            </w:r>
          </w:p>
        </w:tc>
        <w:tc>
          <w:tcPr>
            <w:tcW w:w="10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онлайн</w:t>
            </w:r>
          </w:p>
        </w:tc>
        <w:tc>
          <w:tcPr>
            <w:tcW w:w="13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МУДО «Усть-Ордынская ДШИ»</w:t>
            </w:r>
          </w:p>
        </w:tc>
        <w:tc>
          <w:tcPr>
            <w:tcW w:w="1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Лауреаты 1 и 2 места</w:t>
            </w:r>
          </w:p>
        </w:tc>
      </w:tr>
      <w:tr w:rsidR="00584FBF" w:rsidTr="001D7859">
        <w:tc>
          <w:tcPr>
            <w:tcW w:w="1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lang w:val="en-US"/>
              </w:rPr>
              <w:t>XXI</w:t>
            </w:r>
            <w:r>
              <w:t xml:space="preserve"> молодёжные Дельфийские игры России</w:t>
            </w:r>
          </w:p>
        </w:tc>
        <w:tc>
          <w:tcPr>
            <w:tcW w:w="10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офлайн</w:t>
            </w:r>
          </w:p>
        </w:tc>
        <w:tc>
          <w:tcPr>
            <w:tcW w:w="13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МУДО «Усть-Ордынская ДШИ»</w:t>
            </w:r>
          </w:p>
        </w:tc>
        <w:tc>
          <w:tcPr>
            <w:tcW w:w="1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Дипломант</w:t>
            </w:r>
          </w:p>
        </w:tc>
      </w:tr>
      <w:tr w:rsidR="00584FBF" w:rsidTr="001D7859">
        <w:tc>
          <w:tcPr>
            <w:tcW w:w="1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Всероссийский фестиваль – конкурс «Триумф Талантов»</w:t>
            </w:r>
            <w:r>
              <w:tab/>
            </w:r>
          </w:p>
        </w:tc>
        <w:tc>
          <w:tcPr>
            <w:tcW w:w="10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офлайн</w:t>
            </w:r>
          </w:p>
        </w:tc>
        <w:tc>
          <w:tcPr>
            <w:tcW w:w="13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МУДО «Усть-Ордынская ДШИ»</w:t>
            </w:r>
          </w:p>
        </w:tc>
        <w:tc>
          <w:tcPr>
            <w:tcW w:w="1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Лауреаты 1,2,3 степеней</w:t>
            </w:r>
          </w:p>
        </w:tc>
      </w:tr>
      <w:tr w:rsidR="00584FBF" w:rsidTr="001D7859">
        <w:tc>
          <w:tcPr>
            <w:tcW w:w="1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Международный конкурс детско-юношеского творчества «Новый год шагает по планете».</w:t>
            </w:r>
          </w:p>
        </w:tc>
        <w:tc>
          <w:tcPr>
            <w:tcW w:w="10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онлайн</w:t>
            </w:r>
          </w:p>
        </w:tc>
        <w:tc>
          <w:tcPr>
            <w:tcW w:w="13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МУДО «Усть-Ордынская ДШИ»</w:t>
            </w:r>
          </w:p>
        </w:tc>
        <w:tc>
          <w:tcPr>
            <w:tcW w:w="1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1 место</w:t>
            </w:r>
          </w:p>
        </w:tc>
      </w:tr>
      <w:tr w:rsidR="00584FBF" w:rsidTr="001D7859">
        <w:tc>
          <w:tcPr>
            <w:tcW w:w="1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bidi="en-US"/>
              </w:rPr>
            </w:pPr>
            <w:r>
              <w:rPr>
                <w:lang w:val="en-US" w:bidi="en-US"/>
              </w:rPr>
              <w:t>LXXXI</w:t>
            </w:r>
            <w:r>
              <w:rPr>
                <w:lang w:bidi="en-US"/>
              </w:rPr>
              <w:t xml:space="preserve"> Международный интернет-конкурс «Зимняя карусель»</w:t>
            </w:r>
          </w:p>
        </w:tc>
        <w:tc>
          <w:tcPr>
            <w:tcW w:w="10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онлайн</w:t>
            </w:r>
          </w:p>
        </w:tc>
        <w:tc>
          <w:tcPr>
            <w:tcW w:w="13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МУДО «Усть-Ордынская ДШИ»</w:t>
            </w:r>
          </w:p>
        </w:tc>
        <w:tc>
          <w:tcPr>
            <w:tcW w:w="1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 xml:space="preserve">Лауреат </w:t>
            </w:r>
            <w:r>
              <w:rPr>
                <w:lang w:val="en-US"/>
              </w:rPr>
              <w:t>I</w:t>
            </w:r>
            <w:r>
              <w:t xml:space="preserve"> степени- </w:t>
            </w:r>
          </w:p>
        </w:tc>
      </w:tr>
      <w:tr w:rsidR="00584FBF" w:rsidTr="001D7859">
        <w:tc>
          <w:tcPr>
            <w:tcW w:w="1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Default="00584FBF" w:rsidP="008B0659">
            <w:pPr>
              <w:spacing w:line="256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lang w:bidi="en-US"/>
              </w:rPr>
              <w:t xml:space="preserve">Международный телевизионный </w:t>
            </w:r>
            <w:r>
              <w:rPr>
                <w:lang w:val="en-US" w:bidi="en-US"/>
              </w:rPr>
              <w:t>IT</w:t>
            </w:r>
            <w:r>
              <w:rPr>
                <w:lang w:bidi="en-US"/>
              </w:rPr>
              <w:t xml:space="preserve">- </w:t>
            </w:r>
            <w:r>
              <w:rPr>
                <w:lang w:val="en-US" w:bidi="en-US"/>
              </w:rPr>
              <w:t>online</w:t>
            </w:r>
            <w:r>
              <w:rPr>
                <w:lang w:bidi="en-US"/>
              </w:rPr>
              <w:t xml:space="preserve">  фестиваль-конкурс  «Талант 2022»</w:t>
            </w:r>
          </w:p>
          <w:p w:rsidR="00584FBF" w:rsidRDefault="00584FBF" w:rsidP="008B0659">
            <w:pPr>
              <w:tabs>
                <w:tab w:val="left" w:pos="2843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онлайн</w:t>
            </w:r>
          </w:p>
        </w:tc>
        <w:tc>
          <w:tcPr>
            <w:tcW w:w="13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bCs/>
                <w:iCs/>
              </w:rPr>
              <w:t>Образцовый хор «Ровесник»</w:t>
            </w:r>
          </w:p>
        </w:tc>
        <w:tc>
          <w:tcPr>
            <w:tcW w:w="1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Default="00584FBF" w:rsidP="001D7859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 xml:space="preserve">Лауреаты и дипломанты в разных возрастных группах </w:t>
            </w:r>
          </w:p>
        </w:tc>
      </w:tr>
      <w:tr w:rsidR="00584FBF" w:rsidTr="001D7859">
        <w:tc>
          <w:tcPr>
            <w:tcW w:w="1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  <w:lang w:bidi="en-US"/>
              </w:rPr>
            </w:pPr>
            <w:r>
              <w:rPr>
                <w:lang w:val="en-US" w:bidi="en-US"/>
              </w:rPr>
              <w:t>LXXIII</w:t>
            </w:r>
            <w:r>
              <w:rPr>
                <w:lang w:bidi="en-US"/>
              </w:rPr>
              <w:t xml:space="preserve"> Международный                       интернет- конкурс  «Творим, расправим крылья!»</w:t>
            </w:r>
          </w:p>
        </w:tc>
        <w:tc>
          <w:tcPr>
            <w:tcW w:w="10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онлайн</w:t>
            </w:r>
          </w:p>
        </w:tc>
        <w:tc>
          <w:tcPr>
            <w:tcW w:w="13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Образцовый хор «Ровесник</w:t>
            </w:r>
          </w:p>
        </w:tc>
        <w:tc>
          <w:tcPr>
            <w:tcW w:w="1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spacing w:line="25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t>Лауреат в номинации «Хор»</w:t>
            </w:r>
          </w:p>
          <w:p w:rsidR="00584FBF" w:rsidRDefault="00584FBF" w:rsidP="008B0659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 xml:space="preserve">1 место </w:t>
            </w:r>
          </w:p>
        </w:tc>
      </w:tr>
      <w:tr w:rsidR="00584FBF" w:rsidTr="001D7859">
        <w:tc>
          <w:tcPr>
            <w:tcW w:w="1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Default="00584FBF" w:rsidP="008B0659">
            <w:pPr>
              <w:spacing w:line="256" w:lineRule="auto"/>
              <w:rPr>
                <w:rFonts w:ascii="Times New Roman" w:hAnsi="Times New Roman"/>
                <w:sz w:val="24"/>
                <w:szCs w:val="24"/>
                <w:lang w:val="en-US" w:bidi="en-US"/>
              </w:rPr>
            </w:pPr>
            <w:r>
              <w:rPr>
                <w:lang w:val="en-US" w:bidi="en-US"/>
              </w:rPr>
              <w:t>VI Международный конкурс «Найдал 2022»</w:t>
            </w:r>
          </w:p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офлайн</w:t>
            </w:r>
          </w:p>
        </w:tc>
        <w:tc>
          <w:tcPr>
            <w:tcW w:w="13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МУДО «Усть-Ордынская ДШИ»</w:t>
            </w:r>
          </w:p>
        </w:tc>
        <w:tc>
          <w:tcPr>
            <w:tcW w:w="1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spacing w:line="256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lang w:bidi="en-US"/>
              </w:rPr>
              <w:t xml:space="preserve">Лауреаты 1,2,3 степеней и  </w:t>
            </w:r>
          </w:p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Дипломанты 1,2,3 степеней</w:t>
            </w:r>
          </w:p>
        </w:tc>
      </w:tr>
      <w:tr w:rsidR="00584FBF" w:rsidTr="001D7859">
        <w:tc>
          <w:tcPr>
            <w:tcW w:w="1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1346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lang w:val="en-US"/>
              </w:rPr>
              <w:t>V</w:t>
            </w:r>
            <w:r>
              <w:t xml:space="preserve"> Байкальский Международный конкурс-фестиваль   «</w:t>
            </w:r>
            <w:r>
              <w:rPr>
                <w:lang w:val="en-US"/>
              </w:rPr>
              <w:t>Vivat</w:t>
            </w:r>
            <w:r>
              <w:t>, талант!»</w:t>
            </w:r>
          </w:p>
        </w:tc>
        <w:tc>
          <w:tcPr>
            <w:tcW w:w="10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офлайн</w:t>
            </w:r>
          </w:p>
        </w:tc>
        <w:tc>
          <w:tcPr>
            <w:tcW w:w="13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МУДО «Усть-Ордынская ДШИ»</w:t>
            </w:r>
          </w:p>
        </w:tc>
        <w:tc>
          <w:tcPr>
            <w:tcW w:w="1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Default="00584FBF" w:rsidP="008B0659">
            <w:pPr>
              <w:spacing w:line="256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lang w:bidi="en-US"/>
              </w:rPr>
              <w:t xml:space="preserve">Лауреаты 1,2,3 степеней и  </w:t>
            </w:r>
          </w:p>
          <w:p w:rsidR="00584FBF" w:rsidRDefault="00584FBF" w:rsidP="001D7859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lang w:bidi="en-US"/>
              </w:rPr>
              <w:t>Дипломанты  1,2,3 степеней</w:t>
            </w:r>
          </w:p>
        </w:tc>
      </w:tr>
      <w:tr w:rsidR="00584FBF" w:rsidTr="001D7859">
        <w:tc>
          <w:tcPr>
            <w:tcW w:w="1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Международная премия всфере культуры и искусства «</w:t>
            </w:r>
            <w:r>
              <w:rPr>
                <w:lang w:val="en-US"/>
              </w:rPr>
              <w:t>Colibrium</w:t>
            </w:r>
            <w:r>
              <w:t>»</w:t>
            </w:r>
          </w:p>
        </w:tc>
        <w:tc>
          <w:tcPr>
            <w:tcW w:w="10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онлайн</w:t>
            </w:r>
          </w:p>
        </w:tc>
        <w:tc>
          <w:tcPr>
            <w:tcW w:w="13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МУДО «Усть-Ордынская ДШИ»</w:t>
            </w:r>
          </w:p>
        </w:tc>
        <w:tc>
          <w:tcPr>
            <w:tcW w:w="1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Лауреат 2 и 3 место</w:t>
            </w:r>
          </w:p>
        </w:tc>
      </w:tr>
      <w:tr w:rsidR="00584FBF" w:rsidTr="001D7859">
        <w:tc>
          <w:tcPr>
            <w:tcW w:w="1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lang w:val="en-US"/>
              </w:rPr>
              <w:t>V</w:t>
            </w:r>
            <w:r>
              <w:t xml:space="preserve"> Открытый Международный фестиваль детского и </w:t>
            </w:r>
            <w:r>
              <w:lastRenderedPageBreak/>
              <w:t>юношеского творчества «Иркутская история»</w:t>
            </w:r>
          </w:p>
        </w:tc>
        <w:tc>
          <w:tcPr>
            <w:tcW w:w="10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lastRenderedPageBreak/>
              <w:t>онлайн</w:t>
            </w:r>
          </w:p>
        </w:tc>
        <w:tc>
          <w:tcPr>
            <w:tcW w:w="13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МУДО «Усть-Ордынская ДШИ»</w:t>
            </w:r>
          </w:p>
        </w:tc>
        <w:tc>
          <w:tcPr>
            <w:tcW w:w="1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Лауреат 1 место</w:t>
            </w:r>
          </w:p>
        </w:tc>
      </w:tr>
      <w:tr w:rsidR="00584FBF" w:rsidTr="001D7859">
        <w:tc>
          <w:tcPr>
            <w:tcW w:w="1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Международный фестиваль детского и юношеского творчества «Зимний марафон талантов»</w:t>
            </w:r>
          </w:p>
        </w:tc>
        <w:tc>
          <w:tcPr>
            <w:tcW w:w="10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онлайн</w:t>
            </w:r>
          </w:p>
        </w:tc>
        <w:tc>
          <w:tcPr>
            <w:tcW w:w="13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МУДО «Усть-Ордынская ДШИ»</w:t>
            </w:r>
          </w:p>
        </w:tc>
        <w:tc>
          <w:tcPr>
            <w:tcW w:w="1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Лауреат 1 степени</w:t>
            </w:r>
          </w:p>
        </w:tc>
      </w:tr>
      <w:tr w:rsidR="00584FBF" w:rsidTr="001D7859">
        <w:tc>
          <w:tcPr>
            <w:tcW w:w="1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«Сибирь зажигает звёзды» - конкурс – фестиваль в рамках Международного проекта «Планета талантов»</w:t>
            </w:r>
          </w:p>
        </w:tc>
        <w:tc>
          <w:tcPr>
            <w:tcW w:w="10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офлайн</w:t>
            </w:r>
          </w:p>
        </w:tc>
        <w:tc>
          <w:tcPr>
            <w:tcW w:w="13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МУДО «Усть-Ордынская ДШИ»</w:t>
            </w:r>
          </w:p>
        </w:tc>
        <w:tc>
          <w:tcPr>
            <w:tcW w:w="1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Default="00584FBF" w:rsidP="001D7859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lang w:bidi="en-US"/>
              </w:rPr>
              <w:t>ГРАН-ПРИ Лауреаты 1,2,3 степеней и  Дипломанты 1,2,3 степеней</w:t>
            </w:r>
            <w:r w:rsidR="001D7859">
              <w:rPr>
                <w:lang w:bidi="en-US"/>
              </w:rPr>
              <w:t xml:space="preserve"> </w:t>
            </w:r>
          </w:p>
        </w:tc>
      </w:tr>
      <w:tr w:rsidR="00584FBF" w:rsidTr="001D7859">
        <w:tc>
          <w:tcPr>
            <w:tcW w:w="1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Международный фестиваль-конкурс «Ступеньки к успеху»</w:t>
            </w:r>
          </w:p>
        </w:tc>
        <w:tc>
          <w:tcPr>
            <w:tcW w:w="10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офлайн</w:t>
            </w:r>
          </w:p>
        </w:tc>
        <w:tc>
          <w:tcPr>
            <w:tcW w:w="13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МУДО «Усть-Ордынская ДШИ»</w:t>
            </w:r>
          </w:p>
        </w:tc>
        <w:tc>
          <w:tcPr>
            <w:tcW w:w="1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Лауреаты 2 и 3 степени и дипломанты 3 степени</w:t>
            </w:r>
          </w:p>
        </w:tc>
      </w:tr>
      <w:tr w:rsidR="00584FBF" w:rsidTr="001D7859">
        <w:tc>
          <w:tcPr>
            <w:tcW w:w="1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Международный конкурс-фестиваль «Озорная весна»</w:t>
            </w:r>
          </w:p>
        </w:tc>
        <w:tc>
          <w:tcPr>
            <w:tcW w:w="10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онлайн</w:t>
            </w:r>
          </w:p>
        </w:tc>
        <w:tc>
          <w:tcPr>
            <w:tcW w:w="13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МУДО «Усть-Ордынская ДШИ»</w:t>
            </w:r>
          </w:p>
        </w:tc>
        <w:tc>
          <w:tcPr>
            <w:tcW w:w="1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spacing w:line="256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lang w:bidi="en-US"/>
              </w:rPr>
              <w:t xml:space="preserve">Лауреаты 1,2,3 степеней и  </w:t>
            </w:r>
          </w:p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Дипломант  1 степени</w:t>
            </w:r>
          </w:p>
        </w:tc>
      </w:tr>
      <w:tr w:rsidR="00584FBF" w:rsidTr="001D7859">
        <w:tc>
          <w:tcPr>
            <w:tcW w:w="1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Международный конкурс «Малахитовый узор»</w:t>
            </w:r>
          </w:p>
        </w:tc>
        <w:tc>
          <w:tcPr>
            <w:tcW w:w="10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онлайн</w:t>
            </w:r>
          </w:p>
        </w:tc>
        <w:tc>
          <w:tcPr>
            <w:tcW w:w="13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МУДО «Усть-Ордынская ДШИ»</w:t>
            </w:r>
          </w:p>
        </w:tc>
        <w:tc>
          <w:tcPr>
            <w:tcW w:w="1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Лауреаты</w:t>
            </w:r>
          </w:p>
        </w:tc>
      </w:tr>
      <w:tr w:rsidR="00584FBF" w:rsidTr="001D7859">
        <w:tc>
          <w:tcPr>
            <w:tcW w:w="1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Default="00584FBF" w:rsidP="001D7859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Международный детский, взрослый, профессиональный конкурс «Фактор успеха»</w:t>
            </w:r>
          </w:p>
        </w:tc>
        <w:tc>
          <w:tcPr>
            <w:tcW w:w="10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онлайн</w:t>
            </w:r>
          </w:p>
        </w:tc>
        <w:tc>
          <w:tcPr>
            <w:tcW w:w="13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МУДО «Усть-Ордынская ДШИ»</w:t>
            </w:r>
          </w:p>
        </w:tc>
        <w:tc>
          <w:tcPr>
            <w:tcW w:w="1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Лауреаты 1 и 2 места</w:t>
            </w:r>
          </w:p>
        </w:tc>
      </w:tr>
      <w:tr w:rsidR="00584FBF" w:rsidTr="001D7859">
        <w:tc>
          <w:tcPr>
            <w:tcW w:w="1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lang w:val="en-US"/>
              </w:rPr>
              <w:t>XIII</w:t>
            </w:r>
            <w:r>
              <w:t xml:space="preserve"> Международный конкурс-фестиваль «Национальное достояние 2022»</w:t>
            </w:r>
          </w:p>
        </w:tc>
        <w:tc>
          <w:tcPr>
            <w:tcW w:w="10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онлайн</w:t>
            </w:r>
          </w:p>
        </w:tc>
        <w:tc>
          <w:tcPr>
            <w:tcW w:w="13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МУДО «Усть-Ордынская ДШИ»</w:t>
            </w:r>
          </w:p>
        </w:tc>
        <w:tc>
          <w:tcPr>
            <w:tcW w:w="1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Default="00584FBF" w:rsidP="008B0659">
            <w:pPr>
              <w:spacing w:line="256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lang w:bidi="en-US"/>
              </w:rPr>
              <w:t xml:space="preserve">Лауреаты 1,2,3 степеней и  </w:t>
            </w:r>
          </w:p>
          <w:p w:rsidR="00584FBF" w:rsidRDefault="00584FBF" w:rsidP="001D7859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lang w:bidi="en-US"/>
              </w:rPr>
              <w:t>Дипломанты 1,2,3 степеней</w:t>
            </w:r>
          </w:p>
        </w:tc>
      </w:tr>
      <w:tr w:rsidR="00584FBF" w:rsidTr="001D7859">
        <w:tc>
          <w:tcPr>
            <w:tcW w:w="1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Международный конкурс  «Мелодия» фонда «Новые имена»</w:t>
            </w:r>
          </w:p>
        </w:tc>
        <w:tc>
          <w:tcPr>
            <w:tcW w:w="10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онлайн</w:t>
            </w:r>
          </w:p>
        </w:tc>
        <w:tc>
          <w:tcPr>
            <w:tcW w:w="13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МУДО «Усть-Ордынская ДШИ»</w:t>
            </w:r>
          </w:p>
        </w:tc>
        <w:tc>
          <w:tcPr>
            <w:tcW w:w="1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Лауреаты 1,2,3 степеней</w:t>
            </w:r>
          </w:p>
        </w:tc>
      </w:tr>
      <w:tr w:rsidR="00584FBF" w:rsidTr="001D7859">
        <w:tc>
          <w:tcPr>
            <w:tcW w:w="1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Международный фестиваль-конкурс «Мастерская звёзд»</w:t>
            </w:r>
          </w:p>
        </w:tc>
        <w:tc>
          <w:tcPr>
            <w:tcW w:w="10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онлайн</w:t>
            </w:r>
          </w:p>
        </w:tc>
        <w:tc>
          <w:tcPr>
            <w:tcW w:w="13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МУДО «Усть-Ордынская ДШИ»</w:t>
            </w:r>
          </w:p>
        </w:tc>
        <w:tc>
          <w:tcPr>
            <w:tcW w:w="1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Лауреаты 1 и 2 степеней</w:t>
            </w:r>
          </w:p>
        </w:tc>
      </w:tr>
      <w:tr w:rsidR="00584FBF" w:rsidTr="001D7859">
        <w:tc>
          <w:tcPr>
            <w:tcW w:w="1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VI Международный конкурс искусства и творчества «RossиЯ.RU-2021»</w:t>
            </w:r>
          </w:p>
        </w:tc>
        <w:tc>
          <w:tcPr>
            <w:tcW w:w="10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онлайн</w:t>
            </w:r>
          </w:p>
        </w:tc>
        <w:tc>
          <w:tcPr>
            <w:tcW w:w="13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МУДО «Усть-Ордынская ДШИ»</w:t>
            </w:r>
          </w:p>
        </w:tc>
        <w:tc>
          <w:tcPr>
            <w:tcW w:w="1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Лауреаты 1 и 3 места,  Диплом 1 степени</w:t>
            </w:r>
          </w:p>
        </w:tc>
      </w:tr>
      <w:tr w:rsidR="00584FBF" w:rsidTr="001D7859">
        <w:tc>
          <w:tcPr>
            <w:tcW w:w="1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Региональный фестиваль детского и юношеского творчества «Язык – душа народа»</w:t>
            </w:r>
          </w:p>
        </w:tc>
        <w:tc>
          <w:tcPr>
            <w:tcW w:w="10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офлайн</w:t>
            </w:r>
          </w:p>
        </w:tc>
        <w:tc>
          <w:tcPr>
            <w:tcW w:w="13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МУДО «Усть-Ордынская ДШИ»</w:t>
            </w:r>
          </w:p>
        </w:tc>
        <w:tc>
          <w:tcPr>
            <w:tcW w:w="1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1 и 3 место</w:t>
            </w:r>
          </w:p>
        </w:tc>
      </w:tr>
      <w:tr w:rsidR="00584FBF" w:rsidTr="001D7859">
        <w:tc>
          <w:tcPr>
            <w:tcW w:w="1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Международный фестиваль-конкурс «Из тени в свет перелетая»</w:t>
            </w:r>
          </w:p>
        </w:tc>
        <w:tc>
          <w:tcPr>
            <w:tcW w:w="10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онлайн</w:t>
            </w:r>
          </w:p>
        </w:tc>
        <w:tc>
          <w:tcPr>
            <w:tcW w:w="13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МУДО «Усть-Ордынская ДШИ»</w:t>
            </w:r>
          </w:p>
        </w:tc>
        <w:tc>
          <w:tcPr>
            <w:tcW w:w="1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Лауреат 1 степени</w:t>
            </w:r>
          </w:p>
        </w:tc>
      </w:tr>
      <w:tr w:rsidR="00584FBF" w:rsidTr="001D7859">
        <w:tc>
          <w:tcPr>
            <w:tcW w:w="1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XV Международный фестиваль-конкурс «Юные Дарования России»</w:t>
            </w:r>
          </w:p>
        </w:tc>
        <w:tc>
          <w:tcPr>
            <w:tcW w:w="10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офлайн</w:t>
            </w:r>
          </w:p>
        </w:tc>
        <w:tc>
          <w:tcPr>
            <w:tcW w:w="13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МУДО «Усть-Ордынская ДШИ»</w:t>
            </w:r>
          </w:p>
        </w:tc>
        <w:tc>
          <w:tcPr>
            <w:tcW w:w="1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ГРАН-ПРИ Лауреаты 1,2,3 степеней</w:t>
            </w:r>
          </w:p>
        </w:tc>
      </w:tr>
      <w:tr w:rsidR="00584FBF" w:rsidTr="001D7859">
        <w:tc>
          <w:tcPr>
            <w:tcW w:w="1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Международная конкурс-фестиваль «Планета талантов»</w:t>
            </w:r>
          </w:p>
        </w:tc>
        <w:tc>
          <w:tcPr>
            <w:tcW w:w="10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офлайн</w:t>
            </w:r>
          </w:p>
        </w:tc>
        <w:tc>
          <w:tcPr>
            <w:tcW w:w="13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МУДО «Усть-Ордынская ДШИ»</w:t>
            </w:r>
          </w:p>
        </w:tc>
        <w:tc>
          <w:tcPr>
            <w:tcW w:w="1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ГРАН-ПРИ Лауреаты 1,2,3 степеней и дипломанты 1,2,3 степеней</w:t>
            </w:r>
          </w:p>
        </w:tc>
      </w:tr>
      <w:tr w:rsidR="00584FBF" w:rsidTr="001D7859">
        <w:tc>
          <w:tcPr>
            <w:tcW w:w="1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lastRenderedPageBreak/>
              <w:t>XIII Международный телевизионный IT- online  фестиваль-конкурс в «Созвездие талантов 2022»</w:t>
            </w:r>
          </w:p>
        </w:tc>
        <w:tc>
          <w:tcPr>
            <w:tcW w:w="10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онлайн</w:t>
            </w:r>
          </w:p>
        </w:tc>
        <w:tc>
          <w:tcPr>
            <w:tcW w:w="13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МУДО «Усть-Ордынская ДШИ»</w:t>
            </w:r>
          </w:p>
        </w:tc>
        <w:tc>
          <w:tcPr>
            <w:tcW w:w="1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Лауреат 3 степени</w:t>
            </w:r>
          </w:p>
        </w:tc>
      </w:tr>
      <w:tr w:rsidR="00584FBF" w:rsidTr="001D7859">
        <w:tc>
          <w:tcPr>
            <w:tcW w:w="1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Международный белорусский фестиваль «Багач»</w:t>
            </w:r>
          </w:p>
        </w:tc>
        <w:tc>
          <w:tcPr>
            <w:tcW w:w="10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офлайн</w:t>
            </w:r>
          </w:p>
        </w:tc>
        <w:tc>
          <w:tcPr>
            <w:tcW w:w="13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Фольклорный кружок «Веснянки»</w:t>
            </w:r>
          </w:p>
        </w:tc>
        <w:tc>
          <w:tcPr>
            <w:tcW w:w="1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t>Диплом победителя конкурса "Белорусский смак" Международного Белорусского Фестиваля"Багач</w:t>
            </w:r>
          </w:p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Диплом Призёра Международного Белорусского Фестиваля "Багач"</w:t>
            </w:r>
          </w:p>
        </w:tc>
      </w:tr>
      <w:tr w:rsidR="00584FBF" w:rsidTr="001D7859">
        <w:tc>
          <w:tcPr>
            <w:tcW w:w="15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84FBF" w:rsidRDefault="00584FBF" w:rsidP="008B0659">
            <w:pPr>
              <w:spacing w:line="256" w:lineRule="auto"/>
              <w:rPr>
                <w:rFonts w:ascii="Times New Roman" w:hAnsi="Times New Roman"/>
                <w:sz w:val="24"/>
                <w:szCs w:val="24"/>
                <w:lang w:bidi="en-US"/>
              </w:rPr>
            </w:pPr>
            <w:r>
              <w:rPr>
                <w:lang w:val="en-US" w:bidi="en-US"/>
              </w:rPr>
              <w:t>II</w:t>
            </w:r>
            <w:r>
              <w:rPr>
                <w:lang w:bidi="en-US"/>
              </w:rPr>
              <w:t xml:space="preserve"> Всемирный чемпионат искусств «Роза ветров»</w:t>
            </w:r>
          </w:p>
          <w:p w:rsidR="00584FBF" w:rsidRDefault="00584FBF" w:rsidP="008B0659">
            <w:pPr>
              <w:tabs>
                <w:tab w:val="left" w:pos="1328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онлайн</w:t>
            </w:r>
          </w:p>
        </w:tc>
        <w:tc>
          <w:tcPr>
            <w:tcW w:w="13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МУДО «Усть-Ордынская ДШИ»</w:t>
            </w:r>
          </w:p>
        </w:tc>
        <w:tc>
          <w:tcPr>
            <w:tcW w:w="10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84FBF" w:rsidRDefault="00584FBF" w:rsidP="008B0659">
            <w:pPr>
              <w:tabs>
                <w:tab w:val="left" w:pos="851"/>
              </w:tabs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>Лауреаты 1,2,3 степеней</w:t>
            </w:r>
          </w:p>
        </w:tc>
      </w:tr>
    </w:tbl>
    <w:p w:rsidR="00584FBF" w:rsidRPr="00D60044" w:rsidRDefault="00584FBF" w:rsidP="00584FBF">
      <w:pPr>
        <w:pStyle w:val="2"/>
        <w:jc w:val="center"/>
        <w:rPr>
          <w14:textOutline w14:w="6350" w14:cap="flat" w14:cmpd="sng" w14:algn="ctr">
            <w14:noFill/>
            <w14:prstDash w14:val="solid"/>
            <w14:round/>
          </w14:textOutline>
        </w:rPr>
      </w:pPr>
      <w:bookmarkStart w:id="282" w:name="_Toc5203593"/>
      <w:bookmarkStart w:id="283" w:name="_Toc128998124"/>
      <w:r w:rsidRPr="00D60044">
        <w:rPr>
          <w14:textOutline w14:w="6350" w14:cap="flat" w14:cmpd="sng" w14:algn="ctr">
            <w14:noFill/>
            <w14:prstDash w14:val="solid"/>
            <w14:round/>
          </w14:textOutline>
        </w:rPr>
        <w:t>ГО и ЧС</w:t>
      </w:r>
      <w:bookmarkEnd w:id="282"/>
      <w:bookmarkEnd w:id="283"/>
    </w:p>
    <w:p w:rsidR="00584FBF" w:rsidRPr="00FC41C2" w:rsidRDefault="00584FBF" w:rsidP="00584FBF">
      <w:pPr>
        <w:rPr>
          <w:color w:val="FF0000"/>
        </w:rPr>
      </w:pPr>
    </w:p>
    <w:p w:rsidR="00584FBF" w:rsidRDefault="00584FBF" w:rsidP="00584FB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284" w:name="_Toc5203594"/>
      <w:bookmarkStart w:id="285" w:name="_Toc128998125"/>
      <w:r>
        <w:rPr>
          <w:rFonts w:ascii="Times New Roman" w:hAnsi="Times New Roman" w:cs="Times New Roman"/>
          <w:sz w:val="28"/>
          <w:szCs w:val="28"/>
        </w:rPr>
        <w:t>Основная деятельность МКУ «ГО, ЧС и ЕДДС» МО «Эхирит-Булагатский район» заключается в планировании, организации мероприятий по гражданской обороне, предупреждению и ликвидации чрезвычайных ситуаций и безопасности людей на водных объектах (далее – ГО, ЧС). На базе ЕДДС МКУ «ГО, ЧС и ЕДДС» МО «Эхирит-Булагатский район» функционирует система экстренных вызовов с единым номером «112» (далее – система-112).</w:t>
      </w:r>
    </w:p>
    <w:p w:rsidR="00584FBF" w:rsidRDefault="00584FBF" w:rsidP="00584FB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2022 г. было проведено 9 заседаний </w:t>
      </w:r>
      <w:r>
        <w:rPr>
          <w:rFonts w:ascii="Times New Roman" w:hAnsi="Times New Roman" w:cs="Times New Roman"/>
          <w:bCs/>
          <w:sz w:val="28"/>
          <w:szCs w:val="28"/>
        </w:rPr>
        <w:t>комиссии</w:t>
      </w:r>
      <w:r>
        <w:rPr>
          <w:rFonts w:ascii="Times New Roman" w:hAnsi="Times New Roman" w:cs="Times New Roman"/>
          <w:sz w:val="28"/>
          <w:szCs w:val="28"/>
        </w:rPr>
        <w:t xml:space="preserve"> по предупреждению и ликвидации </w:t>
      </w:r>
      <w:r>
        <w:rPr>
          <w:rFonts w:ascii="Times New Roman" w:hAnsi="Times New Roman" w:cs="Times New Roman"/>
          <w:bCs/>
          <w:sz w:val="28"/>
          <w:szCs w:val="28"/>
        </w:rPr>
        <w:t>чрезвычайных ситуаций</w:t>
      </w:r>
      <w:r>
        <w:rPr>
          <w:rFonts w:ascii="Times New Roman" w:hAnsi="Times New Roman" w:cs="Times New Roman"/>
          <w:sz w:val="28"/>
          <w:szCs w:val="28"/>
        </w:rPr>
        <w:t xml:space="preserve"> и обеспечению пожарной безопасности МО «Эхирит-Булагатский район».</w:t>
      </w:r>
    </w:p>
    <w:p w:rsidR="00584FBF" w:rsidRDefault="00584FBF" w:rsidP="00584FB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 заседания эвакуационной комиссии МО «Эхирит-Булагатский район».</w:t>
      </w:r>
    </w:p>
    <w:p w:rsidR="00584FBF" w:rsidRDefault="00584FBF" w:rsidP="00584FB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Установлены автоматизированные оконечные устройства системы оповещения населения П 166М в населенных пунктах с. Тугутуй и с. Харат. </w:t>
      </w:r>
    </w:p>
    <w:p w:rsidR="00584FBF" w:rsidRDefault="00584FBF" w:rsidP="00584FB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связи с угрозой подтопления жилых дворов на территории п. Усть-Ордынский, связанной с выходом надледных и грунтовых вод за пределы русла р. Куда, проводились мероприятия по мониторингу и береговому укреплению русла реки. </w:t>
      </w:r>
    </w:p>
    <w:p w:rsidR="00584FBF" w:rsidRDefault="00584FBF" w:rsidP="00584FB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рамках мероприятий по предупреждению распространения новой коронно вирусной инфекции </w:t>
      </w:r>
      <w:r>
        <w:rPr>
          <w:rFonts w:ascii="Times New Roman" w:hAnsi="Times New Roman" w:cs="Times New Roman"/>
          <w:sz w:val="28"/>
          <w:szCs w:val="28"/>
          <w:lang w:val="en-US"/>
        </w:rPr>
        <w:t>COVID</w:t>
      </w:r>
      <w:r>
        <w:rPr>
          <w:rFonts w:ascii="Times New Roman" w:hAnsi="Times New Roman" w:cs="Times New Roman"/>
          <w:sz w:val="28"/>
          <w:szCs w:val="28"/>
        </w:rPr>
        <w:t xml:space="preserve">-19 проводились рейдовые мероприятия по соблюдению населением правил санитарных норм в общественных местах. </w:t>
      </w:r>
    </w:p>
    <w:p w:rsidR="00584FBF" w:rsidRDefault="00584FBF" w:rsidP="00584FB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течение 2022 г. учреждением проводились командно-штабные учения, командно-штабные тренировки, проверки пунктов временного размещенияв соответствии с Планом основных мероприятий МКУ «ГО, ЧС и ЕДДС» МО «Эхирит-Булагатский район».</w:t>
      </w:r>
    </w:p>
    <w:p w:rsidR="00584FBF" w:rsidRDefault="00584FBF" w:rsidP="00584FB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316D577" wp14:editId="7E082199">
            <wp:extent cx="6096635" cy="342963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4FBF" w:rsidRDefault="00584FBF" w:rsidP="00584FB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Принималось участие в акциях «Вода – безопасная территория», «Безопасный лед», проводимых ГУ МЧС России по Иркутской области.</w:t>
      </w:r>
    </w:p>
    <w:p w:rsidR="00584FBF" w:rsidRDefault="00584FBF" w:rsidP="00584FB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рамках подготовки к пожароопасному периоду проводились мероприятия по проверке готовности сил и средств, к прохождению пожароопасного периода.</w:t>
      </w:r>
    </w:p>
    <w:p w:rsidR="00584FBF" w:rsidRDefault="00584FBF" w:rsidP="00584FB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Оперативные дежурные ЕДДС района принимали участие в ежемесячных тренировках ФКУ «ЦУКС ГУ МЧС России по Иркутской области» в соответствии с планом.</w:t>
      </w:r>
    </w:p>
    <w:p w:rsidR="00584FBF" w:rsidRDefault="00584FBF" w:rsidP="00584FB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8FDF5F4" wp14:editId="61D13F6C">
            <wp:extent cx="5495431" cy="309143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6449" cy="30920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4FBF" w:rsidRDefault="00584FBF" w:rsidP="00584FB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Проводились профилактические мероприятия во избежание несчастных случаев в области пожарной безопасности, безопасности на водных объектах в летний и осенне-зимний период:</w:t>
      </w:r>
    </w:p>
    <w:p w:rsidR="00584FBF" w:rsidRDefault="00584FBF" w:rsidP="00584FB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размещение информации в СМИ и на сайте администрации района;</w:t>
      </w:r>
    </w:p>
    <w:p w:rsidR="00584FBF" w:rsidRDefault="00584FBF" w:rsidP="00584FB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рассылка информационных сообщений в соц. сетях;</w:t>
      </w:r>
    </w:p>
    <w:p w:rsidR="00584FBF" w:rsidRDefault="00584FBF" w:rsidP="00584FB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беседы, подворовые обходы;</w:t>
      </w:r>
    </w:p>
    <w:p w:rsidR="00584FBF" w:rsidRDefault="00584FBF" w:rsidP="00584FB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распространение листовок среди населения;</w:t>
      </w:r>
    </w:p>
    <w:p w:rsidR="00584FBF" w:rsidRDefault="00584FBF" w:rsidP="00584FB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установки информационных аншлагов вблизи водных объектов;</w:t>
      </w:r>
    </w:p>
    <w:p w:rsidR="00584FBF" w:rsidRDefault="00584FBF" w:rsidP="00584FB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мониторинг состояния противопожарного оборудования в семьях, находящихся в социально-опасном положении;</w:t>
      </w:r>
    </w:p>
    <w:p w:rsidR="00584FBF" w:rsidRDefault="00584FBF" w:rsidP="00584FB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контроль состояния печного оборудования в жилых домах и котельных в организациях.</w:t>
      </w:r>
    </w:p>
    <w:p w:rsidR="00584FBF" w:rsidRDefault="00584FBF" w:rsidP="00584FB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7AEB66" wp14:editId="0DA587BE">
            <wp:extent cx="6096635" cy="342963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4FBF" w:rsidRPr="005805A9" w:rsidRDefault="00584FBF" w:rsidP="00584FBF">
      <w:pPr>
        <w:pStyle w:val="2"/>
        <w:jc w:val="center"/>
        <w:rPr>
          <w:rFonts w:ascii="Times New Roman" w:hAnsi="Times New Roman"/>
          <w14:textOutline w14:w="6350" w14:cap="flat" w14:cmpd="sng" w14:algn="ctr">
            <w14:noFill/>
            <w14:prstDash w14:val="solid"/>
            <w14:round/>
          </w14:textOutline>
        </w:rPr>
      </w:pPr>
      <w:r w:rsidRPr="005805A9">
        <w:rPr>
          <w:rFonts w:ascii="Times New Roman" w:hAnsi="Times New Roman"/>
          <w14:textOutline w14:w="6350" w14:cap="flat" w14:cmpd="sng" w14:algn="ctr">
            <w14:noFill/>
            <w14:prstDash w14:val="solid"/>
            <w14:round/>
          </w14:textOutline>
        </w:rPr>
        <w:t>Работа с населением</w:t>
      </w:r>
      <w:bookmarkEnd w:id="284"/>
      <w:bookmarkEnd w:id="285"/>
    </w:p>
    <w:p w:rsidR="00584FBF" w:rsidRPr="005805A9" w:rsidRDefault="00584FBF" w:rsidP="00584FBF">
      <w:pPr>
        <w:contextualSpacing/>
        <w:jc w:val="center"/>
        <w:rPr>
          <w:rFonts w:ascii="Times New Roman" w:hAnsi="Times New Roman" w:cs="Times New Roman"/>
          <w:color w:val="C00000"/>
          <w:sz w:val="28"/>
          <w:szCs w:val="28"/>
        </w:rPr>
      </w:pPr>
    </w:p>
    <w:p w:rsidR="00584FBF" w:rsidRPr="005805A9" w:rsidRDefault="00584FBF" w:rsidP="00584FBF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805A9">
        <w:rPr>
          <w:rFonts w:ascii="Times New Roman" w:hAnsi="Times New Roman" w:cs="Times New Roman"/>
          <w:b/>
          <w:bCs/>
          <w:color w:val="C00000"/>
          <w:sz w:val="28"/>
          <w:szCs w:val="28"/>
        </w:rPr>
        <w:t xml:space="preserve">     </w:t>
      </w:r>
      <w:r w:rsidRPr="005805A9">
        <w:rPr>
          <w:rFonts w:ascii="Times New Roman" w:hAnsi="Times New Roman" w:cs="Times New Roman"/>
          <w:sz w:val="28"/>
          <w:szCs w:val="28"/>
        </w:rPr>
        <w:t xml:space="preserve">Особое внимание в администрации района уделяется вопросу организации и рассмотрения письменных и устных обращений граждан. </w:t>
      </w:r>
    </w:p>
    <w:p w:rsidR="00584FBF" w:rsidRPr="005805A9" w:rsidRDefault="00584FBF" w:rsidP="00584FBF">
      <w:pPr>
        <w:ind w:firstLine="426"/>
        <w:contextualSpacing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5805A9">
        <w:rPr>
          <w:rFonts w:ascii="Times New Roman" w:hAnsi="Times New Roman" w:cs="Times New Roman"/>
          <w:sz w:val="28"/>
          <w:szCs w:val="28"/>
        </w:rPr>
        <w:t>Количество обращений, жалоб граждан, поступивших за   отчетный год в администрацию, составило 2656</w:t>
      </w:r>
      <w:r w:rsidRPr="005805A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5805A9">
        <w:rPr>
          <w:rFonts w:ascii="Times New Roman" w:hAnsi="Times New Roman" w:cs="Times New Roman"/>
          <w:bCs/>
          <w:sz w:val="28"/>
          <w:szCs w:val="28"/>
        </w:rPr>
        <w:t>(2021 -2246, 2020- 1550, 2019-1910</w:t>
      </w:r>
      <w:r w:rsidRPr="005805A9">
        <w:rPr>
          <w:rFonts w:ascii="Times New Roman" w:hAnsi="Times New Roman" w:cs="Times New Roman"/>
          <w:b/>
          <w:bCs/>
          <w:sz w:val="28"/>
          <w:szCs w:val="28"/>
        </w:rPr>
        <w:t xml:space="preserve">, </w:t>
      </w:r>
      <w:r w:rsidRPr="005805A9">
        <w:rPr>
          <w:rFonts w:ascii="Times New Roman" w:hAnsi="Times New Roman" w:cs="Times New Roman"/>
          <w:sz w:val="28"/>
          <w:szCs w:val="28"/>
        </w:rPr>
        <w:t>2018 г. – 2192).</w:t>
      </w:r>
    </w:p>
    <w:p w:rsidR="00584FBF" w:rsidRPr="00177443" w:rsidRDefault="00584FBF" w:rsidP="00584FBF">
      <w:pPr>
        <w:pStyle w:val="2"/>
        <w:jc w:val="center"/>
        <w:rPr>
          <w:rFonts w:ascii="Times New Roman" w:hAnsi="Times New Roman"/>
          <w:color w:val="E7E6E6" w:themeColor="background2"/>
          <w:lang w:eastAsia="ru-RU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  <w:bookmarkStart w:id="286" w:name="_Toc477699866"/>
      <w:bookmarkStart w:id="287" w:name="_Toc477700610"/>
      <w:bookmarkStart w:id="288" w:name="_Toc477700995"/>
      <w:bookmarkStart w:id="289" w:name="_Toc477701027"/>
      <w:bookmarkStart w:id="290" w:name="_Toc477701421"/>
      <w:bookmarkStart w:id="291" w:name="_Toc477773938"/>
      <w:bookmarkStart w:id="292" w:name="_Toc477785363"/>
      <w:bookmarkStart w:id="293" w:name="_Toc478032122"/>
      <w:bookmarkStart w:id="294" w:name="_Toc478630994"/>
      <w:bookmarkStart w:id="295" w:name="_Toc510991824"/>
      <w:bookmarkStart w:id="296" w:name="_Toc510991860"/>
      <w:bookmarkStart w:id="297" w:name="_Toc510992624"/>
      <w:bookmarkStart w:id="298" w:name="_Toc510992882"/>
      <w:bookmarkStart w:id="299" w:name="_Toc510993100"/>
      <w:bookmarkStart w:id="300" w:name="_Toc511208023"/>
      <w:bookmarkStart w:id="301" w:name="_Toc5203595"/>
      <w:bookmarkStart w:id="302" w:name="_Toc128998126"/>
      <w:r w:rsidRPr="00177443">
        <w:rPr>
          <w:rFonts w:ascii="Times New Roman" w:hAnsi="Times New Roman"/>
          <w:lang w:eastAsia="ru-RU"/>
          <w14:textOutline w14:w="6350" w14:cap="flat" w14:cmpd="sng" w14:algn="ctr">
            <w14:noFill/>
            <w14:prstDash w14:val="solid"/>
            <w14:round/>
          </w14:textOutline>
        </w:rPr>
        <w:t>Иные вопросы местного значения</w:t>
      </w:r>
      <w:bookmarkEnd w:id="286"/>
      <w:bookmarkEnd w:id="287"/>
      <w:bookmarkEnd w:id="288"/>
      <w:bookmarkEnd w:id="289"/>
      <w:bookmarkEnd w:id="290"/>
      <w:bookmarkEnd w:id="291"/>
      <w:bookmarkEnd w:id="292"/>
      <w:bookmarkEnd w:id="293"/>
      <w:bookmarkEnd w:id="294"/>
      <w:bookmarkEnd w:id="295"/>
      <w:bookmarkEnd w:id="296"/>
      <w:bookmarkEnd w:id="297"/>
      <w:bookmarkEnd w:id="298"/>
      <w:bookmarkEnd w:id="299"/>
      <w:bookmarkEnd w:id="300"/>
      <w:bookmarkEnd w:id="301"/>
      <w:bookmarkEnd w:id="302"/>
    </w:p>
    <w:p w:rsidR="00584FBF" w:rsidRPr="00177443" w:rsidRDefault="00584FBF" w:rsidP="00584FBF">
      <w:pPr>
        <w:rPr>
          <w:color w:val="FF0000"/>
          <w:lang w:eastAsia="ru-RU"/>
        </w:rPr>
      </w:pPr>
    </w:p>
    <w:p w:rsidR="00584FBF" w:rsidRPr="00177443" w:rsidRDefault="00584FBF" w:rsidP="00584FBF">
      <w:pPr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77443">
        <w:rPr>
          <w:rFonts w:ascii="Times New Roman" w:hAnsi="Times New Roman" w:cs="Times New Roman"/>
          <w:sz w:val="28"/>
          <w:szCs w:val="28"/>
        </w:rPr>
        <w:t>В администрации МО «Эхирит-Булагатский район» за истекший период зарегистрировано и отработано 7768 единиц входящей корреспонденции (2021 – 8214, 2020- 7126, 2019- 6145, 2018-5991), подготовлено и направлено различным адресатам  2328  документов (2021 – 2785, 2020 – 2620, 2019-2541, 2018-2646), принято 1140 заявлений (2021 – 1489, 2020 – 1222, 2019-1622, 2018-2014).</w:t>
      </w:r>
    </w:p>
    <w:p w:rsidR="00584FBF" w:rsidRPr="00177443" w:rsidRDefault="00584FBF" w:rsidP="00584FBF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77443">
        <w:rPr>
          <w:rFonts w:ascii="Times New Roman" w:hAnsi="Times New Roman" w:cs="Times New Roman"/>
          <w:sz w:val="28"/>
          <w:szCs w:val="28"/>
        </w:rPr>
        <w:t xml:space="preserve">       Зарегистрировано 1254 постановления (в 2021 – 1779, 2020 – 1220, 2019-1468, 2018 – 1424, 2017 – 1201, 2016 г. – 539) и 965 распоряжений (в 2021 – 830, 2020- 626, 2019-756, 2018 -743, 2017 -  2016 г. – 678).</w:t>
      </w:r>
    </w:p>
    <w:p w:rsidR="00584FBF" w:rsidRPr="00555BAC" w:rsidRDefault="00584FBF" w:rsidP="00584FBF">
      <w:pPr>
        <w:contextualSpacing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2777C2">
        <w:rPr>
          <w:rFonts w:ascii="Times New Roman" w:hAnsi="Times New Roman" w:cs="Times New Roman"/>
          <w:color w:val="FF0000"/>
          <w:sz w:val="28"/>
          <w:szCs w:val="28"/>
        </w:rPr>
        <w:lastRenderedPageBreak/>
        <w:t xml:space="preserve">      </w:t>
      </w:r>
      <w:r w:rsidRPr="002777C2">
        <w:rPr>
          <w:rFonts w:ascii="Times New Roman" w:hAnsi="Times New Roman" w:cs="Times New Roman"/>
          <w:sz w:val="28"/>
          <w:szCs w:val="28"/>
        </w:rPr>
        <w:t>Направлено и внесено в Регистр муниципальных нормативных правовых актов Иркутской области</w:t>
      </w:r>
      <w:r w:rsidRPr="002777C2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2777C2">
        <w:rPr>
          <w:rFonts w:ascii="Times New Roman" w:hAnsi="Times New Roman" w:cs="Times New Roman"/>
          <w:sz w:val="28"/>
          <w:szCs w:val="28"/>
        </w:rPr>
        <w:t>17</w:t>
      </w:r>
      <w:r w:rsidRPr="002777C2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2777C2">
        <w:rPr>
          <w:rFonts w:ascii="Times New Roman" w:hAnsi="Times New Roman" w:cs="Times New Roman"/>
          <w:sz w:val="28"/>
          <w:szCs w:val="28"/>
        </w:rPr>
        <w:t>документов (2021 – 22, 2020 – 27, 2019- 33, 2018 год -8).</w:t>
      </w:r>
      <w:r w:rsidRPr="00555BAC"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</w:p>
    <w:p w:rsidR="00584FBF" w:rsidRPr="00555BAC" w:rsidRDefault="00584FBF" w:rsidP="00584FBF">
      <w:pPr>
        <w:rPr>
          <w:rFonts w:ascii="TimesNewRomanPS-BoldItalicMT" w:hAnsi="TimesNewRomanPS-BoldItalicMT"/>
          <w:b/>
          <w:bCs/>
          <w:i/>
          <w:iCs/>
          <w:color w:val="FF0000"/>
          <w:sz w:val="28"/>
          <w:szCs w:val="28"/>
        </w:rPr>
      </w:pPr>
    </w:p>
    <w:p w:rsidR="00584FBF" w:rsidRPr="00165225" w:rsidRDefault="00584FBF" w:rsidP="00584FBF">
      <w:pPr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bookmarkStart w:id="303" w:name="_Toc478630995"/>
      <w:bookmarkStart w:id="304" w:name="_Toc510991825"/>
      <w:bookmarkStart w:id="305" w:name="_Toc510991861"/>
      <w:bookmarkStart w:id="306" w:name="_Toc510992625"/>
      <w:bookmarkStart w:id="307" w:name="_Toc510992883"/>
      <w:bookmarkStart w:id="308" w:name="_Toc510993101"/>
      <w:bookmarkStart w:id="309" w:name="_Toc511208024"/>
      <w:bookmarkStart w:id="310" w:name="_Toc5203598"/>
      <w:bookmarkStart w:id="311" w:name="_Toc128998128"/>
      <w:bookmarkStart w:id="312" w:name="_Toc477699867"/>
      <w:bookmarkStart w:id="313" w:name="_Toc477700611"/>
      <w:bookmarkStart w:id="314" w:name="_Toc477700996"/>
      <w:bookmarkStart w:id="315" w:name="_Toc477701028"/>
      <w:bookmarkStart w:id="316" w:name="_Toc477701422"/>
      <w:bookmarkStart w:id="317" w:name="_Toc477773939"/>
      <w:bookmarkStart w:id="318" w:name="_Toc477785364"/>
      <w:bookmarkStart w:id="319" w:name="_Toc478032123"/>
      <w:r w:rsidRPr="00165225">
        <w:rPr>
          <w:rFonts w:ascii="Times New Roman" w:eastAsia="Times New Roman" w:hAnsi="Times New Roman" w:cs="Times New Roman"/>
          <w:b/>
          <w:i/>
          <w:sz w:val="28"/>
          <w:szCs w:val="28"/>
        </w:rPr>
        <w:t>Кадровая работа</w:t>
      </w:r>
    </w:p>
    <w:p w:rsidR="00584FBF" w:rsidRDefault="00584FBF" w:rsidP="00584FBF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584FBF" w:rsidRDefault="00584FBF" w:rsidP="00584FBF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Администрацией ведется 70 личных дел, 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>49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личных дел руководителей образовательных учреждений района, учредителем которых является администрация.</w:t>
      </w:r>
    </w:p>
    <w:p w:rsidR="00584FBF" w:rsidRDefault="00584FBF" w:rsidP="00584FBF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секторе подготовлено: </w:t>
      </w:r>
    </w:p>
    <w:p w:rsidR="00584FBF" w:rsidRDefault="00584FBF" w:rsidP="00584FBF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 199 почетных грамот администрации МО «Эхирит-Булагатский район»,132 благодарности, 17 благодарственных писем, 21 приветственный адрес; </w:t>
      </w:r>
    </w:p>
    <w:p w:rsidR="00584FBF" w:rsidRDefault="00584FBF" w:rsidP="00584FBF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- 29 ходатайств о награждении почетной грамотой, 11- благодарностью, 4- знаками отличия Усть-Ордынского Бурятского округа;</w:t>
      </w:r>
    </w:p>
    <w:p w:rsidR="00584FBF" w:rsidRDefault="00584FBF" w:rsidP="00584FBF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- 15 ходатайств о награждении Почетной грамотой, 8 – Благодарностью, 1- почетное звание Иркутской области, 5 - Благодарственным письмом Губернатора Иркутской области;</w:t>
      </w:r>
    </w:p>
    <w:p w:rsidR="00584FBF" w:rsidRDefault="00584FBF" w:rsidP="00584FBF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- 33 ходатайства на знак общественного поощрения к юбилею Иркутской области;</w:t>
      </w:r>
    </w:p>
    <w:p w:rsidR="00584FBF" w:rsidRDefault="00584FBF" w:rsidP="00584FBF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- 25 ходатайств на юбилейную медаль Усть-Ордынского Бурятского округа;</w:t>
      </w:r>
    </w:p>
    <w:p w:rsidR="00584FBF" w:rsidRDefault="00584FBF" w:rsidP="00584FBF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  <w:t>- 4 ходатайства на награждение почетным знаком Иркутской области «Материнская слава»,  5 ходатайств на конкурсы «Почетная семья Иркутской области», 1 – на конкурс по предоставлению автотранспорта многодетным семьям.</w:t>
      </w:r>
    </w:p>
    <w:p w:rsidR="00584FBF" w:rsidRPr="00EF43A9" w:rsidRDefault="00584FBF" w:rsidP="00584FBF">
      <w:pPr>
        <w:pStyle w:val="2"/>
        <w:jc w:val="center"/>
        <w:rPr>
          <w:rStyle w:val="aff1"/>
          <w:rFonts w:ascii="Times New Roman" w:hAnsi="Times New Roman"/>
          <w:b/>
          <w:color w:val="E7E6E6" w:themeColor="background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  <w:r w:rsidRPr="00EF43A9">
        <w:rPr>
          <w:rStyle w:val="aff1"/>
          <w:rFonts w:ascii="Times New Roman" w:hAnsi="Times New Roman"/>
          <w:b/>
          <w14:textOutline w14:w="6350" w14:cap="flat" w14:cmpd="sng" w14:algn="ctr">
            <w14:noFill/>
            <w14:prstDash w14:val="solid"/>
            <w14:round/>
          </w14:textOutline>
        </w:rPr>
        <w:t>Средства</w:t>
      </w:r>
      <w:r w:rsidRPr="00EF43A9">
        <w:rPr>
          <w:rStyle w:val="aff1"/>
          <w:rFonts w:ascii="Times New Roman" w:hAnsi="Times New Roman"/>
          <w:b/>
          <w:i w:val="0"/>
          <w14:textOutline w14:w="6350" w14:cap="flat" w14:cmpd="sng" w14:algn="ctr">
            <w14:noFill/>
            <w14:prstDash w14:val="solid"/>
            <w14:round/>
          </w14:textOutline>
        </w:rPr>
        <w:t xml:space="preserve"> </w:t>
      </w:r>
      <w:r w:rsidRPr="00EF43A9">
        <w:rPr>
          <w:rStyle w:val="aff1"/>
          <w:rFonts w:ascii="Times New Roman" w:hAnsi="Times New Roman"/>
          <w:b/>
          <w:bCs/>
          <w14:textOutline w14:w="6350" w14:cap="flat" w14:cmpd="sng" w14:algn="ctr">
            <w14:noFill/>
            <w14:prstDash w14:val="solid"/>
            <w14:round/>
          </w14:textOutline>
        </w:rPr>
        <w:t>массовой</w:t>
      </w:r>
      <w:r w:rsidRPr="00EF43A9">
        <w:rPr>
          <w:rStyle w:val="aff1"/>
          <w:rFonts w:ascii="Times New Roman" w:hAnsi="Times New Roman"/>
          <w:b/>
          <w14:textOutline w14:w="6350" w14:cap="flat" w14:cmpd="sng" w14:algn="ctr">
            <w14:noFill/>
            <w14:prstDash w14:val="solid"/>
            <w14:round/>
          </w14:textOutline>
        </w:rPr>
        <w:t xml:space="preserve"> информации</w:t>
      </w:r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</w:p>
    <w:p w:rsidR="00584FBF" w:rsidRPr="00EF43A9" w:rsidRDefault="00584FBF" w:rsidP="00584FBF">
      <w:pPr>
        <w:ind w:left="-180" w:firstLine="698"/>
        <w:rPr>
          <w:rStyle w:val="aff1"/>
          <w:sz w:val="28"/>
          <w:szCs w:val="28"/>
        </w:rPr>
      </w:pPr>
    </w:p>
    <w:p w:rsidR="00584FBF" w:rsidRPr="00EF43A9" w:rsidRDefault="00584FBF" w:rsidP="00584FBF">
      <w:pPr>
        <w:pStyle w:val="a8"/>
        <w:rPr>
          <w:rFonts w:ascii="Times New Roman" w:hAnsi="Times New Roman" w:cs="Times New Roman"/>
          <w:sz w:val="28"/>
          <w:szCs w:val="28"/>
        </w:rPr>
      </w:pPr>
      <w:r w:rsidRPr="00EF43A9">
        <w:rPr>
          <w:rFonts w:ascii="Times New Roman" w:hAnsi="Times New Roman" w:cs="Times New Roman"/>
          <w:sz w:val="28"/>
          <w:szCs w:val="28"/>
        </w:rPr>
        <w:t>Средством массовой информации, публикующим муниципальные правовые акты муниципального образования «Эхирит-Булагатский район» является газета «Эхирит-Булагатский вестник».</w:t>
      </w:r>
    </w:p>
    <w:p w:rsidR="00584FBF" w:rsidRPr="00EF43A9" w:rsidRDefault="00584FBF" w:rsidP="00584FBF">
      <w:pPr>
        <w:pStyle w:val="a8"/>
        <w:rPr>
          <w:rFonts w:ascii="Times New Roman" w:hAnsi="Times New Roman" w:cs="Times New Roman"/>
          <w:sz w:val="28"/>
          <w:szCs w:val="28"/>
        </w:rPr>
      </w:pPr>
      <w:r w:rsidRPr="00EF43A9">
        <w:rPr>
          <w:rFonts w:ascii="Times New Roman" w:hAnsi="Times New Roman" w:cs="Times New Roman"/>
          <w:sz w:val="28"/>
          <w:szCs w:val="28"/>
        </w:rPr>
        <w:t xml:space="preserve">Тираж газеты  составляет 2700 экземпляров 2021г. -3100.   Доходы от предпринимательской деятельности в 2022 году составили 907 тыс. руб. 2021 - 815,5 тыс. рублей (2020 – 1038 тыс. руб., 2019г. – 1004,43 тыс. руб., 2018г. – 1477,0 тыс. рублей). При сокращении подписчиков наблюдается рост доходов на 12% и связан он с увеличением числа рекламодателей и увеличением стоимости подписки. Стоимость полугодовой подписки в редакции составляет </w:t>
      </w:r>
      <w:r w:rsidRPr="00FF27B7">
        <w:rPr>
          <w:rFonts w:ascii="Times New Roman" w:hAnsi="Times New Roman" w:cs="Times New Roman"/>
          <w:sz w:val="28"/>
          <w:szCs w:val="28"/>
        </w:rPr>
        <w:t>240 рублей  (2021г.- 210), полугодовая стоимость подписки  через Почту России более 400 руб.</w:t>
      </w:r>
      <w:r w:rsidRPr="00EF43A9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584FBF" w:rsidRDefault="00584FBF" w:rsidP="00584FBF">
      <w:pPr>
        <w:pStyle w:val="a8"/>
        <w:ind w:firstLine="708"/>
        <w:rPr>
          <w:rFonts w:ascii="TimesNewRomanPSMT" w:hAnsi="TimesNewRomanPSMT"/>
          <w:color w:val="000000"/>
        </w:rPr>
      </w:pPr>
      <w:r w:rsidRPr="00EF43A9">
        <w:rPr>
          <w:rFonts w:ascii="Times New Roman" w:hAnsi="Times New Roman" w:cs="Times New Roman"/>
          <w:sz w:val="28"/>
          <w:szCs w:val="28"/>
        </w:rPr>
        <w:t xml:space="preserve">Помимо собственных материалов и нормативных документов администрации района в газете были опубликованы материалы полиции, прокуратуры, Пенсионного Фонда, Роспотребнадзора, МЧС, лесхоза, Управления </w:t>
      </w:r>
      <w:r w:rsidRPr="00EF43A9">
        <w:rPr>
          <w:rFonts w:ascii="Times New Roman" w:hAnsi="Times New Roman" w:cs="Times New Roman"/>
          <w:sz w:val="28"/>
          <w:szCs w:val="28"/>
        </w:rPr>
        <w:lastRenderedPageBreak/>
        <w:t>социальной защиты, Станции по Борьбе с Болезнями Животных, учреждений здравоохранения, образования и культуры</w:t>
      </w:r>
      <w:bookmarkEnd w:id="312"/>
      <w:bookmarkEnd w:id="313"/>
      <w:bookmarkEnd w:id="314"/>
      <w:bookmarkEnd w:id="315"/>
      <w:bookmarkEnd w:id="316"/>
      <w:bookmarkEnd w:id="317"/>
      <w:bookmarkEnd w:id="318"/>
      <w:bookmarkEnd w:id="319"/>
      <w:r w:rsidRPr="00EF43A9">
        <w:rPr>
          <w:rFonts w:ascii="TimesNewRomanPSMT" w:hAnsi="TimesNewRomanPSMT"/>
          <w:color w:val="000000"/>
        </w:rPr>
        <w:t>.</w:t>
      </w:r>
    </w:p>
    <w:p w:rsidR="00584FBF" w:rsidRPr="00175928" w:rsidRDefault="00584FBF" w:rsidP="00584FBF">
      <w:pPr>
        <w:autoSpaceDE w:val="0"/>
        <w:autoSpaceDN w:val="0"/>
        <w:adjustRightInd w:val="0"/>
        <w:ind w:firstLine="540"/>
        <w:contextualSpacing/>
        <w:jc w:val="center"/>
        <w:rPr>
          <w:rFonts w:ascii="Times New Roman" w:hAnsi="Times New Roman" w:cs="Times New Roman"/>
          <w:b/>
          <w:bCs/>
          <w:i/>
          <w:iCs/>
          <w:color w:val="C00000"/>
          <w:sz w:val="28"/>
          <w:szCs w:val="28"/>
          <w:lang w:eastAsia="ru-RU"/>
        </w:rPr>
      </w:pPr>
    </w:p>
    <w:p w:rsidR="00584FBF" w:rsidRPr="004308A0" w:rsidRDefault="00584FBF" w:rsidP="00584FBF">
      <w:pPr>
        <w:pStyle w:val="2"/>
        <w:jc w:val="center"/>
        <w:rPr>
          <w:rFonts w:ascii="Times New Roman" w:hAnsi="Times New Roman"/>
          <w:lang w:eastAsia="ru-RU"/>
          <w14:textOutline w14:w="6350" w14:cap="flat" w14:cmpd="sng" w14:algn="ctr">
            <w14:noFill/>
            <w14:prstDash w14:val="solid"/>
            <w14:round/>
          </w14:textOutline>
        </w:rPr>
      </w:pPr>
      <w:bookmarkStart w:id="320" w:name="_Toc5203599"/>
      <w:bookmarkStart w:id="321" w:name="_Toc128998129"/>
      <w:bookmarkStart w:id="322" w:name="_Toc477699868"/>
      <w:bookmarkStart w:id="323" w:name="_Toc477700612"/>
      <w:bookmarkStart w:id="324" w:name="_Toc477700997"/>
      <w:bookmarkStart w:id="325" w:name="_Toc477701029"/>
      <w:bookmarkStart w:id="326" w:name="_Toc477701423"/>
      <w:bookmarkStart w:id="327" w:name="_Toc477773940"/>
      <w:bookmarkStart w:id="328" w:name="_Toc477785365"/>
      <w:bookmarkStart w:id="329" w:name="_Toc478032124"/>
      <w:bookmarkStart w:id="330" w:name="_Toc478630997"/>
      <w:bookmarkStart w:id="331" w:name="_Toc510991827"/>
      <w:bookmarkStart w:id="332" w:name="_Toc510991863"/>
      <w:bookmarkStart w:id="333" w:name="_Toc510992627"/>
      <w:bookmarkStart w:id="334" w:name="_Toc510992885"/>
      <w:bookmarkStart w:id="335" w:name="_Toc510993103"/>
      <w:bookmarkStart w:id="336" w:name="_Toc511208026"/>
      <w:r w:rsidRPr="004308A0">
        <w:rPr>
          <w:rFonts w:ascii="Times New Roman" w:hAnsi="Times New Roman"/>
          <w:lang w:eastAsia="ru-RU"/>
          <w14:textOutline w14:w="6350" w14:cap="flat" w14:cmpd="sng" w14:algn="ctr">
            <w14:noFill/>
            <w14:prstDash w14:val="solid"/>
            <w14:round/>
          </w14:textOutline>
        </w:rPr>
        <w:t>Исполнение государственных полномочий</w:t>
      </w:r>
      <w:bookmarkEnd w:id="320"/>
      <w:bookmarkEnd w:id="321"/>
    </w:p>
    <w:p w:rsidR="00584FBF" w:rsidRPr="004308A0" w:rsidRDefault="00584FBF" w:rsidP="00584FBF">
      <w:pPr>
        <w:pStyle w:val="aff2"/>
        <w:rPr>
          <w:rFonts w:ascii="Times New Roman" w:hAnsi="Times New Roman"/>
          <w:b/>
          <w:color w:val="E7E6E6" w:themeColor="background2"/>
          <w:sz w:val="28"/>
          <w:szCs w:val="2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  <w:bookmarkStart w:id="337" w:name="_Toc5203600"/>
    </w:p>
    <w:p w:rsidR="00584FBF" w:rsidRDefault="00584FBF" w:rsidP="00584FBF">
      <w:pPr>
        <w:jc w:val="both"/>
        <w:rPr>
          <w:rFonts w:ascii="Times New Roman" w:hAnsi="Times New Roman" w:cs="Times New Roman"/>
          <w:sz w:val="28"/>
          <w:szCs w:val="28"/>
        </w:rPr>
      </w:pPr>
      <w:r w:rsidRPr="004308A0">
        <w:rPr>
          <w:rFonts w:ascii="Times New Roman" w:hAnsi="Times New Roman" w:cs="Times New Roman"/>
          <w:sz w:val="28"/>
          <w:szCs w:val="28"/>
        </w:rPr>
        <w:tab/>
        <w:t>В соответствии с Законами РФ и Законами Иркутской области муниципальным районом исполнялось в 202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4308A0">
        <w:rPr>
          <w:rFonts w:ascii="Times New Roman" w:hAnsi="Times New Roman" w:cs="Times New Roman"/>
          <w:sz w:val="28"/>
          <w:szCs w:val="28"/>
        </w:rPr>
        <w:t xml:space="preserve"> году 1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4308A0">
        <w:rPr>
          <w:rFonts w:ascii="Times New Roman" w:hAnsi="Times New Roman" w:cs="Times New Roman"/>
          <w:sz w:val="28"/>
          <w:szCs w:val="28"/>
        </w:rPr>
        <w:t xml:space="preserve"> переданных государственных полномочий.</w:t>
      </w:r>
    </w:p>
    <w:p w:rsidR="00584FBF" w:rsidRDefault="00584FBF" w:rsidP="00584FBF">
      <w:pPr>
        <w:pStyle w:val="Default"/>
        <w:jc w:val="right"/>
      </w:pPr>
      <w:r>
        <w:t xml:space="preserve"> (тыс. рублей)</w:t>
      </w:r>
    </w:p>
    <w:tbl>
      <w:tblPr>
        <w:tblW w:w="944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957"/>
        <w:gridCol w:w="1701"/>
        <w:gridCol w:w="1523"/>
        <w:gridCol w:w="1260"/>
      </w:tblGrid>
      <w:tr w:rsidR="00584FBF" w:rsidTr="001D7859">
        <w:trPr>
          <w:trHeight w:val="20"/>
        </w:trPr>
        <w:tc>
          <w:tcPr>
            <w:tcW w:w="4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jc w:val="both"/>
              <w:rPr>
                <w:sz w:val="24"/>
                <w:szCs w:val="24"/>
              </w:rPr>
            </w:pPr>
            <w:r>
              <w:t xml:space="preserve">Наименование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  <w:r>
              <w:t>План 2022 года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  <w:r>
              <w:t>Факт 2022 года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jc w:val="both"/>
              <w:rPr>
                <w:sz w:val="24"/>
                <w:szCs w:val="24"/>
              </w:rPr>
            </w:pPr>
            <w:r>
              <w:t>% исп.</w:t>
            </w:r>
          </w:p>
        </w:tc>
      </w:tr>
      <w:tr w:rsidR="00584FBF" w:rsidTr="001D7859">
        <w:trPr>
          <w:trHeight w:val="20"/>
        </w:trPr>
        <w:tc>
          <w:tcPr>
            <w:tcW w:w="4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jc w:val="both"/>
              <w:rPr>
                <w:sz w:val="24"/>
                <w:szCs w:val="24"/>
              </w:rPr>
            </w:pPr>
            <w:r>
              <w:t>Осуществление областных государственных полномочий по  хранению, комплектованию, учету и использованию архивных документов, относящихся к государственной собственности Иркутской области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  <w:r>
              <w:br/>
            </w:r>
            <w:r>
              <w:br/>
              <w:t>721,6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  <w:r>
              <w:br/>
            </w:r>
            <w:r>
              <w:br/>
              <w:t>721,6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tabs>
                <w:tab w:val="left" w:pos="1152"/>
              </w:tabs>
              <w:jc w:val="center"/>
              <w:rPr>
                <w:sz w:val="24"/>
                <w:szCs w:val="24"/>
              </w:rPr>
            </w:pPr>
            <w:r>
              <w:br/>
            </w:r>
            <w:r>
              <w:br/>
              <w:t>100</w:t>
            </w:r>
          </w:p>
        </w:tc>
      </w:tr>
      <w:tr w:rsidR="00584FBF" w:rsidTr="001D7859">
        <w:trPr>
          <w:trHeight w:val="20"/>
        </w:trPr>
        <w:tc>
          <w:tcPr>
            <w:tcW w:w="4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jc w:val="both"/>
              <w:rPr>
                <w:sz w:val="24"/>
                <w:szCs w:val="24"/>
              </w:rPr>
            </w:pPr>
            <w:r>
              <w:rPr>
                <w:bCs/>
              </w:rPr>
              <w:t xml:space="preserve">Осуществление областных государственных полномочий по определению персонального состава  и обеспечению деятельности административных комиссий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  <w:r>
              <w:br/>
            </w:r>
            <w:r>
              <w:br/>
              <w:t>937,6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  <w:r>
              <w:br/>
            </w:r>
            <w:r>
              <w:br/>
              <w:t>937,6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  <w:r>
              <w:br/>
            </w:r>
            <w:r>
              <w:br/>
              <w:t>100</w:t>
            </w:r>
          </w:p>
        </w:tc>
      </w:tr>
      <w:tr w:rsidR="00584FBF" w:rsidTr="001D7859">
        <w:trPr>
          <w:trHeight w:val="20"/>
        </w:trPr>
        <w:tc>
          <w:tcPr>
            <w:tcW w:w="4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jc w:val="both"/>
              <w:rPr>
                <w:sz w:val="24"/>
                <w:szCs w:val="24"/>
              </w:rPr>
            </w:pPr>
            <w:r>
              <w:t>Осуществление отдельных областных государственных полномочий  в области охраны труда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  <w:r>
              <w:br/>
              <w:t>915,3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  <w:r>
              <w:br/>
              <w:t>915,3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  <w:r>
              <w:br/>
              <w:t>100</w:t>
            </w:r>
          </w:p>
        </w:tc>
      </w:tr>
      <w:tr w:rsidR="00584FBF" w:rsidTr="001D7859">
        <w:trPr>
          <w:trHeight w:val="20"/>
        </w:trPr>
        <w:tc>
          <w:tcPr>
            <w:tcW w:w="4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jc w:val="both"/>
              <w:rPr>
                <w:sz w:val="24"/>
                <w:szCs w:val="24"/>
              </w:rPr>
            </w:pPr>
            <w:r>
              <w:rPr>
                <w:bCs/>
              </w:rPr>
              <w:t>Определение перечня должностных лиц ОМСУ, уполномоченных составлять протоколы об административных правонарушениях, предусмотренных отдельными законами Иркутской области об административной ответственности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</w:p>
          <w:p w:rsidR="00584FBF" w:rsidRDefault="00584FBF" w:rsidP="008B0659">
            <w:pPr>
              <w:jc w:val="center"/>
            </w:pPr>
          </w:p>
          <w:p w:rsidR="00584FBF" w:rsidRDefault="00584FBF" w:rsidP="008B0659">
            <w:pPr>
              <w:jc w:val="center"/>
            </w:pPr>
          </w:p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  <w:r>
              <w:t>0,7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</w:p>
          <w:p w:rsidR="00584FBF" w:rsidRDefault="00584FBF" w:rsidP="008B0659">
            <w:pPr>
              <w:jc w:val="center"/>
            </w:pPr>
          </w:p>
          <w:p w:rsidR="00584FBF" w:rsidRDefault="00584FBF" w:rsidP="008B0659">
            <w:pPr>
              <w:jc w:val="center"/>
            </w:pPr>
          </w:p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  <w:r>
              <w:t>0,7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  <w:r>
              <w:br/>
            </w:r>
            <w:r>
              <w:br/>
            </w:r>
            <w:r>
              <w:br/>
              <w:t>100</w:t>
            </w:r>
          </w:p>
        </w:tc>
      </w:tr>
      <w:tr w:rsidR="00584FBF" w:rsidTr="001D7859">
        <w:trPr>
          <w:trHeight w:val="20"/>
        </w:trPr>
        <w:tc>
          <w:tcPr>
            <w:tcW w:w="4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jc w:val="both"/>
              <w:rPr>
                <w:bCs/>
                <w:sz w:val="24"/>
                <w:szCs w:val="24"/>
              </w:rPr>
            </w:pPr>
            <w:r>
              <w:rPr>
                <w:bCs/>
              </w:rPr>
              <w:t xml:space="preserve">Осуществление областных государственных полномочий по расчету и предоставлению дотаций на выравнивание бюджетной обеспеченности поселений, входящих в состав муниципального района Иркутской области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</w:p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  <w:r>
              <w:t>34,5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</w:p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  <w:r>
              <w:t>34,5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</w:p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  <w:r>
              <w:t>100</w:t>
            </w:r>
          </w:p>
        </w:tc>
      </w:tr>
      <w:tr w:rsidR="00584FBF" w:rsidTr="001D7859">
        <w:trPr>
          <w:trHeight w:val="20"/>
        </w:trPr>
        <w:tc>
          <w:tcPr>
            <w:tcW w:w="4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jc w:val="both"/>
              <w:rPr>
                <w:sz w:val="24"/>
                <w:szCs w:val="24"/>
              </w:rPr>
            </w:pPr>
            <w:r>
              <w:t>Осуществление областных государственных полномочий по определению персонального состава и обеспечению деятельности районных (городских), районных в городах комиссий по делам несовершеннолетних и защите их прав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</w:p>
          <w:p w:rsidR="00584FBF" w:rsidRDefault="00584FBF" w:rsidP="008B0659">
            <w:pPr>
              <w:jc w:val="center"/>
            </w:pPr>
          </w:p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  <w:r>
              <w:t>1973,2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</w:p>
          <w:p w:rsidR="00584FBF" w:rsidRDefault="00584FBF" w:rsidP="008B0659">
            <w:pPr>
              <w:jc w:val="center"/>
            </w:pPr>
          </w:p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  <w:r>
              <w:t>1973,2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</w:p>
          <w:p w:rsidR="00584FBF" w:rsidRDefault="00584FBF" w:rsidP="008B0659">
            <w:pPr>
              <w:jc w:val="center"/>
            </w:pPr>
          </w:p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  <w:r>
              <w:t>100</w:t>
            </w:r>
          </w:p>
        </w:tc>
      </w:tr>
      <w:tr w:rsidR="00584FBF" w:rsidTr="001D7859">
        <w:trPr>
          <w:trHeight w:val="20"/>
        </w:trPr>
        <w:tc>
          <w:tcPr>
            <w:tcW w:w="4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jc w:val="both"/>
              <w:rPr>
                <w:bCs/>
                <w:sz w:val="24"/>
                <w:szCs w:val="24"/>
              </w:rPr>
            </w:pPr>
            <w:r>
              <w:rPr>
                <w:bCs/>
              </w:rPr>
              <w:t>Осуществление полномочий по составлению (изменению) списков кандидатов в присяжные заседатели федеральных судов общей юрисдикции в Российской Федерации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</w:p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  <w:r>
              <w:t>35,3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</w:p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  <w:r>
              <w:t>35,3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</w:p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  <w:r>
              <w:t>100</w:t>
            </w:r>
          </w:p>
        </w:tc>
      </w:tr>
      <w:tr w:rsidR="00584FBF" w:rsidTr="001D7859">
        <w:trPr>
          <w:trHeight w:val="20"/>
        </w:trPr>
        <w:tc>
          <w:tcPr>
            <w:tcW w:w="4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jc w:val="both"/>
              <w:rPr>
                <w:bCs/>
                <w:sz w:val="24"/>
                <w:szCs w:val="24"/>
              </w:rPr>
            </w:pPr>
            <w:r>
              <w:rPr>
                <w:bCs/>
              </w:rPr>
              <w:t>Осуществление отдельных областных государственных полномочий по предоставлению мер социальной поддержки многодетным и малоимущим семьям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</w:p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  <w:r>
              <w:t>20793,7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</w:p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  <w:r>
              <w:t>20793,7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</w:p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  <w:r>
              <w:t>100</w:t>
            </w:r>
          </w:p>
        </w:tc>
      </w:tr>
      <w:tr w:rsidR="00584FBF" w:rsidTr="001D7859">
        <w:trPr>
          <w:trHeight w:val="20"/>
        </w:trPr>
        <w:tc>
          <w:tcPr>
            <w:tcW w:w="4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jc w:val="both"/>
              <w:rPr>
                <w:bCs/>
                <w:sz w:val="24"/>
                <w:szCs w:val="24"/>
              </w:rPr>
            </w:pPr>
            <w:r>
              <w:rPr>
                <w:bCs/>
              </w:rPr>
              <w:t>Осуществление отдельных областных государственных полномочий в сфере обращений с безнадзорными собаками и  кошками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</w:p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  <w:r>
              <w:t>2658,9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</w:p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  <w:r>
              <w:t>2463,1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</w:p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  <w:r>
              <w:t>92,6</w:t>
            </w:r>
          </w:p>
        </w:tc>
      </w:tr>
      <w:tr w:rsidR="00584FBF" w:rsidTr="001D7859">
        <w:trPr>
          <w:trHeight w:val="20"/>
        </w:trPr>
        <w:tc>
          <w:tcPr>
            <w:tcW w:w="4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jc w:val="both"/>
              <w:rPr>
                <w:bCs/>
                <w:sz w:val="24"/>
                <w:szCs w:val="24"/>
              </w:rPr>
            </w:pPr>
            <w:r>
              <w:rPr>
                <w:bCs/>
              </w:rPr>
              <w:t xml:space="preserve">Осуществление областных государственных полномочий по предоставлению гражданам субсидий </w:t>
            </w:r>
            <w:r>
              <w:rPr>
                <w:bCs/>
              </w:rPr>
              <w:lastRenderedPageBreak/>
              <w:t>на оплату жилого помещения и коммунальных услуг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</w:p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  <w:r>
              <w:t>6338,0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</w:p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  <w:r>
              <w:t>6320,3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</w:p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  <w:r>
              <w:t>99,7</w:t>
            </w:r>
          </w:p>
        </w:tc>
      </w:tr>
      <w:tr w:rsidR="00584FBF" w:rsidTr="001D7859">
        <w:trPr>
          <w:trHeight w:val="20"/>
        </w:trPr>
        <w:tc>
          <w:tcPr>
            <w:tcW w:w="4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rPr>
                <w:sz w:val="24"/>
                <w:szCs w:val="24"/>
              </w:rPr>
            </w:pPr>
            <w:r>
              <w:t>Осуществление государственных полномочий по расчету и предоставлению дотаций на выравнивание бюджетной обеспеченности поселений, входящих в состав муниципального района Иркутской области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  <w:r>
              <w:t>116 309,9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  <w:r>
              <w:t>116 309,9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  <w:r>
              <w:t>100</w:t>
            </w:r>
          </w:p>
        </w:tc>
      </w:tr>
      <w:tr w:rsidR="00584FBF" w:rsidTr="001D7859">
        <w:trPr>
          <w:trHeight w:val="20"/>
        </w:trPr>
        <w:tc>
          <w:tcPr>
            <w:tcW w:w="4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84FBF" w:rsidRDefault="00584FBF" w:rsidP="008B0659">
            <w:pPr>
              <w:jc w:val="both"/>
              <w:rPr>
                <w:bCs/>
                <w:sz w:val="24"/>
                <w:szCs w:val="24"/>
              </w:rPr>
            </w:pPr>
            <w:r>
              <w:t>Осуществление областных государственных полномочий по обеспечению бесплатным двухразовым питанием  детей инвалидов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</w:p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  <w:r>
              <w:t>562,1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</w:p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  <w:r>
              <w:t>562,1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</w:p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  <w:r>
              <w:t>100</w:t>
            </w:r>
          </w:p>
        </w:tc>
      </w:tr>
      <w:tr w:rsidR="00584FBF" w:rsidTr="001D7859">
        <w:trPr>
          <w:trHeight w:val="20"/>
        </w:trPr>
        <w:tc>
          <w:tcPr>
            <w:tcW w:w="4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4FBF" w:rsidRDefault="00584FBF" w:rsidP="008B0659">
            <w:pPr>
              <w:jc w:val="both"/>
              <w:rPr>
                <w:sz w:val="24"/>
                <w:szCs w:val="24"/>
              </w:rPr>
            </w:pPr>
          </w:p>
          <w:p w:rsidR="00584FBF" w:rsidRDefault="00584FBF" w:rsidP="008B0659">
            <w:pPr>
              <w:jc w:val="both"/>
              <w:rPr>
                <w:sz w:val="24"/>
                <w:szCs w:val="24"/>
              </w:rPr>
            </w:pPr>
            <w:r>
              <w:t>ИТОГО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</w:p>
          <w:p w:rsidR="00584FBF" w:rsidRDefault="00584FBF" w:rsidP="008B0659">
            <w:pPr>
              <w:jc w:val="center"/>
            </w:pPr>
            <w:r>
              <w:t>151 280,8</w:t>
            </w:r>
          </w:p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</w:p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  <w:r>
              <w:t>151 067,3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</w:p>
          <w:p w:rsidR="00584FBF" w:rsidRDefault="00584FBF" w:rsidP="008B0659">
            <w:pPr>
              <w:jc w:val="center"/>
              <w:rPr>
                <w:sz w:val="24"/>
                <w:szCs w:val="24"/>
              </w:rPr>
            </w:pPr>
            <w:r>
              <w:t>99,9</w:t>
            </w:r>
          </w:p>
        </w:tc>
      </w:tr>
    </w:tbl>
    <w:p w:rsidR="00584FBF" w:rsidRDefault="00584FBF" w:rsidP="00584FBF">
      <w:pPr>
        <w:tabs>
          <w:tab w:val="left" w:pos="0"/>
        </w:tabs>
        <w:jc w:val="both"/>
        <w:rPr>
          <w:color w:val="000000"/>
        </w:rPr>
      </w:pPr>
    </w:p>
    <w:p w:rsidR="00584FBF" w:rsidRPr="00165225" w:rsidRDefault="00584FBF" w:rsidP="00584FBF">
      <w:pPr>
        <w:pStyle w:val="2"/>
        <w:jc w:val="center"/>
        <w:rPr>
          <w:rFonts w:ascii="Times New Roman" w:hAnsi="Times New Roman"/>
        </w:rPr>
      </w:pPr>
      <w:bookmarkStart w:id="338" w:name="_Toc128998130"/>
      <w:r w:rsidRPr="00165225">
        <w:rPr>
          <w:rFonts w:ascii="Times New Roman" w:hAnsi="Times New Roman"/>
        </w:rPr>
        <w:t>Охрана труда</w:t>
      </w:r>
      <w:bookmarkEnd w:id="337"/>
      <w:bookmarkEnd w:id="338"/>
    </w:p>
    <w:p w:rsidR="00584FBF" w:rsidRPr="00D11B95" w:rsidRDefault="00584FBF" w:rsidP="00584FBF">
      <w:pPr>
        <w:jc w:val="center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584FBF" w:rsidRPr="0076668E" w:rsidRDefault="00584FBF" w:rsidP="00584FBF">
      <w:pPr>
        <w:jc w:val="both"/>
        <w:rPr>
          <w:rFonts w:ascii="Times New Roman" w:hAnsi="Times New Roman"/>
          <w:sz w:val="28"/>
          <w:szCs w:val="28"/>
        </w:rPr>
      </w:pPr>
      <w:r w:rsidRPr="0076668E">
        <w:rPr>
          <w:rFonts w:ascii="Times New Roman" w:hAnsi="Times New Roman"/>
          <w:sz w:val="28"/>
          <w:szCs w:val="28"/>
        </w:rPr>
        <w:t xml:space="preserve">За отчетный период  проведено 4 заседания межведомственной комиссии по охране труда с участием представителей организаций, предприятий района.  Рассмотрено 12 вопросов, выработано 49 рекомендаций и предложений. </w:t>
      </w:r>
    </w:p>
    <w:p w:rsidR="00584FBF" w:rsidRPr="0076668E" w:rsidRDefault="00584FBF" w:rsidP="00584FBF">
      <w:pPr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6668E">
        <w:rPr>
          <w:rFonts w:ascii="Times New Roman" w:hAnsi="Times New Roman"/>
          <w:sz w:val="28"/>
          <w:szCs w:val="28"/>
        </w:rPr>
        <w:tab/>
        <w:t>За  12 месяцев 2022 г. в районе  зарегистрирован  1   несчастный случай со смертельным исходом – 2 человека</w:t>
      </w:r>
      <w:r w:rsidRPr="0076668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</w:t>
      </w:r>
      <w:r w:rsidRPr="0076668E">
        <w:rPr>
          <w:rFonts w:ascii="Times New Roman" w:hAnsi="Times New Roman"/>
          <w:sz w:val="28"/>
          <w:szCs w:val="28"/>
        </w:rPr>
        <w:t>ФКУ «ИК-40 ГУФСИН России по Иркутской области»</w:t>
      </w:r>
      <w:r w:rsidRPr="0076668E">
        <w:rPr>
          <w:rFonts w:ascii="Times New Roman" w:hAnsi="Times New Roman"/>
          <w:sz w:val="24"/>
          <w:szCs w:val="24"/>
        </w:rPr>
        <w:t xml:space="preserve">). </w:t>
      </w:r>
      <w:r w:rsidRPr="0076668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Причина этого несчастного случая -  нарушение техники безопасности.</w:t>
      </w:r>
    </w:p>
    <w:p w:rsidR="00584FBF" w:rsidRPr="0076668E" w:rsidRDefault="00584FBF" w:rsidP="00584FBF">
      <w:pPr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6668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Профессиональных заболеваний на территории района не зарегистрировано.</w:t>
      </w:r>
    </w:p>
    <w:p w:rsidR="00584FBF" w:rsidRPr="0076668E" w:rsidRDefault="00584FBF" w:rsidP="00584FBF">
      <w:pPr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6668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76668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Всего району по состоянию на 01.01.2023 г. специальной оценкой условий труда охвачено 87 % (3605 рабочих мест) предприятий, организаций района, процент охвата муниципальных и казенных учреждений составляет 99 %. (1848 рабочих мест). </w:t>
      </w:r>
    </w:p>
    <w:p w:rsidR="00584FBF" w:rsidRPr="00B36C3E" w:rsidRDefault="00584FBF" w:rsidP="00584FBF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6668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76668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2022 году медицинский осмотр </w:t>
      </w:r>
      <w:r w:rsidRPr="0076668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прошли   1512 человек (2021 г.- 1483) в том числе работники муниципальных учреждений образования –1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493</w:t>
      </w:r>
      <w:r w:rsidRPr="007666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человек  (2021 г.- 1464). Из бюджета МО «Эхирит-Булагатский район» в 2022 году на медицинский осмотр работников муниципальных учреждений выделено 3998,0 тыс. руб. (2021г.- 3 608,0 тыс.руб.).</w:t>
      </w:r>
    </w:p>
    <w:p w:rsidR="00584FBF" w:rsidRPr="000E7D6E" w:rsidRDefault="00584FBF" w:rsidP="00584FBF">
      <w:pPr>
        <w:jc w:val="both"/>
        <w:rPr>
          <w:rFonts w:ascii="Times New Roman" w:hAnsi="Times New Roman" w:cs="Times New Roman"/>
          <w:sz w:val="28"/>
          <w:szCs w:val="28"/>
        </w:rPr>
      </w:pPr>
      <w:r w:rsidRPr="000E7D6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</w:p>
    <w:p w:rsidR="00584FBF" w:rsidRPr="00B453D4" w:rsidRDefault="00584FBF" w:rsidP="00584FBF">
      <w:pPr>
        <w:pStyle w:val="2"/>
        <w:jc w:val="center"/>
      </w:pPr>
      <w:bookmarkStart w:id="339" w:name="_Toc477699855"/>
      <w:bookmarkStart w:id="340" w:name="_Toc477700599"/>
      <w:bookmarkStart w:id="341" w:name="_Toc477700989"/>
      <w:bookmarkStart w:id="342" w:name="_Toc477701021"/>
      <w:bookmarkStart w:id="343" w:name="_Toc477701415"/>
      <w:bookmarkStart w:id="344" w:name="_Toc477773932"/>
      <w:bookmarkStart w:id="345" w:name="_Toc477785357"/>
      <w:bookmarkStart w:id="346" w:name="_Toc478032116"/>
      <w:bookmarkStart w:id="347" w:name="_Toc478630988"/>
      <w:bookmarkStart w:id="348" w:name="_Toc510991817"/>
      <w:bookmarkStart w:id="349" w:name="_Toc510991853"/>
      <w:bookmarkStart w:id="350" w:name="_Toc510992617"/>
      <w:bookmarkStart w:id="351" w:name="_Toc510992870"/>
      <w:bookmarkStart w:id="352" w:name="_Toc510993088"/>
      <w:bookmarkStart w:id="353" w:name="_Toc511208011"/>
      <w:bookmarkStart w:id="354" w:name="_Toc5203601"/>
      <w:bookmarkStart w:id="355" w:name="_Toc128998131"/>
      <w:r w:rsidRPr="00B453D4">
        <w:t>Предоставление гражданам субсидий на оплату</w:t>
      </w:r>
      <w:bookmarkStart w:id="356" w:name="_Toc477699856"/>
      <w:bookmarkStart w:id="357" w:name="_Toc477700600"/>
      <w:bookmarkStart w:id="358" w:name="_Toc477700990"/>
      <w:bookmarkStart w:id="359" w:name="_Toc477701022"/>
      <w:bookmarkStart w:id="360" w:name="_Toc477701416"/>
      <w:bookmarkStart w:id="361" w:name="_Toc477773933"/>
      <w:bookmarkStart w:id="362" w:name="_Toc477785358"/>
      <w:bookmarkStart w:id="363" w:name="_Toc478032117"/>
      <w:bookmarkStart w:id="364" w:name="_Toc478630989"/>
      <w:bookmarkStart w:id="365" w:name="_Toc510991818"/>
      <w:bookmarkStart w:id="366" w:name="_Toc510991854"/>
      <w:bookmarkStart w:id="367" w:name="_Toc510992618"/>
      <w:bookmarkStart w:id="368" w:name="_Toc510992871"/>
      <w:bookmarkStart w:id="369" w:name="_Toc510993089"/>
      <w:bookmarkStart w:id="370" w:name="_Toc511208012"/>
      <w:bookmarkStart w:id="371" w:name="_Toc5203602"/>
      <w:bookmarkEnd w:id="339"/>
      <w:bookmarkEnd w:id="340"/>
      <w:bookmarkEnd w:id="341"/>
      <w:bookmarkEnd w:id="342"/>
      <w:bookmarkEnd w:id="343"/>
      <w:bookmarkEnd w:id="344"/>
      <w:bookmarkEnd w:id="345"/>
      <w:bookmarkEnd w:id="346"/>
      <w:bookmarkEnd w:id="347"/>
      <w:bookmarkEnd w:id="348"/>
      <w:bookmarkEnd w:id="349"/>
      <w:bookmarkEnd w:id="350"/>
      <w:bookmarkEnd w:id="351"/>
      <w:bookmarkEnd w:id="352"/>
      <w:bookmarkEnd w:id="353"/>
      <w:bookmarkEnd w:id="354"/>
      <w:r w:rsidRPr="00B453D4">
        <w:t xml:space="preserve"> жилых помещений и коммунальных услуг</w:t>
      </w:r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bookmarkEnd w:id="370"/>
      <w:bookmarkEnd w:id="371"/>
    </w:p>
    <w:p w:rsidR="00584FBF" w:rsidRPr="00B453D4" w:rsidRDefault="00584FBF" w:rsidP="00584FBF"/>
    <w:p w:rsidR="00584FBF" w:rsidRPr="00B453D4" w:rsidRDefault="00584FBF" w:rsidP="00584FBF">
      <w:pPr>
        <w:ind w:firstLine="42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453D4">
        <w:rPr>
          <w:rFonts w:ascii="Times New Roman" w:hAnsi="Times New Roman" w:cs="Times New Roman"/>
          <w:sz w:val="28"/>
          <w:szCs w:val="28"/>
        </w:rPr>
        <w:t xml:space="preserve">Администрация Эхирит-Булагатского района реализует государственные полномочия в части предоставления гражданам субсидии из областного бюджета на оплату жилых помещений и коммунальных услуг. В отчетном году субсидию получают граждане всех 13 муниципальных образований района. </w:t>
      </w:r>
    </w:p>
    <w:p w:rsidR="00584FBF" w:rsidRDefault="00584FBF" w:rsidP="00584FBF">
      <w:pPr>
        <w:ind w:firstLine="42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10C6B">
        <w:rPr>
          <w:rFonts w:ascii="Times New Roman" w:hAnsi="Times New Roman" w:cs="Times New Roman"/>
          <w:sz w:val="28"/>
          <w:szCs w:val="28"/>
        </w:rPr>
        <w:t xml:space="preserve">За отчетный период по вопросу предоставления субсидии на оплату ЖКУ было зарегистрировано 246 обращений, за консультацией по вопросу предоставления жилищной субсидии обратилось 70 человек. Предоставлена </w:t>
      </w:r>
      <w:r w:rsidRPr="00210C6B">
        <w:rPr>
          <w:rFonts w:ascii="Times New Roman" w:hAnsi="Times New Roman" w:cs="Times New Roman"/>
          <w:sz w:val="28"/>
          <w:szCs w:val="28"/>
        </w:rPr>
        <w:lastRenderedPageBreak/>
        <w:t>государственная услуга по оплате жилого помещения и коммунальных услуг 239 заявителям, 7 заявителям в предоставлении субсидии было отказано.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584FBF" w:rsidRPr="00210C6B" w:rsidRDefault="00584FBF" w:rsidP="00584FBF">
      <w:pPr>
        <w:ind w:firstLine="42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10C6B">
        <w:rPr>
          <w:rFonts w:ascii="Times New Roman" w:hAnsi="Times New Roman" w:cs="Times New Roman"/>
          <w:sz w:val="28"/>
          <w:szCs w:val="28"/>
        </w:rPr>
        <w:t>Расходы на мероприятие «Предоставление гражданам субсидий на оплату жилого помещения и коммунальных услуг» составили в размере 3874,73 тыс. руб., что на 36% меньше расходов аналогичного периода прошлого года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84FBF" w:rsidRDefault="00584FBF" w:rsidP="00584FBF">
      <w:pPr>
        <w:ind w:firstLine="42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10C6B">
        <w:rPr>
          <w:rFonts w:ascii="Times New Roman" w:hAnsi="Times New Roman" w:cs="Times New Roman"/>
          <w:sz w:val="28"/>
          <w:szCs w:val="28"/>
        </w:rPr>
        <w:t>Причиной снижения начисленной суммы жилищных субсидий в сравнении с аналогичным периодом прошлого года является отсутствие у населения документов, подтверждающих фактические расходы на приобретение твердого топлива, а также низкий уровень региональных стандартов стоимости жилищно-коммунальных услуг.</w:t>
      </w:r>
    </w:p>
    <w:p w:rsidR="00584FBF" w:rsidRDefault="00584FBF" w:rsidP="00584FBF">
      <w:pPr>
        <w:ind w:firstLine="42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10C6B">
        <w:rPr>
          <w:rFonts w:ascii="Times New Roman" w:hAnsi="Times New Roman" w:cs="Times New Roman"/>
          <w:sz w:val="28"/>
          <w:szCs w:val="28"/>
        </w:rPr>
        <w:t>В связи с передачей с 1 января 2023 года органами местного самоуправления полномочий по предоставлению субсидий на оплату жилищно-коммунальных услуг в органы социальной защиты населения, отделом было передано 86 персональных дел заявителей как на бумажном носителе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210C6B">
        <w:rPr>
          <w:rFonts w:ascii="Times New Roman" w:hAnsi="Times New Roman" w:cs="Times New Roman"/>
          <w:sz w:val="28"/>
          <w:szCs w:val="28"/>
        </w:rPr>
        <w:t xml:space="preserve"> так и в электронном формате в ОГКУ «Управление социальной защиты по Эхирит-Булагатскому району».</w:t>
      </w:r>
    </w:p>
    <w:p w:rsidR="00584FBF" w:rsidRPr="001947FF" w:rsidRDefault="00584FBF" w:rsidP="00584FBF">
      <w:pPr>
        <w:pStyle w:val="2"/>
        <w:jc w:val="center"/>
      </w:pPr>
      <w:bookmarkStart w:id="372" w:name="_Toc5203603"/>
      <w:bookmarkStart w:id="373" w:name="_Toc128998132"/>
      <w:r w:rsidRPr="001947FF">
        <w:t>Формирование и содержание муниципального архива</w:t>
      </w:r>
      <w:bookmarkEnd w:id="322"/>
      <w:bookmarkEnd w:id="323"/>
      <w:bookmarkEnd w:id="324"/>
      <w:bookmarkEnd w:id="325"/>
      <w:bookmarkEnd w:id="326"/>
      <w:bookmarkEnd w:id="327"/>
      <w:bookmarkEnd w:id="328"/>
      <w:bookmarkEnd w:id="329"/>
      <w:bookmarkEnd w:id="330"/>
      <w:bookmarkEnd w:id="331"/>
      <w:bookmarkEnd w:id="332"/>
      <w:bookmarkEnd w:id="333"/>
      <w:bookmarkEnd w:id="334"/>
      <w:bookmarkEnd w:id="335"/>
      <w:bookmarkEnd w:id="336"/>
      <w:bookmarkEnd w:id="372"/>
      <w:bookmarkEnd w:id="373"/>
    </w:p>
    <w:p w:rsidR="00584FBF" w:rsidRPr="00316077" w:rsidRDefault="00584FBF" w:rsidP="00584FBF">
      <w:pPr>
        <w:pStyle w:val="af8"/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584FBF" w:rsidRPr="001947FF" w:rsidRDefault="00584FBF" w:rsidP="00584FBF">
      <w:pPr>
        <w:pStyle w:val="a4"/>
        <w:tabs>
          <w:tab w:val="left" w:pos="426"/>
          <w:tab w:val="left" w:pos="9498"/>
        </w:tabs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1947FF">
        <w:rPr>
          <w:rFonts w:ascii="Times New Roman" w:hAnsi="Times New Roman" w:cs="Times New Roman"/>
          <w:sz w:val="28"/>
          <w:szCs w:val="28"/>
        </w:rPr>
        <w:t>На 1 января 2023 года в районном архиве находятся на хранении 16925 единиц хранения: из них федеральной собственности 923 единицы хранения, областной - 10015 единиц хранения, муниципальной – 5367 единиц хранения, негосударственной – 592 единицы хранения.</w:t>
      </w:r>
    </w:p>
    <w:p w:rsidR="00584FBF" w:rsidRPr="001947FF" w:rsidRDefault="00584FBF" w:rsidP="00584FBF">
      <w:pPr>
        <w:pStyle w:val="a4"/>
        <w:tabs>
          <w:tab w:val="left" w:pos="426"/>
          <w:tab w:val="left" w:pos="9498"/>
        </w:tabs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947FF">
        <w:rPr>
          <w:rFonts w:ascii="Times New Roman" w:hAnsi="Times New Roman" w:cs="Times New Roman"/>
          <w:sz w:val="28"/>
          <w:szCs w:val="28"/>
        </w:rPr>
        <w:t>В 2023 году исполнено 340 запросов , касательно подтверждения стажа работы , начисления заработной платы для перерасчета пенсии , награждения орденами и медалями, решения по отводу земельных участков под индивидуальное строительство и садоводство, о переименовании и регистрации предприятий , переименовании улиц.</w:t>
      </w:r>
    </w:p>
    <w:p w:rsidR="00584FBF" w:rsidRPr="00037DA1" w:rsidRDefault="00584FBF" w:rsidP="00584FBF">
      <w:pPr>
        <w:pStyle w:val="a4"/>
        <w:tabs>
          <w:tab w:val="left" w:pos="426"/>
          <w:tab w:val="left" w:pos="9498"/>
        </w:tabs>
        <w:contextualSpacing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037DA1">
        <w:rPr>
          <w:rFonts w:ascii="Times New Roman" w:hAnsi="Times New Roman" w:cs="Times New Roman"/>
          <w:sz w:val="28"/>
          <w:szCs w:val="28"/>
        </w:rPr>
        <w:tab/>
      </w:r>
    </w:p>
    <w:p w:rsidR="00584FBF" w:rsidRPr="00165225" w:rsidRDefault="00584FBF" w:rsidP="00584FBF">
      <w:pPr>
        <w:pStyle w:val="2"/>
        <w:jc w:val="center"/>
      </w:pPr>
      <w:bookmarkStart w:id="374" w:name="_Toc5203604"/>
      <w:bookmarkStart w:id="375" w:name="_Toc128998133"/>
      <w:r w:rsidRPr="00165225">
        <w:t>Комиссия по делам несовершеннолетних</w:t>
      </w:r>
      <w:bookmarkEnd w:id="374"/>
      <w:bookmarkEnd w:id="375"/>
    </w:p>
    <w:p w:rsidR="00584FBF" w:rsidRPr="005C079C" w:rsidRDefault="00584FBF" w:rsidP="00584FBF"/>
    <w:p w:rsidR="00584FBF" w:rsidRPr="005C079C" w:rsidRDefault="00584FBF" w:rsidP="00584FBF">
      <w:pPr>
        <w:pStyle w:val="a4"/>
        <w:tabs>
          <w:tab w:val="left" w:pos="426"/>
          <w:tab w:val="left" w:pos="9498"/>
        </w:tabs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C079C">
        <w:rPr>
          <w:rFonts w:ascii="Times New Roman" w:hAnsi="Times New Roman" w:cs="Times New Roman"/>
          <w:color w:val="FF0000"/>
          <w:sz w:val="28"/>
          <w:szCs w:val="28"/>
        </w:rPr>
        <w:tab/>
      </w:r>
      <w:r w:rsidRPr="005C079C">
        <w:rPr>
          <w:rFonts w:ascii="Times New Roman" w:hAnsi="Times New Roman" w:cs="Times New Roman"/>
          <w:sz w:val="28"/>
          <w:szCs w:val="28"/>
        </w:rPr>
        <w:t>Работа районной комиссии заключается в предупреждении безнадзорности, беспризорности, правонарушений и антиобщественных действий несовершеннолетних, выявлении и устранении причин и условий, способствующих этому, обеспечении защиты прав и законных интересов несовершеннолетних, социально-педагогической реабилитации несовершеннолетних, находящихся в социально опасном положении, выявлении и пресечении случаев вовлечения несовершеннолетних в совершение преступлений, других противоправных и антиобщественных действий, а также случаев склонения их к суицидальным действиям.</w:t>
      </w:r>
    </w:p>
    <w:p w:rsidR="00584FBF" w:rsidRPr="005C079C" w:rsidRDefault="00584FBF" w:rsidP="00584FBF">
      <w:pPr>
        <w:pStyle w:val="a4"/>
        <w:tabs>
          <w:tab w:val="left" w:pos="426"/>
          <w:tab w:val="left" w:pos="9498"/>
        </w:tabs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C079C">
        <w:rPr>
          <w:rFonts w:ascii="Times New Roman" w:hAnsi="Times New Roman" w:cs="Times New Roman"/>
          <w:sz w:val="28"/>
          <w:szCs w:val="28"/>
        </w:rPr>
        <w:tab/>
        <w:t>На территории района действуют 13 общественных КДН, председателями которых являются главы сельских поселений.</w:t>
      </w:r>
    </w:p>
    <w:p w:rsidR="00584FBF" w:rsidRPr="005C079C" w:rsidRDefault="00584FBF" w:rsidP="00584FBF">
      <w:pPr>
        <w:pStyle w:val="a4"/>
        <w:tabs>
          <w:tab w:val="left" w:pos="426"/>
          <w:tab w:val="left" w:pos="9498"/>
        </w:tabs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C079C">
        <w:rPr>
          <w:sz w:val="28"/>
          <w:szCs w:val="28"/>
        </w:rPr>
        <w:tab/>
      </w:r>
      <w:r w:rsidRPr="005C079C">
        <w:rPr>
          <w:rFonts w:ascii="Times New Roman" w:hAnsi="Times New Roman" w:cs="Times New Roman"/>
          <w:sz w:val="28"/>
          <w:szCs w:val="28"/>
        </w:rPr>
        <w:t xml:space="preserve"> В 2021 году несовершеннолетними в Эхирит-Булагатском районе совершено 16</w:t>
      </w:r>
      <w:r w:rsidRPr="005C079C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5C079C">
        <w:rPr>
          <w:rFonts w:ascii="Times New Roman" w:hAnsi="Times New Roman" w:cs="Times New Roman"/>
          <w:sz w:val="28"/>
          <w:szCs w:val="28"/>
        </w:rPr>
        <w:t xml:space="preserve">преступлений (в 2021 году 10 преступлений). Статданные </w:t>
      </w:r>
      <w:r w:rsidRPr="005C079C">
        <w:rPr>
          <w:rFonts w:ascii="Times New Roman" w:hAnsi="Times New Roman" w:cs="Times New Roman"/>
          <w:sz w:val="28"/>
          <w:szCs w:val="28"/>
        </w:rPr>
        <w:lastRenderedPageBreak/>
        <w:t>свидетельствуют о росте уровня подростковой преступности на 60 %.  Несовершеннолетними, не достигшими уголовно-наказуемого возраста, совершено 26 (2021год–12) общественно опасных деяний. Все несовершеннолетние совершившие преступления и общественно опасные деяния поставлены на различные профилактические учеты, проводится работа по максимальной их занятости.</w:t>
      </w:r>
    </w:p>
    <w:p w:rsidR="00584FBF" w:rsidRPr="005C079C" w:rsidRDefault="00584FBF" w:rsidP="00584FBF">
      <w:pPr>
        <w:pStyle w:val="a4"/>
        <w:tabs>
          <w:tab w:val="left" w:pos="426"/>
          <w:tab w:val="left" w:pos="9498"/>
        </w:tabs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C079C">
        <w:rPr>
          <w:rFonts w:ascii="Times New Roman" w:hAnsi="Times New Roman" w:cs="Times New Roman"/>
          <w:sz w:val="28"/>
          <w:szCs w:val="28"/>
        </w:rPr>
        <w:tab/>
        <w:t>За 12 месяцев 2022 года в комиссию поступило на рассмотрение  протоколов об административных правонарушениях 356 (2021-388), 45 административных протоколов на несовершеннолетних (2021 – 30),  направлено два постановления в МО МВД России «Эхирит-Булагатский» о помещении 2-х несовершеннолетних в Центр временного содержания несовершеннолетних правонарушителей. Основной причиной совершения преступлений несовершеннолетними является отсутствие контроля со стороны законных представителей, неблагополучие в семьях, в виду злоупотребления родителями спиртных напитков. Комиссией принимаются меры по организации занятости несовершеннолетних, по исправлению ситуации в неблагополучных семьях.</w:t>
      </w:r>
    </w:p>
    <w:p w:rsidR="00584FBF" w:rsidRPr="005C079C" w:rsidRDefault="00584FBF" w:rsidP="00584FBF">
      <w:pPr>
        <w:pStyle w:val="a4"/>
        <w:tabs>
          <w:tab w:val="left" w:pos="426"/>
          <w:tab w:val="left" w:pos="9498"/>
        </w:tabs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C079C">
        <w:rPr>
          <w:rFonts w:ascii="Times New Roman" w:hAnsi="Times New Roman" w:cs="Times New Roman"/>
          <w:sz w:val="28"/>
          <w:szCs w:val="28"/>
        </w:rPr>
        <w:tab/>
        <w:t xml:space="preserve">В 2022 году КДН и ЗП МО «Эхирит-Булагатский район» направлено 2 исковых заявления в Эхирит-Булагатский районный суд о лишении родительских прав и одно об ограничении в родительских правах. Все иски судом удовлетворены.  </w:t>
      </w:r>
    </w:p>
    <w:p w:rsidR="00584FBF" w:rsidRPr="008A1E73" w:rsidRDefault="00584FBF" w:rsidP="00584FBF">
      <w:pPr>
        <w:pStyle w:val="a4"/>
        <w:tabs>
          <w:tab w:val="left" w:pos="426"/>
          <w:tab w:val="left" w:pos="9498"/>
        </w:tabs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A1E73">
        <w:rPr>
          <w:rFonts w:ascii="Times New Roman" w:hAnsi="Times New Roman" w:cs="Times New Roman"/>
          <w:sz w:val="28"/>
          <w:szCs w:val="28"/>
        </w:rPr>
        <w:tab/>
        <w:t xml:space="preserve"> В банке данных Иркутской области о семьях и несовершеннолетних, находящихся в социально-опасном положении (СОП) находится на конец 2022 года – 56 семей (164 ребенка), 13 несовершеннолетних. </w:t>
      </w:r>
    </w:p>
    <w:p w:rsidR="00584FBF" w:rsidRPr="005C079C" w:rsidRDefault="00584FBF" w:rsidP="00584FBF">
      <w:pPr>
        <w:pStyle w:val="a4"/>
        <w:tabs>
          <w:tab w:val="left" w:pos="426"/>
          <w:tab w:val="left" w:pos="9498"/>
        </w:tabs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C079C">
        <w:rPr>
          <w:rFonts w:ascii="Times New Roman" w:hAnsi="Times New Roman" w:cs="Times New Roman"/>
          <w:sz w:val="28"/>
          <w:szCs w:val="28"/>
        </w:rPr>
        <w:tab/>
        <w:t xml:space="preserve">За 2022 год проведено комиссией 43 заседания (2021 - 46). Совершено 118 рейдов по исполнению регионального законодательства о комендантском часе, составлено 33 протокола по нарушению комендантского часа.  В 2022 году в семьях СОП установлено 49 автономных пожарных извещателей (2021–42). </w:t>
      </w:r>
    </w:p>
    <w:p w:rsidR="00584FBF" w:rsidRPr="005C079C" w:rsidRDefault="00584FBF" w:rsidP="00584FBF">
      <w:pPr>
        <w:pStyle w:val="a4"/>
        <w:tabs>
          <w:tab w:val="left" w:pos="426"/>
          <w:tab w:val="left" w:pos="9498"/>
        </w:tabs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C079C">
        <w:rPr>
          <w:rFonts w:ascii="Times New Roman" w:hAnsi="Times New Roman" w:cs="Times New Roman"/>
          <w:sz w:val="28"/>
          <w:szCs w:val="28"/>
        </w:rPr>
        <w:tab/>
        <w:t>Комиссией внесено 4 представления по устранению выявленных нарушений прав несовершеннолетних.</w:t>
      </w:r>
    </w:p>
    <w:p w:rsidR="00584FBF" w:rsidRPr="00CE0BFD" w:rsidRDefault="00584FBF" w:rsidP="00584FBF">
      <w:pPr>
        <w:pStyle w:val="a4"/>
        <w:tabs>
          <w:tab w:val="left" w:pos="426"/>
          <w:tab w:val="left" w:pos="9498"/>
        </w:tabs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C079C">
        <w:rPr>
          <w:rFonts w:ascii="Times New Roman" w:hAnsi="Times New Roman" w:cs="Times New Roman"/>
          <w:sz w:val="28"/>
          <w:szCs w:val="28"/>
        </w:rPr>
        <w:tab/>
        <w:t>На территории района в 2022 году совершен 1 суицид несовершеннолетнего. Проведена проверка условий проживания несовершеннолетнего, собран характеризующий материал по семье, после чего проведено заседание межведомственной муниципальной комиссии по жестокому обращению с детьми. Законный представитель привлечен к административной ответственности по ч. 1 ст. 5.35. КоАП РФ.</w:t>
      </w:r>
    </w:p>
    <w:p w:rsidR="00584FBF" w:rsidRPr="00304C8B" w:rsidRDefault="00584FBF" w:rsidP="00584FBF">
      <w:pPr>
        <w:pStyle w:val="2"/>
        <w:jc w:val="center"/>
      </w:pPr>
      <w:bookmarkStart w:id="376" w:name="_Toc128998134"/>
      <w:bookmarkStart w:id="377" w:name="_Toc5203605"/>
      <w:bookmarkStart w:id="378" w:name="_Toc68703069"/>
      <w:r w:rsidRPr="00304C8B">
        <w:t>Обращение с безнадзорными собаками и кошками</w:t>
      </w:r>
      <w:bookmarkEnd w:id="376"/>
    </w:p>
    <w:p w:rsidR="00584FBF" w:rsidRDefault="00584FBF" w:rsidP="00584FBF">
      <w:pPr>
        <w:pStyle w:val="aff2"/>
        <w:rPr>
          <w:rFonts w:ascii="Times New Roman" w:hAnsi="Times New Roman"/>
          <w:b/>
          <w:sz w:val="28"/>
          <w:szCs w:val="28"/>
          <w:highlight w:val="yellow"/>
        </w:rPr>
      </w:pPr>
    </w:p>
    <w:p w:rsidR="00584FBF" w:rsidRDefault="00584FBF" w:rsidP="00584FBF">
      <w:pPr>
        <w:tabs>
          <w:tab w:val="left" w:pos="708"/>
          <w:tab w:val="left" w:pos="1416"/>
          <w:tab w:val="left" w:pos="2124"/>
          <w:tab w:val="center" w:pos="4762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BA4225">
        <w:rPr>
          <w:rFonts w:ascii="Times New Roman" w:hAnsi="Times New Roman" w:cs="Times New Roman"/>
          <w:sz w:val="28"/>
          <w:szCs w:val="28"/>
        </w:rPr>
        <w:t>В 202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BA4225">
        <w:rPr>
          <w:rFonts w:ascii="Times New Roman" w:hAnsi="Times New Roman" w:cs="Times New Roman"/>
          <w:sz w:val="28"/>
          <w:szCs w:val="28"/>
        </w:rPr>
        <w:t xml:space="preserve"> году на </w:t>
      </w:r>
      <w:r w:rsidRPr="00BA4225">
        <w:rPr>
          <w:rFonts w:ascii="Times New Roman" w:hAnsi="Times New Roman" w:cs="Times New Roman"/>
          <w:bCs/>
          <w:sz w:val="28"/>
          <w:szCs w:val="28"/>
        </w:rPr>
        <w:t xml:space="preserve">осуществление отдельных областных государственных полномочий в сфере обращений с безнадзорными собаками и кошками предоставлена субвенция в размере </w:t>
      </w:r>
      <w:r>
        <w:rPr>
          <w:rFonts w:ascii="Times New Roman" w:hAnsi="Times New Roman" w:cs="Times New Roman"/>
          <w:bCs/>
          <w:sz w:val="28"/>
          <w:szCs w:val="28"/>
        </w:rPr>
        <w:t>2 475 500</w:t>
      </w:r>
      <w:r w:rsidRPr="00BA4225">
        <w:rPr>
          <w:rFonts w:ascii="Times New Roman" w:hAnsi="Times New Roman" w:cs="Times New Roman"/>
          <w:bCs/>
          <w:sz w:val="28"/>
          <w:szCs w:val="28"/>
        </w:rPr>
        <w:t xml:space="preserve"> рублей.</w:t>
      </w:r>
      <w:r w:rsidRPr="00BA4225">
        <w:rPr>
          <w:rFonts w:ascii="Times New Roman" w:hAnsi="Times New Roman" w:cs="Times New Roman"/>
          <w:sz w:val="28"/>
          <w:szCs w:val="28"/>
        </w:rPr>
        <w:t xml:space="preserve">  </w:t>
      </w:r>
      <w:r w:rsidRPr="00E32ABB">
        <w:rPr>
          <w:rFonts w:ascii="Times New Roman" w:hAnsi="Times New Roman" w:cs="Times New Roman"/>
          <w:sz w:val="28"/>
          <w:szCs w:val="28"/>
        </w:rPr>
        <w:t>По факту было освоено 2 463 080,80 рублей. Не освоенные средства были возвращены в Службу ветеринарии Иркутской области в сумме 12 419,20 рублей.</w:t>
      </w:r>
    </w:p>
    <w:p w:rsidR="00584FBF" w:rsidRPr="00BA4225" w:rsidRDefault="00584FBF" w:rsidP="00584FBF">
      <w:pPr>
        <w:tabs>
          <w:tab w:val="left" w:pos="708"/>
          <w:tab w:val="left" w:pos="1416"/>
          <w:tab w:val="left" w:pos="2124"/>
          <w:tab w:val="center" w:pos="4762"/>
        </w:tabs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A4225">
        <w:rPr>
          <w:rFonts w:ascii="Times New Roman" w:hAnsi="Times New Roman" w:cs="Times New Roman"/>
          <w:bCs/>
          <w:sz w:val="28"/>
          <w:szCs w:val="28"/>
        </w:rPr>
        <w:lastRenderedPageBreak/>
        <w:tab/>
        <w:t>В 202</w:t>
      </w:r>
      <w:r>
        <w:rPr>
          <w:rFonts w:ascii="Times New Roman" w:hAnsi="Times New Roman" w:cs="Times New Roman"/>
          <w:bCs/>
          <w:sz w:val="28"/>
          <w:szCs w:val="28"/>
        </w:rPr>
        <w:t>2</w:t>
      </w:r>
      <w:r w:rsidRPr="00BA4225">
        <w:rPr>
          <w:rFonts w:ascii="Times New Roman" w:hAnsi="Times New Roman" w:cs="Times New Roman"/>
          <w:bCs/>
          <w:sz w:val="28"/>
          <w:szCs w:val="28"/>
        </w:rPr>
        <w:t xml:space="preserve"> году на территории Эхирит-Булагатского района отловлено 1</w:t>
      </w:r>
      <w:r>
        <w:rPr>
          <w:rFonts w:ascii="Times New Roman" w:hAnsi="Times New Roman" w:cs="Times New Roman"/>
          <w:bCs/>
          <w:sz w:val="28"/>
          <w:szCs w:val="28"/>
        </w:rPr>
        <w:t>33</w:t>
      </w:r>
      <w:r w:rsidRPr="00BA4225">
        <w:rPr>
          <w:rFonts w:ascii="Times New Roman" w:hAnsi="Times New Roman" w:cs="Times New Roman"/>
          <w:bCs/>
          <w:sz w:val="28"/>
          <w:szCs w:val="28"/>
        </w:rPr>
        <w:t xml:space="preserve"> собак</w:t>
      </w:r>
      <w:r>
        <w:rPr>
          <w:rFonts w:ascii="Times New Roman" w:hAnsi="Times New Roman" w:cs="Times New Roman"/>
          <w:bCs/>
          <w:sz w:val="28"/>
          <w:szCs w:val="28"/>
        </w:rPr>
        <w:t>и (2021 – 156)</w:t>
      </w:r>
      <w:r w:rsidRPr="00BA4225">
        <w:rPr>
          <w:rFonts w:ascii="Times New Roman" w:hAnsi="Times New Roman" w:cs="Times New Roman"/>
          <w:bCs/>
          <w:sz w:val="28"/>
          <w:szCs w:val="28"/>
        </w:rPr>
        <w:t xml:space="preserve">, из них: </w:t>
      </w:r>
    </w:p>
    <w:p w:rsidR="00584FBF" w:rsidRPr="00BA4225" w:rsidRDefault="00584FBF" w:rsidP="00584FBF">
      <w:pPr>
        <w:tabs>
          <w:tab w:val="left" w:pos="708"/>
          <w:tab w:val="left" w:pos="1416"/>
          <w:tab w:val="left" w:pos="2124"/>
          <w:tab w:val="center" w:pos="4762"/>
        </w:tabs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A4225">
        <w:rPr>
          <w:rFonts w:ascii="Times New Roman" w:hAnsi="Times New Roman" w:cs="Times New Roman"/>
          <w:bCs/>
          <w:sz w:val="28"/>
          <w:szCs w:val="28"/>
        </w:rPr>
        <w:t>- 111 собак возвращены и выпущены на территории п. Усть-Ордынский, Эхирит-Булагатского района после проведения лечебно-профилактических мероприятий, в том числе стерилизации;</w:t>
      </w:r>
    </w:p>
    <w:p w:rsidR="00584FBF" w:rsidRPr="00BA4225" w:rsidRDefault="00584FBF" w:rsidP="00584FBF">
      <w:pPr>
        <w:tabs>
          <w:tab w:val="left" w:pos="708"/>
          <w:tab w:val="left" w:pos="1416"/>
          <w:tab w:val="left" w:pos="2124"/>
          <w:tab w:val="center" w:pos="4762"/>
        </w:tabs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A4225">
        <w:rPr>
          <w:rFonts w:ascii="Times New Roman" w:hAnsi="Times New Roman" w:cs="Times New Roman"/>
          <w:bCs/>
          <w:sz w:val="28"/>
          <w:szCs w:val="28"/>
        </w:rPr>
        <w:t xml:space="preserve">- </w:t>
      </w:r>
      <w:r>
        <w:rPr>
          <w:rFonts w:ascii="Times New Roman" w:hAnsi="Times New Roman" w:cs="Times New Roman"/>
          <w:bCs/>
          <w:sz w:val="28"/>
          <w:szCs w:val="28"/>
        </w:rPr>
        <w:t>8</w:t>
      </w:r>
      <w:r w:rsidRPr="00BA4225">
        <w:rPr>
          <w:rFonts w:ascii="Times New Roman" w:hAnsi="Times New Roman" w:cs="Times New Roman"/>
          <w:bCs/>
          <w:sz w:val="28"/>
          <w:szCs w:val="28"/>
        </w:rPr>
        <w:t xml:space="preserve"> собак</w:t>
      </w:r>
      <w:r>
        <w:rPr>
          <w:rFonts w:ascii="Times New Roman" w:hAnsi="Times New Roman" w:cs="Times New Roman"/>
          <w:bCs/>
          <w:sz w:val="28"/>
          <w:szCs w:val="28"/>
        </w:rPr>
        <w:t>ам</w:t>
      </w:r>
      <w:r w:rsidRPr="00BA4225">
        <w:rPr>
          <w:rFonts w:ascii="Times New Roman" w:hAnsi="Times New Roman" w:cs="Times New Roman"/>
          <w:bCs/>
          <w:sz w:val="28"/>
          <w:szCs w:val="28"/>
        </w:rPr>
        <w:t xml:space="preserve"> из приют</w:t>
      </w:r>
      <w:r>
        <w:rPr>
          <w:rFonts w:ascii="Times New Roman" w:hAnsi="Times New Roman" w:cs="Times New Roman"/>
          <w:bCs/>
          <w:sz w:val="28"/>
          <w:szCs w:val="28"/>
        </w:rPr>
        <w:t>ов</w:t>
      </w:r>
      <w:r w:rsidRPr="00BA4225">
        <w:rPr>
          <w:rFonts w:ascii="Times New Roman" w:hAnsi="Times New Roman" w:cs="Times New Roman"/>
          <w:bCs/>
          <w:sz w:val="28"/>
          <w:szCs w:val="28"/>
        </w:rPr>
        <w:t xml:space="preserve"> для животных найдены новые владельцы;</w:t>
      </w:r>
    </w:p>
    <w:p w:rsidR="00584FBF" w:rsidRPr="00BA4225" w:rsidRDefault="00584FBF" w:rsidP="00584FBF">
      <w:pPr>
        <w:tabs>
          <w:tab w:val="left" w:pos="708"/>
          <w:tab w:val="left" w:pos="1416"/>
          <w:tab w:val="left" w:pos="2124"/>
          <w:tab w:val="center" w:pos="4762"/>
        </w:tabs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A4225">
        <w:rPr>
          <w:rFonts w:ascii="Times New Roman" w:hAnsi="Times New Roman" w:cs="Times New Roman"/>
          <w:bCs/>
          <w:sz w:val="28"/>
          <w:szCs w:val="28"/>
        </w:rPr>
        <w:t xml:space="preserve">- </w:t>
      </w:r>
      <w:r>
        <w:rPr>
          <w:rFonts w:ascii="Times New Roman" w:hAnsi="Times New Roman" w:cs="Times New Roman"/>
          <w:bCs/>
          <w:sz w:val="28"/>
          <w:szCs w:val="28"/>
        </w:rPr>
        <w:t>3</w:t>
      </w:r>
      <w:r w:rsidRPr="00BA4225">
        <w:rPr>
          <w:rFonts w:ascii="Times New Roman" w:hAnsi="Times New Roman" w:cs="Times New Roman"/>
          <w:bCs/>
          <w:sz w:val="28"/>
          <w:szCs w:val="28"/>
        </w:rPr>
        <w:t xml:space="preserve"> собак</w:t>
      </w:r>
      <w:r>
        <w:rPr>
          <w:rFonts w:ascii="Times New Roman" w:hAnsi="Times New Roman" w:cs="Times New Roman"/>
          <w:bCs/>
          <w:sz w:val="28"/>
          <w:szCs w:val="28"/>
        </w:rPr>
        <w:t>и</w:t>
      </w:r>
      <w:r w:rsidRPr="00BA4225">
        <w:rPr>
          <w:rFonts w:ascii="Times New Roman" w:hAnsi="Times New Roman" w:cs="Times New Roman"/>
          <w:bCs/>
          <w:sz w:val="28"/>
          <w:szCs w:val="28"/>
        </w:rPr>
        <w:t xml:space="preserve"> пало от болезней;</w:t>
      </w:r>
    </w:p>
    <w:p w:rsidR="00584FBF" w:rsidRDefault="00584FBF" w:rsidP="00584FBF">
      <w:pPr>
        <w:tabs>
          <w:tab w:val="left" w:pos="708"/>
          <w:tab w:val="left" w:pos="1416"/>
          <w:tab w:val="left" w:pos="2124"/>
          <w:tab w:val="center" w:pos="4762"/>
        </w:tabs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A4225">
        <w:rPr>
          <w:rFonts w:ascii="Times New Roman" w:hAnsi="Times New Roman" w:cs="Times New Roman"/>
          <w:bCs/>
          <w:sz w:val="28"/>
          <w:szCs w:val="28"/>
        </w:rPr>
        <w:t xml:space="preserve">- </w:t>
      </w:r>
      <w:r>
        <w:rPr>
          <w:rFonts w:ascii="Times New Roman" w:hAnsi="Times New Roman" w:cs="Times New Roman"/>
          <w:bCs/>
          <w:sz w:val="28"/>
          <w:szCs w:val="28"/>
        </w:rPr>
        <w:t>11</w:t>
      </w:r>
      <w:r w:rsidRPr="00BA4225">
        <w:rPr>
          <w:rFonts w:ascii="Times New Roman" w:hAnsi="Times New Roman" w:cs="Times New Roman"/>
          <w:bCs/>
          <w:sz w:val="28"/>
          <w:szCs w:val="28"/>
        </w:rPr>
        <w:t xml:space="preserve"> собак содержатся в приют</w:t>
      </w:r>
      <w:r>
        <w:rPr>
          <w:rFonts w:ascii="Times New Roman" w:hAnsi="Times New Roman" w:cs="Times New Roman"/>
          <w:bCs/>
          <w:sz w:val="28"/>
          <w:szCs w:val="28"/>
        </w:rPr>
        <w:t>ах (</w:t>
      </w:r>
      <w:r w:rsidRPr="00BA4225">
        <w:rPr>
          <w:rFonts w:ascii="Times New Roman" w:hAnsi="Times New Roman" w:cs="Times New Roman"/>
          <w:bCs/>
          <w:sz w:val="28"/>
          <w:szCs w:val="28"/>
        </w:rPr>
        <w:t>ИП Славин В.В. (К-9)</w:t>
      </w:r>
      <w:r>
        <w:rPr>
          <w:rFonts w:ascii="Times New Roman" w:hAnsi="Times New Roman" w:cs="Times New Roman"/>
          <w:bCs/>
          <w:sz w:val="28"/>
          <w:szCs w:val="28"/>
        </w:rPr>
        <w:t xml:space="preserve"> – 5, ООО «Пять звезд» - 6)</w:t>
      </w:r>
      <w:r w:rsidRPr="00BA4225">
        <w:rPr>
          <w:rFonts w:ascii="Times New Roman" w:hAnsi="Times New Roman" w:cs="Times New Roman"/>
          <w:bCs/>
          <w:sz w:val="28"/>
          <w:szCs w:val="28"/>
        </w:rPr>
        <w:t>.</w:t>
      </w:r>
    </w:p>
    <w:p w:rsidR="00584FBF" w:rsidRPr="00BA4225" w:rsidRDefault="00584FBF" w:rsidP="00584FBF">
      <w:pPr>
        <w:tabs>
          <w:tab w:val="left" w:pos="708"/>
          <w:tab w:val="left" w:pos="1416"/>
          <w:tab w:val="left" w:pos="2124"/>
          <w:tab w:val="center" w:pos="4762"/>
        </w:tabs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225535C7" wp14:editId="39FCDE26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792095" cy="2865120"/>
            <wp:effectExtent l="0" t="0" r="8255" b="0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095" cy="2865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34E31CE4" wp14:editId="07D81C71">
            <wp:extent cx="2749550" cy="284099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550" cy="2840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br w:type="textWrapping" w:clear="all"/>
      </w: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08C7C4B7" wp14:editId="72D253A7">
            <wp:extent cx="2792095" cy="3719195"/>
            <wp:effectExtent l="0" t="0" r="825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792095" cy="3719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09E03032" wp14:editId="78A5B1D2">
            <wp:extent cx="2780030" cy="3706495"/>
            <wp:effectExtent l="0" t="0" r="1270" b="825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030" cy="3706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4FBF" w:rsidRDefault="00584FBF" w:rsidP="00584FBF">
      <w:pPr>
        <w:tabs>
          <w:tab w:val="left" w:pos="708"/>
          <w:tab w:val="left" w:pos="1416"/>
          <w:tab w:val="left" w:pos="2124"/>
          <w:tab w:val="center" w:pos="4762"/>
        </w:tabs>
        <w:jc w:val="both"/>
        <w:rPr>
          <w:highlight w:val="yellow"/>
        </w:rPr>
      </w:pPr>
      <w:r w:rsidRPr="00BA4225">
        <w:rPr>
          <w:rFonts w:ascii="Times New Roman" w:hAnsi="Times New Roman" w:cs="Times New Roman"/>
          <w:bCs/>
          <w:sz w:val="28"/>
          <w:szCs w:val="28"/>
        </w:rPr>
        <w:tab/>
      </w:r>
    </w:p>
    <w:p w:rsidR="00584FBF" w:rsidRPr="00304C8B" w:rsidRDefault="00584FBF" w:rsidP="00584FBF">
      <w:pPr>
        <w:rPr>
          <w:highlight w:val="yellow"/>
        </w:rPr>
      </w:pPr>
    </w:p>
    <w:p w:rsidR="00584FBF" w:rsidRDefault="00584FBF" w:rsidP="00584FBF">
      <w:pPr>
        <w:pStyle w:val="2"/>
        <w:jc w:val="center"/>
        <w:rPr>
          <w:color w:val="E7E6E6" w:themeColor="background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  <w:bookmarkStart w:id="379" w:name="_Toc477699869"/>
      <w:bookmarkStart w:id="380" w:name="_Toc477700613"/>
      <w:bookmarkStart w:id="381" w:name="_Toc477700998"/>
      <w:bookmarkStart w:id="382" w:name="_Toc477701030"/>
      <w:bookmarkStart w:id="383" w:name="_Toc477701424"/>
      <w:bookmarkStart w:id="384" w:name="_Toc477773941"/>
      <w:bookmarkStart w:id="385" w:name="_Toc477785366"/>
      <w:bookmarkStart w:id="386" w:name="_Toc478032125"/>
      <w:bookmarkStart w:id="387" w:name="_Toc478630998"/>
      <w:bookmarkStart w:id="388" w:name="_Toc510991828"/>
      <w:bookmarkStart w:id="389" w:name="_Toc510991864"/>
      <w:bookmarkStart w:id="390" w:name="_Toc510992628"/>
      <w:bookmarkStart w:id="391" w:name="_Toc510992886"/>
      <w:bookmarkStart w:id="392" w:name="_Toc510993104"/>
      <w:bookmarkStart w:id="393" w:name="_Toc511208027"/>
      <w:bookmarkStart w:id="394" w:name="_Toc5203606"/>
      <w:bookmarkEnd w:id="377"/>
      <w:bookmarkEnd w:id="378"/>
    </w:p>
    <w:p w:rsidR="00584FBF" w:rsidRPr="00673F89" w:rsidRDefault="00584FBF" w:rsidP="00584FBF">
      <w:pPr>
        <w:pStyle w:val="2"/>
        <w:jc w:val="center"/>
        <w:rPr>
          <w:rFonts w:ascii="Times New Roman" w:hAnsi="Times New Roman"/>
          <w14:textOutline w14:w="6350" w14:cap="flat" w14:cmpd="sng" w14:algn="ctr">
            <w14:noFill/>
            <w14:prstDash w14:val="solid"/>
            <w14:round/>
          </w14:textOutline>
        </w:rPr>
      </w:pPr>
      <w:bookmarkStart w:id="395" w:name="_Toc128998135"/>
      <w:r w:rsidRPr="00673F89">
        <w:rPr>
          <w:rFonts w:ascii="Times New Roman" w:hAnsi="Times New Roman"/>
          <w14:textOutline w14:w="6350" w14:cap="flat" w14:cmpd="sng" w14:algn="ctr">
            <w14:noFill/>
            <w14:prstDash w14:val="solid"/>
            <w14:round/>
          </w14:textOutline>
        </w:rPr>
        <w:t>Перспективы</w:t>
      </w:r>
      <w:bookmarkEnd w:id="379"/>
      <w:bookmarkEnd w:id="380"/>
      <w:bookmarkEnd w:id="381"/>
      <w:bookmarkEnd w:id="382"/>
      <w:bookmarkEnd w:id="383"/>
      <w:bookmarkEnd w:id="384"/>
      <w:bookmarkEnd w:id="385"/>
      <w:bookmarkEnd w:id="386"/>
      <w:bookmarkEnd w:id="387"/>
      <w:bookmarkEnd w:id="388"/>
      <w:bookmarkEnd w:id="389"/>
      <w:bookmarkEnd w:id="390"/>
      <w:bookmarkEnd w:id="391"/>
      <w:bookmarkEnd w:id="392"/>
      <w:bookmarkEnd w:id="393"/>
      <w:bookmarkEnd w:id="394"/>
      <w:bookmarkEnd w:id="395"/>
    </w:p>
    <w:p w:rsidR="00584FBF" w:rsidRPr="00D924FF" w:rsidRDefault="00584FBF" w:rsidP="00584FBF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310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584FBF" w:rsidRPr="00D924FF" w:rsidRDefault="00584FBF" w:rsidP="00584FBF">
      <w:pPr>
        <w:tabs>
          <w:tab w:val="left" w:pos="993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924F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В 2023 году запланированы следующие мероприятия:</w:t>
      </w:r>
    </w:p>
    <w:p w:rsidR="00584FBF" w:rsidRPr="00D924FF" w:rsidRDefault="00584FBF" w:rsidP="00584FBF">
      <w:pPr>
        <w:tabs>
          <w:tab w:val="left" w:pos="993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924FF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Pr="00D924F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Завершение строительства Дома спорта до 01.09.2023 г.; </w:t>
      </w:r>
    </w:p>
    <w:p w:rsidR="00584FBF" w:rsidRPr="00D924FF" w:rsidRDefault="00584FBF" w:rsidP="00584FBF">
      <w:pPr>
        <w:tabs>
          <w:tab w:val="left" w:pos="993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924FF">
        <w:rPr>
          <w:rFonts w:ascii="Times New Roman" w:eastAsia="Times New Roman" w:hAnsi="Times New Roman" w:cs="Times New Roman"/>
          <w:sz w:val="28"/>
          <w:szCs w:val="28"/>
          <w:lang w:eastAsia="ru-RU"/>
        </w:rPr>
        <w:t>2.</w:t>
      </w:r>
      <w:r w:rsidRPr="00D924F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Капитальный ремонт здания и благоустройство территории МДОУ детский сад «Колосок», первоначальный срок исполнения с 15.04.2022 г. по 28.02.2023 г.  При выполнении ремонтных работ, выявлены дополнительные работы, не предусмотренные в сметной документации. 27.02.2023г. подписано дополнительное соглашение о продлении срока исполнения работ до 30.04.2023г.</w:t>
      </w:r>
    </w:p>
    <w:p w:rsidR="00584FBF" w:rsidRPr="00D924FF" w:rsidRDefault="00584FBF" w:rsidP="00584FBF">
      <w:pPr>
        <w:tabs>
          <w:tab w:val="left" w:pos="993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924FF">
        <w:rPr>
          <w:rFonts w:ascii="Times New Roman" w:eastAsia="Times New Roman" w:hAnsi="Times New Roman" w:cs="Times New Roman"/>
          <w:sz w:val="28"/>
          <w:szCs w:val="28"/>
          <w:lang w:eastAsia="ru-RU"/>
        </w:rPr>
        <w:t>3.</w:t>
      </w:r>
      <w:r w:rsidRPr="00D924F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Капитальный ремонт кровли МДОУ Ново-Николаевский детский сад, запланированная сумма - 2 016 950,00 руб., за счет средств местного бюджета.</w:t>
      </w:r>
    </w:p>
    <w:p w:rsidR="00584FBF" w:rsidRPr="00D924FF" w:rsidRDefault="00584FBF" w:rsidP="00584FBF">
      <w:pPr>
        <w:tabs>
          <w:tab w:val="left" w:pos="993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924FF">
        <w:rPr>
          <w:rFonts w:ascii="Times New Roman" w:eastAsia="Times New Roman" w:hAnsi="Times New Roman" w:cs="Times New Roman"/>
          <w:sz w:val="28"/>
          <w:szCs w:val="28"/>
          <w:lang w:eastAsia="ru-RU"/>
        </w:rPr>
        <w:t>4.</w:t>
      </w:r>
      <w:r w:rsidRPr="00D924F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Разработка проектно-сметной документации и экспертиза капитального ремонта здания МДОУ «Елочка», запланированная сумма -  1 200 000 руб., за счет средств местного бюджета.</w:t>
      </w:r>
    </w:p>
    <w:p w:rsidR="00584FBF" w:rsidRDefault="00584FBF" w:rsidP="00584FBF">
      <w:pPr>
        <w:tabs>
          <w:tab w:val="left" w:pos="993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924FF">
        <w:rPr>
          <w:rFonts w:ascii="Times New Roman" w:eastAsia="Times New Roman" w:hAnsi="Times New Roman" w:cs="Times New Roman"/>
          <w:sz w:val="28"/>
          <w:szCs w:val="28"/>
          <w:lang w:eastAsia="ru-RU"/>
        </w:rPr>
        <w:t>5.</w:t>
      </w:r>
      <w:r w:rsidRPr="00D924F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Разработка проектно-сметной документации и экспертиза объекта «Строительство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образовательного комплекса (школы</w:t>
      </w:r>
      <w:r w:rsidRPr="00D924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60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учащихся</w:t>
      </w:r>
      <w:r w:rsidRPr="00D924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детского сада на 20 мест в с. Капсал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Pr="00D924FF">
        <w:rPr>
          <w:rFonts w:ascii="Times New Roman" w:eastAsia="Times New Roman" w:hAnsi="Times New Roman" w:cs="Times New Roman"/>
          <w:sz w:val="28"/>
          <w:szCs w:val="28"/>
          <w:lang w:eastAsia="ru-RU"/>
        </w:rPr>
        <w:t>» на 6 362 500,00 руб., за счет средств местного бюджета.</w:t>
      </w:r>
    </w:p>
    <w:p w:rsidR="00584FBF" w:rsidRPr="00D924FF" w:rsidRDefault="00584FBF" w:rsidP="00584FBF">
      <w:pPr>
        <w:tabs>
          <w:tab w:val="left" w:pos="993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924FF">
        <w:rPr>
          <w:rFonts w:ascii="Times New Roman" w:eastAsia="Times New Roman" w:hAnsi="Times New Roman" w:cs="Times New Roman"/>
          <w:sz w:val="28"/>
          <w:szCs w:val="28"/>
          <w:lang w:eastAsia="ru-RU"/>
        </w:rPr>
        <w:t>6.</w:t>
      </w:r>
      <w:r w:rsidRPr="00D924F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Разработка проектно-сметной документации и экспертиза капитального ремонта здания МОУ Байтогская СОШ запланированная сумма - 1 800 000,00 руб., за счет средств местного бюджета.</w:t>
      </w:r>
    </w:p>
    <w:p w:rsidR="00584FBF" w:rsidRPr="00D924FF" w:rsidRDefault="00584FBF" w:rsidP="00584FBF">
      <w:pPr>
        <w:tabs>
          <w:tab w:val="left" w:pos="993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924FF">
        <w:rPr>
          <w:rFonts w:ascii="Times New Roman" w:eastAsia="Times New Roman" w:hAnsi="Times New Roman" w:cs="Times New Roman"/>
          <w:sz w:val="28"/>
          <w:szCs w:val="28"/>
          <w:lang w:eastAsia="ru-RU"/>
        </w:rPr>
        <w:t>7. В рамках государственной программы «Охрана окружающей среды» запланированы мероприятия:</w:t>
      </w:r>
    </w:p>
    <w:p w:rsidR="00584FBF" w:rsidRPr="00D924FF" w:rsidRDefault="00584FBF" w:rsidP="00584FBF">
      <w:pPr>
        <w:tabs>
          <w:tab w:val="left" w:pos="993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924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«Сбор и транспортирование ТКО с несанкционированной свалки, расположенной в с.Корсук» на сумму 8 554 000,00 руб., областной бюджет составляет 7 955 200,00 руб. </w:t>
      </w:r>
    </w:p>
    <w:p w:rsidR="00584FBF" w:rsidRDefault="00584FBF" w:rsidP="00584FBF">
      <w:pPr>
        <w:tabs>
          <w:tab w:val="left" w:pos="993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924FF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Разработка проектных и изыскательских работ объекта капитального строительства «Мусоросортировочный комплекс в составе мембранного компостирования биоразлагаемых отходов и карт захоронения ТКО» на территории Эхирит-Булагатского района, данное мероприятие рассчитано на 2 года., плановое окончание работ август 2024г.  Общая сумма составляет 31 282 666,60 руб., областное финансирование составляет 29 092 879,66 руб. В 2023г запланировано 6 767 400,00 руб., областной бюджет составляет 6 293 600,00 руб.</w:t>
      </w:r>
    </w:p>
    <w:p w:rsidR="00584FBF" w:rsidRDefault="00584FBF" w:rsidP="00584FBF">
      <w:pPr>
        <w:tabs>
          <w:tab w:val="left" w:pos="993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4FBF" w:rsidRPr="00623106" w:rsidRDefault="00584FBF" w:rsidP="00584FBF">
      <w:pPr>
        <w:ind w:left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3106">
        <w:rPr>
          <w:rFonts w:ascii="Times New Roman" w:eastAsia="Times New Roman" w:hAnsi="Times New Roman" w:cs="Times New Roman"/>
          <w:sz w:val="28"/>
          <w:szCs w:val="28"/>
          <w:lang w:eastAsia="ru-RU"/>
        </w:rPr>
        <w:t>В ближайшие годы планируется:</w:t>
      </w:r>
    </w:p>
    <w:p w:rsidR="00584FBF" w:rsidRPr="00623106" w:rsidRDefault="00584FBF" w:rsidP="00584FBF">
      <w:pPr>
        <w:ind w:left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4FBF" w:rsidRPr="00623106" w:rsidRDefault="00584FBF" w:rsidP="00584FBF">
      <w:pPr>
        <w:numPr>
          <w:ilvl w:val="0"/>
          <w:numId w:val="7"/>
        </w:numPr>
        <w:tabs>
          <w:tab w:val="left" w:pos="993"/>
        </w:tabs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3106">
        <w:rPr>
          <w:rFonts w:ascii="Times New Roman" w:eastAsia="Times New Roman" w:hAnsi="Times New Roman" w:cs="Times New Roman"/>
          <w:sz w:val="28"/>
          <w:szCs w:val="28"/>
          <w:lang w:eastAsia="ru-RU"/>
        </w:rPr>
        <w:t>Капитальный ремонт здания МОУ Корсукская СОШ – 2023 год</w:t>
      </w:r>
    </w:p>
    <w:p w:rsidR="00584FBF" w:rsidRPr="00623106" w:rsidRDefault="00584FBF" w:rsidP="00584FBF">
      <w:pPr>
        <w:numPr>
          <w:ilvl w:val="0"/>
          <w:numId w:val="7"/>
        </w:numPr>
        <w:tabs>
          <w:tab w:val="left" w:pos="993"/>
        </w:tabs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31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Устройство временного моста через р. Куда в с. Серафимовск в рамках реализации мероприятий по строительству, реконструкции, капитальному </w:t>
      </w:r>
      <w:r w:rsidRPr="0062310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ремонту, ремонту автомобильных дорог общего пользования местного значения;</w:t>
      </w:r>
    </w:p>
    <w:p w:rsidR="00584FBF" w:rsidRPr="00623106" w:rsidRDefault="00584FBF" w:rsidP="00584FBF">
      <w:pPr>
        <w:numPr>
          <w:ilvl w:val="0"/>
          <w:numId w:val="7"/>
        </w:numPr>
        <w:tabs>
          <w:tab w:val="left" w:pos="993"/>
        </w:tabs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3106">
        <w:rPr>
          <w:rFonts w:ascii="Times New Roman" w:eastAsia="Times New Roman" w:hAnsi="Times New Roman" w:cs="Times New Roman"/>
          <w:sz w:val="28"/>
          <w:szCs w:val="28"/>
          <w:lang w:eastAsia="ru-RU"/>
        </w:rPr>
        <w:t>Капитальный ремонт детского сада «Туяна» - 2024 год</w:t>
      </w:r>
    </w:p>
    <w:p w:rsidR="00584FBF" w:rsidRPr="00623106" w:rsidRDefault="00584FBF" w:rsidP="00584FBF">
      <w:pPr>
        <w:numPr>
          <w:ilvl w:val="0"/>
          <w:numId w:val="7"/>
        </w:numPr>
        <w:tabs>
          <w:tab w:val="left" w:pos="993"/>
        </w:tabs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3106">
        <w:rPr>
          <w:rFonts w:ascii="Times New Roman" w:eastAsia="Times New Roman" w:hAnsi="Times New Roman" w:cs="Times New Roman"/>
          <w:sz w:val="28"/>
          <w:szCs w:val="28"/>
          <w:lang w:eastAsia="ru-RU"/>
        </w:rPr>
        <w:t>Начать строительство школы на 616 мест – 2024-2025 гг.</w:t>
      </w:r>
    </w:p>
    <w:p w:rsidR="00584FBF" w:rsidRPr="00623106" w:rsidRDefault="00584FBF" w:rsidP="00584FBF">
      <w:pPr>
        <w:numPr>
          <w:ilvl w:val="0"/>
          <w:numId w:val="7"/>
        </w:numPr>
        <w:tabs>
          <w:tab w:val="left" w:pos="993"/>
        </w:tabs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3106">
        <w:rPr>
          <w:rFonts w:ascii="Times New Roman" w:eastAsia="Times New Roman" w:hAnsi="Times New Roman" w:cs="Times New Roman"/>
          <w:sz w:val="28"/>
          <w:szCs w:val="28"/>
          <w:lang w:eastAsia="ru-RU"/>
        </w:rPr>
        <w:t>По юбилейному поручению Губернатора Иркутской области Кобзева И.И. строительство Конно-спортивной школы с ипподромом на участке 69 км. автодороги Иркутск-Качуг;</w:t>
      </w:r>
    </w:p>
    <w:p w:rsidR="00584FBF" w:rsidRPr="00623106" w:rsidRDefault="00584FBF" w:rsidP="00584FBF">
      <w:pPr>
        <w:numPr>
          <w:ilvl w:val="0"/>
          <w:numId w:val="7"/>
        </w:numPr>
        <w:tabs>
          <w:tab w:val="left" w:pos="993"/>
        </w:tabs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3106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Строительство школы-сад в с. Капсал согласно поручения Губернатора Иркутской области И.И. Кобзева;</w:t>
      </w:r>
    </w:p>
    <w:p w:rsidR="00584FBF" w:rsidRPr="00623106" w:rsidRDefault="00584FBF" w:rsidP="00584FBF">
      <w:pPr>
        <w:numPr>
          <w:ilvl w:val="0"/>
          <w:numId w:val="7"/>
        </w:numPr>
        <w:tabs>
          <w:tab w:val="left" w:pos="993"/>
        </w:tabs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3106">
        <w:rPr>
          <w:rFonts w:ascii="Times New Roman" w:eastAsia="Times New Roman" w:hAnsi="Times New Roman" w:cs="Times New Roman"/>
          <w:sz w:val="28"/>
          <w:szCs w:val="28"/>
          <w:lang w:eastAsia="ru-RU"/>
        </w:rPr>
        <w:t>Капитальный ремонт здания МОУ Усть-Ордынская СОШ №4 – 2024 год</w:t>
      </w:r>
      <w:r w:rsidRPr="0062310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23106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рамках реализация регионального проекта «Модернизация школьных систем образования Иркутской области» в рамках государственной программы Российской Федерации «Развитие образования»;</w:t>
      </w:r>
    </w:p>
    <w:p w:rsidR="00584FBF" w:rsidRPr="00623106" w:rsidRDefault="00584FBF" w:rsidP="00584FBF">
      <w:pPr>
        <w:numPr>
          <w:ilvl w:val="0"/>
          <w:numId w:val="7"/>
        </w:numPr>
        <w:tabs>
          <w:tab w:val="left" w:pos="993"/>
        </w:tabs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3106">
        <w:rPr>
          <w:rFonts w:ascii="Times New Roman" w:eastAsia="Times New Roman" w:hAnsi="Times New Roman" w:cs="Times New Roman"/>
          <w:sz w:val="28"/>
          <w:szCs w:val="28"/>
          <w:lang w:eastAsia="ru-RU"/>
        </w:rPr>
        <w:t>Капитальный ремонт здания МОУ Байтогская СОШ – 2025 год</w:t>
      </w:r>
      <w:r w:rsidRPr="0062310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23106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рамках реализация регионального проекта «Модернизация школьных систем образования Иркутской области» в рамках государственной программы Российской Федерации «Развитие образования»;</w:t>
      </w:r>
    </w:p>
    <w:p w:rsidR="00584FBF" w:rsidRPr="00175928" w:rsidRDefault="00584FBF" w:rsidP="00584FBF">
      <w:pPr>
        <w:rPr>
          <w:color w:val="FF0000"/>
        </w:rPr>
      </w:pPr>
    </w:p>
    <w:p w:rsidR="00584FBF" w:rsidRPr="008D1710" w:rsidRDefault="00584FBF" w:rsidP="00584FBF">
      <w:pPr>
        <w:ind w:firstLine="42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75928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Выражаю искренню</w:t>
      </w:r>
      <w:r w:rsidRPr="008D1710">
        <w:rPr>
          <w:rFonts w:ascii="Times New Roman" w:hAnsi="Times New Roman" w:cs="Times New Roman"/>
          <w:sz w:val="28"/>
          <w:szCs w:val="28"/>
        </w:rPr>
        <w:t xml:space="preserve">ю благодарность всем тем, кто не остается в стороне и помогает нам решать проблемы местного значения. Спасибо огромное жителям Эхирит-Булагатского района за их вклад в развитие нашего района. </w:t>
      </w:r>
    </w:p>
    <w:p w:rsidR="00584FBF" w:rsidRPr="007F4BE6" w:rsidRDefault="00584FBF" w:rsidP="00584FBF">
      <w:pPr>
        <w:ind w:firstLine="42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D1710">
        <w:rPr>
          <w:rFonts w:ascii="Times New Roman" w:hAnsi="Times New Roman" w:cs="Times New Roman"/>
          <w:sz w:val="28"/>
          <w:szCs w:val="28"/>
        </w:rPr>
        <w:t>Спасибо за внимание!</w:t>
      </w:r>
    </w:p>
    <w:p w:rsidR="00701F10" w:rsidRDefault="00701F10"/>
    <w:sectPr w:rsidR="00701F10" w:rsidSect="00584FBF">
      <w:footerReference w:type="default" r:id="rId46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741ED" w:rsidRDefault="004741ED">
      <w:r>
        <w:separator/>
      </w:r>
    </w:p>
  </w:endnote>
  <w:endnote w:type="continuationSeparator" w:id="0">
    <w:p w:rsidR="004741ED" w:rsidRDefault="004741E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DL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Pragmatica">
    <w:altName w:val="Times New Roman"/>
    <w:charset w:val="00"/>
    <w:family w:val="auto"/>
    <w:pitch w:val="variable"/>
    <w:sig w:usb0="00000001" w:usb1="00000000" w:usb2="00000000" w:usb3="00000000" w:csb0="00000005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NewRomanPS-BoldItalicMT">
    <w:altName w:val="Times New Roman"/>
    <w:panose1 w:val="00000000000000000000"/>
    <w:charset w:val="00"/>
    <w:family w:val="roman"/>
    <w:notTrueType/>
    <w:pitch w:val="default"/>
  </w:font>
  <w:font w:name="TimesNewRomanPSMT">
    <w:altName w:val="MS Mincho"/>
    <w:panose1 w:val="00000000000000000000"/>
    <w:charset w:val="80"/>
    <w:family w:val="auto"/>
    <w:notTrueType/>
    <w:pitch w:val="default"/>
    <w:sig w:usb0="00000201" w:usb1="08070000" w:usb2="00000010" w:usb3="00000000" w:csb0="00020004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B0659" w:rsidRDefault="008B0659">
    <w:pPr>
      <w:pStyle w:val="afb"/>
      <w:jc w:val="right"/>
    </w:pPr>
    <w:r>
      <w:fldChar w:fldCharType="begin"/>
    </w:r>
    <w:r>
      <w:instrText>PAGE   \* MERGEFORMAT</w:instrText>
    </w:r>
    <w:r>
      <w:fldChar w:fldCharType="separate"/>
    </w:r>
    <w:r>
      <w:rPr>
        <w:noProof/>
      </w:rPr>
      <w:t>56</w:t>
    </w:r>
    <w:r>
      <w:fldChar w:fldCharType="end"/>
    </w:r>
  </w:p>
  <w:p w:rsidR="008B0659" w:rsidRDefault="008B0659">
    <w:pPr>
      <w:pStyle w:val="af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741ED" w:rsidRDefault="004741ED">
      <w:r>
        <w:separator/>
      </w:r>
    </w:p>
  </w:footnote>
  <w:footnote w:type="continuationSeparator" w:id="0">
    <w:p w:rsidR="004741ED" w:rsidRDefault="004741E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37673A"/>
    <w:multiLevelType w:val="hybridMultilevel"/>
    <w:tmpl w:val="403E166C"/>
    <w:lvl w:ilvl="0" w:tplc="BCCEA2C6">
      <w:start w:val="1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10863784">
      <w:numFmt w:val="none"/>
      <w:lvlText w:val=""/>
      <w:lvlJc w:val="left"/>
      <w:pPr>
        <w:tabs>
          <w:tab w:val="num" w:pos="360"/>
        </w:tabs>
      </w:pPr>
    </w:lvl>
    <w:lvl w:ilvl="2" w:tplc="4BAECEC2">
      <w:numFmt w:val="none"/>
      <w:lvlText w:val=""/>
      <w:lvlJc w:val="left"/>
      <w:pPr>
        <w:tabs>
          <w:tab w:val="num" w:pos="360"/>
        </w:tabs>
      </w:pPr>
    </w:lvl>
    <w:lvl w:ilvl="3" w:tplc="8A1A8BBC">
      <w:numFmt w:val="none"/>
      <w:lvlText w:val=""/>
      <w:lvlJc w:val="left"/>
      <w:pPr>
        <w:tabs>
          <w:tab w:val="num" w:pos="360"/>
        </w:tabs>
      </w:pPr>
    </w:lvl>
    <w:lvl w:ilvl="4" w:tplc="3FCA8CC4">
      <w:numFmt w:val="none"/>
      <w:lvlText w:val=""/>
      <w:lvlJc w:val="left"/>
      <w:pPr>
        <w:tabs>
          <w:tab w:val="num" w:pos="360"/>
        </w:tabs>
      </w:pPr>
    </w:lvl>
    <w:lvl w:ilvl="5" w:tplc="C566870C">
      <w:numFmt w:val="none"/>
      <w:lvlText w:val=""/>
      <w:lvlJc w:val="left"/>
      <w:pPr>
        <w:tabs>
          <w:tab w:val="num" w:pos="360"/>
        </w:tabs>
      </w:pPr>
    </w:lvl>
    <w:lvl w:ilvl="6" w:tplc="5FE8C538">
      <w:numFmt w:val="none"/>
      <w:lvlText w:val=""/>
      <w:lvlJc w:val="left"/>
      <w:pPr>
        <w:tabs>
          <w:tab w:val="num" w:pos="360"/>
        </w:tabs>
      </w:pPr>
    </w:lvl>
    <w:lvl w:ilvl="7" w:tplc="7D640456">
      <w:numFmt w:val="none"/>
      <w:lvlText w:val=""/>
      <w:lvlJc w:val="left"/>
      <w:pPr>
        <w:tabs>
          <w:tab w:val="num" w:pos="360"/>
        </w:tabs>
      </w:pPr>
    </w:lvl>
    <w:lvl w:ilvl="8" w:tplc="B69E461A">
      <w:numFmt w:val="none"/>
      <w:lvlText w:val=""/>
      <w:lvlJc w:val="left"/>
      <w:pPr>
        <w:tabs>
          <w:tab w:val="num" w:pos="360"/>
        </w:tabs>
      </w:pPr>
    </w:lvl>
  </w:abstractNum>
  <w:abstractNum w:abstractNumId="1" w15:restartNumberingAfterBreak="0">
    <w:nsid w:val="018B502C"/>
    <w:multiLevelType w:val="hybridMultilevel"/>
    <w:tmpl w:val="EA7641E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C8914AB"/>
    <w:multiLevelType w:val="hybridMultilevel"/>
    <w:tmpl w:val="618E03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2947A58"/>
    <w:multiLevelType w:val="multilevel"/>
    <w:tmpl w:val="BF328026"/>
    <w:lvl w:ilvl="0">
      <w:start w:val="1"/>
      <w:numFmt w:val="upperRoman"/>
      <w:lvlText w:val="%1."/>
      <w:lvlJc w:val="left"/>
      <w:pPr>
        <w:ind w:left="1120" w:hanging="720"/>
      </w:pPr>
    </w:lvl>
    <w:lvl w:ilvl="1">
      <w:start w:val="1"/>
      <w:numFmt w:val="decimal"/>
      <w:isLgl/>
      <w:lvlText w:val="%1.%2."/>
      <w:lvlJc w:val="left"/>
      <w:pPr>
        <w:ind w:left="1120" w:hanging="720"/>
      </w:pPr>
      <w:rPr>
        <w:b w:val="0"/>
      </w:rPr>
    </w:lvl>
    <w:lvl w:ilvl="2">
      <w:start w:val="1"/>
      <w:numFmt w:val="decimal"/>
      <w:isLgl/>
      <w:lvlText w:val="%1.%2.%3."/>
      <w:lvlJc w:val="left"/>
      <w:pPr>
        <w:ind w:left="1120" w:hanging="720"/>
      </w:pPr>
    </w:lvl>
    <w:lvl w:ilvl="3">
      <w:start w:val="1"/>
      <w:numFmt w:val="decimal"/>
      <w:isLgl/>
      <w:lvlText w:val="%1.%2.%3.%4."/>
      <w:lvlJc w:val="left"/>
      <w:pPr>
        <w:ind w:left="1480" w:hanging="1080"/>
      </w:pPr>
    </w:lvl>
    <w:lvl w:ilvl="4">
      <w:start w:val="1"/>
      <w:numFmt w:val="decimal"/>
      <w:isLgl/>
      <w:lvlText w:val="%1.%2.%3.%4.%5."/>
      <w:lvlJc w:val="left"/>
      <w:pPr>
        <w:ind w:left="1480" w:hanging="1080"/>
      </w:pPr>
    </w:lvl>
    <w:lvl w:ilvl="5">
      <w:start w:val="1"/>
      <w:numFmt w:val="decimal"/>
      <w:isLgl/>
      <w:lvlText w:val="%1.%2.%3.%4.%5.%6."/>
      <w:lvlJc w:val="left"/>
      <w:pPr>
        <w:ind w:left="1840" w:hanging="1440"/>
      </w:pPr>
    </w:lvl>
    <w:lvl w:ilvl="6">
      <w:start w:val="1"/>
      <w:numFmt w:val="decimal"/>
      <w:isLgl/>
      <w:lvlText w:val="%1.%2.%3.%4.%5.%6.%7."/>
      <w:lvlJc w:val="left"/>
      <w:pPr>
        <w:ind w:left="2200" w:hanging="1800"/>
      </w:pPr>
    </w:lvl>
    <w:lvl w:ilvl="7">
      <w:start w:val="1"/>
      <w:numFmt w:val="decimal"/>
      <w:isLgl/>
      <w:lvlText w:val="%1.%2.%3.%4.%5.%6.%7.%8."/>
      <w:lvlJc w:val="left"/>
      <w:pPr>
        <w:ind w:left="2200" w:hanging="1800"/>
      </w:pPr>
    </w:lvl>
    <w:lvl w:ilvl="8">
      <w:start w:val="1"/>
      <w:numFmt w:val="decimal"/>
      <w:isLgl/>
      <w:lvlText w:val="%1.%2.%3.%4.%5.%6.%7.%8.%9."/>
      <w:lvlJc w:val="left"/>
      <w:pPr>
        <w:ind w:left="2560" w:hanging="2160"/>
      </w:pPr>
    </w:lvl>
  </w:abstractNum>
  <w:abstractNum w:abstractNumId="4" w15:restartNumberingAfterBreak="0">
    <w:nsid w:val="1E7235CA"/>
    <w:multiLevelType w:val="hybridMultilevel"/>
    <w:tmpl w:val="5B8474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0A2D171"/>
    <w:multiLevelType w:val="singleLevel"/>
    <w:tmpl w:val="20A2D171"/>
    <w:lvl w:ilvl="0">
      <w:start w:val="1"/>
      <w:numFmt w:val="decimal"/>
      <w:suff w:val="space"/>
      <w:lvlText w:val="%1."/>
      <w:lvlJc w:val="left"/>
    </w:lvl>
  </w:abstractNum>
  <w:abstractNum w:abstractNumId="6" w15:restartNumberingAfterBreak="0">
    <w:nsid w:val="2F494ADB"/>
    <w:multiLevelType w:val="hybridMultilevel"/>
    <w:tmpl w:val="3AF8C9C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ECF5362"/>
    <w:multiLevelType w:val="hybridMultilevel"/>
    <w:tmpl w:val="60866F86"/>
    <w:lvl w:ilvl="0" w:tplc="D218721C">
      <w:start w:val="1"/>
      <w:numFmt w:val="bullet"/>
      <w:lvlText w:val=""/>
      <w:lvlJc w:val="left"/>
      <w:pPr>
        <w:ind w:left="148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209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92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64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69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508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80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529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249" w:hanging="360"/>
      </w:pPr>
      <w:rPr>
        <w:rFonts w:ascii="Wingdings" w:hAnsi="Wingdings" w:hint="default"/>
      </w:rPr>
    </w:lvl>
  </w:abstractNum>
  <w:abstractNum w:abstractNumId="8" w15:restartNumberingAfterBreak="0">
    <w:nsid w:val="46F43604"/>
    <w:multiLevelType w:val="hybridMultilevel"/>
    <w:tmpl w:val="91D2978C"/>
    <w:lvl w:ilvl="0" w:tplc="396A2B1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9" w15:restartNumberingAfterBreak="0">
    <w:nsid w:val="59857CF9"/>
    <w:multiLevelType w:val="multilevel"/>
    <w:tmpl w:val="63FC41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"/>
  </w:num>
  <w:num w:numId="2">
    <w:abstractNumId w:val="2"/>
  </w:num>
  <w:num w:numId="3">
    <w:abstractNumId w:val="7"/>
  </w:num>
  <w:num w:numId="4">
    <w:abstractNumId w:val="9"/>
  </w:num>
  <w:num w:numId="5">
    <w:abstractNumId w:val="8"/>
  </w:num>
  <w:num w:numId="6">
    <w:abstractNumId w:val="6"/>
  </w:num>
  <w:num w:numId="7">
    <w:abstractNumId w:val="1"/>
  </w:num>
  <w:num w:numId="8">
    <w:abstractNumId w:val="0"/>
  </w:num>
  <w:num w:numId="9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84FBF"/>
    <w:rsid w:val="001D7859"/>
    <w:rsid w:val="00282EF0"/>
    <w:rsid w:val="004741ED"/>
    <w:rsid w:val="00584FBF"/>
    <w:rsid w:val="00701F10"/>
    <w:rsid w:val="007A509B"/>
    <w:rsid w:val="007E2A11"/>
    <w:rsid w:val="008B0659"/>
    <w:rsid w:val="00D50F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2ABAAC"/>
  <w15:chartTrackingRefBased/>
  <w15:docId w15:val="{C465E35E-7F96-469E-9D24-3E2A56EC89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584FBF"/>
    <w:pPr>
      <w:spacing w:after="0" w:line="240" w:lineRule="auto"/>
    </w:pPr>
    <w:rPr>
      <w:rFonts w:ascii="Calibri" w:eastAsia="Calibri" w:hAnsi="Calibri" w:cs="Calibri"/>
    </w:rPr>
  </w:style>
  <w:style w:type="paragraph" w:styleId="1">
    <w:name w:val="heading 1"/>
    <w:basedOn w:val="a"/>
    <w:link w:val="10"/>
    <w:uiPriority w:val="99"/>
    <w:qFormat/>
    <w:rsid w:val="00584FBF"/>
    <w:pPr>
      <w:spacing w:before="100" w:beforeAutospacing="1" w:after="100" w:afterAutospacing="1"/>
      <w:outlineLvl w:val="0"/>
    </w:pPr>
    <w:rPr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584FBF"/>
    <w:pPr>
      <w:keepNext/>
      <w:spacing w:before="240" w:after="60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9"/>
    <w:qFormat/>
    <w:rsid w:val="00584FBF"/>
    <w:pPr>
      <w:keepNext/>
      <w:spacing w:before="240" w:after="60"/>
      <w:outlineLvl w:val="2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4">
    <w:name w:val="heading 4"/>
    <w:basedOn w:val="a"/>
    <w:next w:val="a"/>
    <w:link w:val="40"/>
    <w:uiPriority w:val="9"/>
    <w:unhideWhenUsed/>
    <w:qFormat/>
    <w:rsid w:val="00584FBF"/>
    <w:pPr>
      <w:keepNext/>
      <w:spacing w:before="240" w:after="60"/>
      <w:outlineLvl w:val="3"/>
    </w:pPr>
    <w:rPr>
      <w:rFonts w:eastAsia="Times New Roman" w:cs="Times New Roman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rsid w:val="00584FBF"/>
    <w:pPr>
      <w:spacing w:before="240" w:after="60"/>
      <w:outlineLvl w:val="4"/>
    </w:pPr>
    <w:rPr>
      <w:rFonts w:eastAsia="Times New Roman" w:cs="Times New Roman"/>
      <w:b/>
      <w:bCs/>
      <w:i/>
      <w:i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584FBF"/>
    <w:rPr>
      <w:rFonts w:ascii="Calibri" w:eastAsia="Calibri" w:hAnsi="Calibri" w:cs="Calibri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584FBF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9"/>
    <w:rsid w:val="00584FBF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584FBF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rsid w:val="00584FBF"/>
    <w:rPr>
      <w:rFonts w:ascii="Calibri" w:eastAsia="Times New Roman" w:hAnsi="Calibri" w:cs="Times New Roman"/>
      <w:b/>
      <w:bCs/>
      <w:i/>
      <w:iCs/>
      <w:sz w:val="26"/>
      <w:szCs w:val="26"/>
    </w:rPr>
  </w:style>
  <w:style w:type="paragraph" w:customStyle="1" w:styleId="a3">
    <w:name w:val="Текст отчёта"/>
    <w:basedOn w:val="31"/>
    <w:uiPriority w:val="99"/>
    <w:rsid w:val="00584FBF"/>
    <w:pPr>
      <w:spacing w:after="0"/>
      <w:ind w:firstLine="709"/>
      <w:jc w:val="both"/>
    </w:pPr>
    <w:rPr>
      <w:rFonts w:eastAsia="Times New Roman"/>
      <w:sz w:val="28"/>
      <w:szCs w:val="28"/>
      <w:lang w:eastAsia="ru-RU"/>
    </w:rPr>
  </w:style>
  <w:style w:type="paragraph" w:styleId="31">
    <w:name w:val="Body Text 3"/>
    <w:basedOn w:val="a"/>
    <w:link w:val="32"/>
    <w:uiPriority w:val="99"/>
    <w:rsid w:val="00584FBF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uiPriority w:val="99"/>
    <w:rsid w:val="00584FBF"/>
    <w:rPr>
      <w:rFonts w:ascii="Calibri" w:eastAsia="Calibri" w:hAnsi="Calibri" w:cs="Calibri"/>
      <w:sz w:val="16"/>
      <w:szCs w:val="16"/>
    </w:rPr>
  </w:style>
  <w:style w:type="paragraph" w:styleId="a4">
    <w:name w:val="Body Text"/>
    <w:basedOn w:val="a"/>
    <w:link w:val="a5"/>
    <w:rsid w:val="00584FBF"/>
    <w:pPr>
      <w:spacing w:after="120"/>
    </w:pPr>
  </w:style>
  <w:style w:type="character" w:customStyle="1" w:styleId="a5">
    <w:name w:val="Основной текст Знак"/>
    <w:basedOn w:val="a0"/>
    <w:link w:val="a4"/>
    <w:rsid w:val="00584FBF"/>
    <w:rPr>
      <w:rFonts w:ascii="Calibri" w:eastAsia="Calibri" w:hAnsi="Calibri" w:cs="Calibri"/>
    </w:rPr>
  </w:style>
  <w:style w:type="paragraph" w:styleId="a6">
    <w:name w:val="Normal (Web)"/>
    <w:aliases w:val="Обычный (Web),Обычный (Web)1"/>
    <w:basedOn w:val="a"/>
    <w:link w:val="a7"/>
    <w:rsid w:val="00584FBF"/>
    <w:pPr>
      <w:spacing w:before="100" w:beforeAutospacing="1" w:after="100" w:afterAutospacing="1"/>
    </w:pPr>
    <w:rPr>
      <w:rFonts w:cs="Times New Roman"/>
      <w:sz w:val="20"/>
      <w:szCs w:val="20"/>
      <w:lang w:eastAsia="ru-RU"/>
    </w:rPr>
  </w:style>
  <w:style w:type="character" w:customStyle="1" w:styleId="a7">
    <w:name w:val="Обычный (веб) Знак"/>
    <w:aliases w:val="Обычный (Web) Знак,Обычный (Web)1 Знак"/>
    <w:link w:val="a6"/>
    <w:locked/>
    <w:rsid w:val="00584FBF"/>
    <w:rPr>
      <w:rFonts w:ascii="Calibri" w:eastAsia="Calibri" w:hAnsi="Calibri" w:cs="Times New Roman"/>
      <w:sz w:val="20"/>
      <w:szCs w:val="20"/>
      <w:lang w:eastAsia="ru-RU"/>
    </w:rPr>
  </w:style>
  <w:style w:type="paragraph" w:styleId="a8">
    <w:name w:val="No Spacing"/>
    <w:link w:val="a9"/>
    <w:uiPriority w:val="1"/>
    <w:qFormat/>
    <w:rsid w:val="00584FBF"/>
    <w:pPr>
      <w:spacing w:after="0" w:line="240" w:lineRule="auto"/>
      <w:ind w:firstLine="709"/>
      <w:jc w:val="both"/>
    </w:pPr>
    <w:rPr>
      <w:rFonts w:ascii="Calibri" w:eastAsia="Calibri" w:hAnsi="Calibri" w:cs="Calibri"/>
      <w:lang w:eastAsia="ru-RU"/>
    </w:rPr>
  </w:style>
  <w:style w:type="character" w:customStyle="1" w:styleId="a9">
    <w:name w:val="Без интервала Знак"/>
    <w:link w:val="a8"/>
    <w:uiPriority w:val="1"/>
    <w:locked/>
    <w:rsid w:val="00584FBF"/>
    <w:rPr>
      <w:rFonts w:ascii="Calibri" w:eastAsia="Calibri" w:hAnsi="Calibri" w:cs="Calibri"/>
      <w:lang w:eastAsia="ru-RU"/>
    </w:rPr>
  </w:style>
  <w:style w:type="paragraph" w:customStyle="1" w:styleId="ConsPlusNormal">
    <w:name w:val="ConsPlusNormal"/>
    <w:uiPriority w:val="99"/>
    <w:rsid w:val="00584FBF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fn2r">
    <w:name w:val="fn2r"/>
    <w:basedOn w:val="a"/>
    <w:uiPriority w:val="99"/>
    <w:rsid w:val="00584FBF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List Paragraph"/>
    <w:basedOn w:val="a"/>
    <w:link w:val="ab"/>
    <w:uiPriority w:val="34"/>
    <w:qFormat/>
    <w:rsid w:val="00584FBF"/>
    <w:pPr>
      <w:spacing w:after="200" w:line="276" w:lineRule="auto"/>
      <w:ind w:left="720"/>
    </w:pPr>
  </w:style>
  <w:style w:type="paragraph" w:styleId="21">
    <w:name w:val="toc 2"/>
    <w:basedOn w:val="a"/>
    <w:next w:val="a"/>
    <w:autoRedefine/>
    <w:uiPriority w:val="39"/>
    <w:qFormat/>
    <w:rsid w:val="00584FBF"/>
    <w:pPr>
      <w:numPr>
        <w:ilvl w:val="1"/>
      </w:numPr>
      <w:tabs>
        <w:tab w:val="right" w:leader="dot" w:pos="9345"/>
      </w:tabs>
      <w:jc w:val="center"/>
      <w:outlineLvl w:val="1"/>
    </w:pPr>
    <w:rPr>
      <w:rFonts w:ascii="Times New Roman" w:eastAsia="Times New Roman" w:hAnsi="Times New Roman" w:cs="Times New Roman"/>
      <w:b/>
      <w:bCs/>
      <w:i/>
      <w:noProof/>
      <w:sz w:val="28"/>
      <w:szCs w:val="28"/>
      <w:shd w:val="clear" w:color="auto" w:fill="FFFFFF"/>
      <w:lang w:eastAsia="ru-RU"/>
    </w:rPr>
  </w:style>
  <w:style w:type="paragraph" w:styleId="ac">
    <w:name w:val="Balloon Text"/>
    <w:basedOn w:val="a"/>
    <w:link w:val="ad"/>
    <w:uiPriority w:val="99"/>
    <w:semiHidden/>
    <w:rsid w:val="00584FBF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584FBF"/>
    <w:rPr>
      <w:rFonts w:ascii="Tahoma" w:eastAsia="Calibri" w:hAnsi="Tahoma" w:cs="Tahoma"/>
      <w:sz w:val="16"/>
      <w:szCs w:val="16"/>
    </w:rPr>
  </w:style>
  <w:style w:type="paragraph" w:styleId="ae">
    <w:name w:val="Title"/>
    <w:aliases w:val="Знак"/>
    <w:basedOn w:val="a"/>
    <w:link w:val="af"/>
    <w:qFormat/>
    <w:rsid w:val="00584FBF"/>
    <w:pPr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">
    <w:name w:val="Заголовок Знак"/>
    <w:aliases w:val="Знак Знак"/>
    <w:basedOn w:val="a0"/>
    <w:link w:val="ae"/>
    <w:rsid w:val="00584FB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0">
    <w:name w:val="Íîðìàëüíûé Знак"/>
    <w:link w:val="af1"/>
    <w:uiPriority w:val="99"/>
    <w:locked/>
    <w:rsid w:val="00584FBF"/>
    <w:rPr>
      <w:rFonts w:ascii="TimesDL" w:hAnsi="TimesDL" w:cs="TimesDL"/>
      <w:sz w:val="26"/>
      <w:szCs w:val="26"/>
    </w:rPr>
  </w:style>
  <w:style w:type="paragraph" w:customStyle="1" w:styleId="af1">
    <w:name w:val="Íîðìàëüíûé"/>
    <w:link w:val="af0"/>
    <w:uiPriority w:val="99"/>
    <w:rsid w:val="00584FBF"/>
    <w:pPr>
      <w:autoSpaceDE w:val="0"/>
      <w:autoSpaceDN w:val="0"/>
      <w:spacing w:after="0" w:line="360" w:lineRule="atLeast"/>
      <w:ind w:firstLine="567"/>
      <w:jc w:val="both"/>
    </w:pPr>
    <w:rPr>
      <w:rFonts w:ascii="TimesDL" w:hAnsi="TimesDL" w:cs="TimesDL"/>
      <w:sz w:val="26"/>
      <w:szCs w:val="26"/>
    </w:rPr>
  </w:style>
  <w:style w:type="character" w:customStyle="1" w:styleId="apple-converted-space">
    <w:name w:val="apple-converted-space"/>
    <w:basedOn w:val="a0"/>
    <w:uiPriority w:val="99"/>
    <w:rsid w:val="00584FBF"/>
  </w:style>
  <w:style w:type="paragraph" w:styleId="33">
    <w:name w:val="Body Text Indent 3"/>
    <w:basedOn w:val="a"/>
    <w:link w:val="34"/>
    <w:uiPriority w:val="99"/>
    <w:rsid w:val="00584FBF"/>
    <w:pPr>
      <w:spacing w:after="120"/>
      <w:ind w:left="283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4">
    <w:name w:val="Основной текст с отступом 3 Знак"/>
    <w:basedOn w:val="a0"/>
    <w:link w:val="33"/>
    <w:uiPriority w:val="99"/>
    <w:rsid w:val="00584FBF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22">
    <w:name w:val="Body Text 2"/>
    <w:aliases w:val="Знак1"/>
    <w:basedOn w:val="a"/>
    <w:link w:val="23"/>
    <w:uiPriority w:val="99"/>
    <w:rsid w:val="00584FBF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3">
    <w:name w:val="Основной текст 2 Знак"/>
    <w:aliases w:val="Знак1 Знак"/>
    <w:basedOn w:val="a0"/>
    <w:link w:val="22"/>
    <w:uiPriority w:val="99"/>
    <w:rsid w:val="00584FB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BodyText2Char">
    <w:name w:val="Body Text 2 Char"/>
    <w:aliases w:val="Знак1 Char"/>
    <w:uiPriority w:val="99"/>
    <w:semiHidden/>
    <w:locked/>
    <w:rsid w:val="00584FBF"/>
    <w:rPr>
      <w:lang w:eastAsia="en-US"/>
    </w:rPr>
  </w:style>
  <w:style w:type="character" w:customStyle="1" w:styleId="FontStyle11">
    <w:name w:val="Font Style11"/>
    <w:uiPriority w:val="99"/>
    <w:rsid w:val="00584FBF"/>
    <w:rPr>
      <w:rFonts w:ascii="Times New Roman" w:hAnsi="Times New Roman" w:cs="Times New Roman"/>
      <w:sz w:val="26"/>
      <w:szCs w:val="26"/>
    </w:rPr>
  </w:style>
  <w:style w:type="character" w:styleId="af2">
    <w:name w:val="Strong"/>
    <w:uiPriority w:val="22"/>
    <w:qFormat/>
    <w:rsid w:val="00584FBF"/>
    <w:rPr>
      <w:b/>
      <w:bCs/>
    </w:rPr>
  </w:style>
  <w:style w:type="character" w:styleId="af3">
    <w:name w:val="Hyperlink"/>
    <w:uiPriority w:val="99"/>
    <w:rsid w:val="00584FBF"/>
    <w:rPr>
      <w:color w:val="0000FF"/>
      <w:u w:val="single"/>
    </w:rPr>
  </w:style>
  <w:style w:type="paragraph" w:customStyle="1" w:styleId="11">
    <w:name w:val="Обычный1"/>
    <w:uiPriority w:val="99"/>
    <w:rsid w:val="00584FBF"/>
    <w:pPr>
      <w:widowControl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4132">
    <w:name w:val="Ñòèëü14132"/>
    <w:basedOn w:val="a4"/>
    <w:uiPriority w:val="99"/>
    <w:rsid w:val="00584FBF"/>
    <w:pPr>
      <w:widowControl w:val="0"/>
      <w:jc w:val="center"/>
    </w:pPr>
    <w:rPr>
      <w:rFonts w:ascii="Arial" w:eastAsia="Times New Roman" w:hAnsi="Arial" w:cs="Arial"/>
      <w:b/>
      <w:bCs/>
      <w:sz w:val="28"/>
      <w:szCs w:val="28"/>
      <w:lang w:eastAsia="ru-RU"/>
    </w:rPr>
  </w:style>
  <w:style w:type="paragraph" w:styleId="af4">
    <w:name w:val="Body Text First Indent"/>
    <w:basedOn w:val="a4"/>
    <w:link w:val="af5"/>
    <w:uiPriority w:val="99"/>
    <w:rsid w:val="00584FBF"/>
    <w:pPr>
      <w:ind w:firstLine="21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5">
    <w:name w:val="Красная строка Знак"/>
    <w:basedOn w:val="a5"/>
    <w:link w:val="af4"/>
    <w:uiPriority w:val="99"/>
    <w:rsid w:val="00584FB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6">
    <w:name w:val="Emphasis"/>
    <w:uiPriority w:val="99"/>
    <w:qFormat/>
    <w:rsid w:val="00584FBF"/>
    <w:rPr>
      <w:i/>
      <w:iCs/>
    </w:rPr>
  </w:style>
  <w:style w:type="character" w:customStyle="1" w:styleId="rvts6">
    <w:name w:val="rvts6"/>
    <w:uiPriority w:val="99"/>
    <w:rsid w:val="00584FBF"/>
    <w:rPr>
      <w:rFonts w:ascii="Times New Roman" w:hAnsi="Times New Roman" w:cs="Times New Roman"/>
      <w:sz w:val="28"/>
      <w:szCs w:val="28"/>
    </w:rPr>
  </w:style>
  <w:style w:type="paragraph" w:styleId="24">
    <w:name w:val="Body Text Indent 2"/>
    <w:basedOn w:val="a"/>
    <w:link w:val="25"/>
    <w:uiPriority w:val="99"/>
    <w:rsid w:val="00584FBF"/>
    <w:pPr>
      <w:spacing w:after="120" w:line="480" w:lineRule="auto"/>
      <w:ind w:left="283"/>
    </w:pPr>
    <w:rPr>
      <w:rFonts w:eastAsia="Times New Roman"/>
      <w:lang w:eastAsia="ru-RU"/>
    </w:rPr>
  </w:style>
  <w:style w:type="character" w:customStyle="1" w:styleId="25">
    <w:name w:val="Основной текст с отступом 2 Знак"/>
    <w:basedOn w:val="a0"/>
    <w:link w:val="24"/>
    <w:uiPriority w:val="99"/>
    <w:rsid w:val="00584FBF"/>
    <w:rPr>
      <w:rFonts w:ascii="Calibri" w:eastAsia="Times New Roman" w:hAnsi="Calibri" w:cs="Calibri"/>
      <w:lang w:eastAsia="ru-RU"/>
    </w:rPr>
  </w:style>
  <w:style w:type="paragraph" w:customStyle="1" w:styleId="text3cl">
    <w:name w:val="text3cl"/>
    <w:basedOn w:val="a"/>
    <w:uiPriority w:val="99"/>
    <w:rsid w:val="00584FBF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2">
    <w:name w:val="Абзац списка1"/>
    <w:basedOn w:val="a"/>
    <w:uiPriority w:val="99"/>
    <w:rsid w:val="00584FBF"/>
    <w:pPr>
      <w:spacing w:after="200" w:line="276" w:lineRule="auto"/>
      <w:ind w:left="720"/>
    </w:pPr>
    <w:rPr>
      <w:rFonts w:eastAsia="Times New Roman"/>
    </w:rPr>
  </w:style>
  <w:style w:type="paragraph" w:customStyle="1" w:styleId="ConsPlusCell">
    <w:name w:val="ConsPlusCell"/>
    <w:uiPriority w:val="99"/>
    <w:rsid w:val="00584FBF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14">
    <w:name w:val="Font Style14"/>
    <w:uiPriority w:val="99"/>
    <w:rsid w:val="00584FBF"/>
    <w:rPr>
      <w:rFonts w:ascii="Times New Roman" w:hAnsi="Times New Roman" w:cs="Times New Roman"/>
      <w:sz w:val="20"/>
      <w:szCs w:val="20"/>
    </w:rPr>
  </w:style>
  <w:style w:type="paragraph" w:customStyle="1" w:styleId="13">
    <w:name w:val="Без интервала1"/>
    <w:link w:val="NoSpacingChar"/>
    <w:rsid w:val="00584FBF"/>
    <w:pPr>
      <w:spacing w:after="0" w:line="240" w:lineRule="auto"/>
    </w:pPr>
    <w:rPr>
      <w:rFonts w:ascii="Calibri" w:eastAsia="Calibri" w:hAnsi="Calibri" w:cs="Calibri"/>
    </w:rPr>
  </w:style>
  <w:style w:type="character" w:customStyle="1" w:styleId="c2">
    <w:name w:val="c2"/>
    <w:uiPriority w:val="99"/>
    <w:rsid w:val="00584FBF"/>
  </w:style>
  <w:style w:type="character" w:styleId="af7">
    <w:name w:val="Subtle Emphasis"/>
    <w:uiPriority w:val="99"/>
    <w:qFormat/>
    <w:rsid w:val="00584FBF"/>
    <w:rPr>
      <w:i/>
      <w:iCs/>
      <w:color w:val="808080"/>
    </w:rPr>
  </w:style>
  <w:style w:type="paragraph" w:styleId="af8">
    <w:name w:val="Body Text Indent"/>
    <w:basedOn w:val="a"/>
    <w:link w:val="af9"/>
    <w:rsid w:val="00584FBF"/>
    <w:pPr>
      <w:spacing w:after="120" w:line="276" w:lineRule="auto"/>
      <w:ind w:left="283"/>
    </w:pPr>
  </w:style>
  <w:style w:type="character" w:customStyle="1" w:styleId="af9">
    <w:name w:val="Основной текст с отступом Знак"/>
    <w:basedOn w:val="a0"/>
    <w:link w:val="af8"/>
    <w:rsid w:val="00584FBF"/>
    <w:rPr>
      <w:rFonts w:ascii="Calibri" w:eastAsia="Calibri" w:hAnsi="Calibri" w:cs="Calibri"/>
    </w:rPr>
  </w:style>
  <w:style w:type="table" w:styleId="afa">
    <w:name w:val="Table Grid"/>
    <w:basedOn w:val="a1"/>
    <w:uiPriority w:val="59"/>
    <w:rsid w:val="00584FB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b">
    <w:name w:val="footer"/>
    <w:basedOn w:val="a"/>
    <w:link w:val="afc"/>
    <w:uiPriority w:val="99"/>
    <w:rsid w:val="00584FBF"/>
    <w:pPr>
      <w:tabs>
        <w:tab w:val="center" w:pos="4677"/>
        <w:tab w:val="right" w:pos="9355"/>
      </w:tabs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c">
    <w:name w:val="Нижний колонтитул Знак"/>
    <w:basedOn w:val="a0"/>
    <w:link w:val="afb"/>
    <w:uiPriority w:val="99"/>
    <w:rsid w:val="00584FB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ext">
    <w:name w:val="text"/>
    <w:basedOn w:val="a"/>
    <w:uiPriority w:val="99"/>
    <w:rsid w:val="00584FBF"/>
    <w:pPr>
      <w:spacing w:before="100" w:beforeAutospacing="1" w:after="100" w:afterAutospacing="1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styleId="afd">
    <w:name w:val="page number"/>
    <w:basedOn w:val="a0"/>
    <w:rsid w:val="00584FBF"/>
  </w:style>
  <w:style w:type="character" w:customStyle="1" w:styleId="NoSpacingChar">
    <w:name w:val="No Spacing Char"/>
    <w:link w:val="13"/>
    <w:locked/>
    <w:rsid w:val="00584FBF"/>
    <w:rPr>
      <w:rFonts w:ascii="Calibri" w:eastAsia="Calibri" w:hAnsi="Calibri" w:cs="Calibri"/>
    </w:rPr>
  </w:style>
  <w:style w:type="character" w:customStyle="1" w:styleId="14">
    <w:name w:val="Слабое выделение1"/>
    <w:rsid w:val="00584FBF"/>
    <w:rPr>
      <w:rFonts w:ascii="Times New Roman" w:hAnsi="Times New Roman" w:cs="Times New Roman"/>
      <w:i/>
      <w:iCs/>
      <w:color w:val="808080"/>
      <w:sz w:val="22"/>
      <w:szCs w:val="22"/>
      <w:lang w:val="ru-RU"/>
    </w:rPr>
  </w:style>
  <w:style w:type="character" w:customStyle="1" w:styleId="NoSpacingChar1">
    <w:name w:val="No Spacing Char1"/>
    <w:uiPriority w:val="99"/>
    <w:locked/>
    <w:rsid w:val="00584FBF"/>
    <w:rPr>
      <w:sz w:val="22"/>
      <w:szCs w:val="22"/>
      <w:lang w:val="ru-RU" w:eastAsia="en-US"/>
    </w:rPr>
  </w:style>
  <w:style w:type="paragraph" w:customStyle="1" w:styleId="Style14">
    <w:name w:val="Style14"/>
    <w:basedOn w:val="a"/>
    <w:rsid w:val="00584FBF"/>
    <w:pPr>
      <w:widowControl w:val="0"/>
      <w:autoSpaceDE w:val="0"/>
      <w:autoSpaceDN w:val="0"/>
      <w:adjustRightInd w:val="0"/>
      <w:spacing w:line="322" w:lineRule="exact"/>
      <w:ind w:firstLine="720"/>
      <w:jc w:val="both"/>
    </w:pPr>
    <w:rPr>
      <w:sz w:val="24"/>
      <w:szCs w:val="24"/>
      <w:lang w:eastAsia="ru-RU"/>
    </w:rPr>
  </w:style>
  <w:style w:type="character" w:customStyle="1" w:styleId="FontStyle36">
    <w:name w:val="Font Style36"/>
    <w:rsid w:val="00584FBF"/>
    <w:rPr>
      <w:rFonts w:ascii="Times New Roman" w:hAnsi="Times New Roman" w:cs="Times New Roman"/>
      <w:sz w:val="26"/>
      <w:szCs w:val="26"/>
    </w:rPr>
  </w:style>
  <w:style w:type="paragraph" w:customStyle="1" w:styleId="26">
    <w:name w:val="Абзац списка2"/>
    <w:basedOn w:val="a"/>
    <w:uiPriority w:val="99"/>
    <w:rsid w:val="00584FBF"/>
    <w:pPr>
      <w:spacing w:after="200" w:line="276" w:lineRule="auto"/>
      <w:ind w:left="720"/>
    </w:pPr>
    <w:rPr>
      <w:rFonts w:eastAsia="Times New Roman"/>
      <w:lang w:eastAsia="ru-RU"/>
    </w:rPr>
  </w:style>
  <w:style w:type="paragraph" w:customStyle="1" w:styleId="27">
    <w:name w:val="Без интервала2"/>
    <w:uiPriority w:val="99"/>
    <w:rsid w:val="00584FBF"/>
    <w:pPr>
      <w:spacing w:after="0" w:line="240" w:lineRule="auto"/>
    </w:pPr>
    <w:rPr>
      <w:rFonts w:ascii="Calibri" w:eastAsia="Times New Roman" w:hAnsi="Calibri" w:cs="Calibri"/>
    </w:rPr>
  </w:style>
  <w:style w:type="table" w:customStyle="1" w:styleId="15">
    <w:name w:val="Сетка таблицы1"/>
    <w:uiPriority w:val="99"/>
    <w:rsid w:val="00584FB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T">
    <w:name w:val="T"/>
    <w:rsid w:val="00584FBF"/>
    <w:pPr>
      <w:suppressAutoHyphens/>
      <w:autoSpaceDE w:val="0"/>
      <w:spacing w:before="57" w:after="0" w:line="190" w:lineRule="atLeast"/>
      <w:jc w:val="both"/>
    </w:pPr>
    <w:rPr>
      <w:rFonts w:ascii="Pragmatica" w:eastAsia="Times New Roman" w:hAnsi="Pragmatica" w:cs="Pragmatica"/>
      <w:color w:val="000000"/>
      <w:sz w:val="16"/>
      <w:szCs w:val="16"/>
      <w:lang w:eastAsia="ar-SA"/>
    </w:rPr>
  </w:style>
  <w:style w:type="paragraph" w:customStyle="1" w:styleId="ConsPlusTitle">
    <w:name w:val="ConsPlusTitle"/>
    <w:uiPriority w:val="99"/>
    <w:rsid w:val="00584FBF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Calibri" w:hAnsi="Calibri" w:cs="Calibri"/>
      <w:b/>
      <w:bCs/>
      <w:sz w:val="24"/>
      <w:szCs w:val="24"/>
      <w:lang w:eastAsia="ru-RU"/>
    </w:rPr>
  </w:style>
  <w:style w:type="table" w:customStyle="1" w:styleId="28">
    <w:name w:val="Сетка таблицы2"/>
    <w:uiPriority w:val="99"/>
    <w:rsid w:val="00584FB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e">
    <w:name w:val="header"/>
    <w:basedOn w:val="a"/>
    <w:link w:val="aff"/>
    <w:uiPriority w:val="99"/>
    <w:rsid w:val="00584FBF"/>
    <w:pPr>
      <w:tabs>
        <w:tab w:val="center" w:pos="4677"/>
        <w:tab w:val="right" w:pos="9355"/>
      </w:tabs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">
    <w:name w:val="Верхний колонтитул Знак"/>
    <w:basedOn w:val="a0"/>
    <w:link w:val="afe"/>
    <w:uiPriority w:val="99"/>
    <w:rsid w:val="00584FBF"/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110">
    <w:name w:val="Сетка таблицы11"/>
    <w:uiPriority w:val="99"/>
    <w:rsid w:val="00584FBF"/>
    <w:pPr>
      <w:spacing w:after="0" w:line="240" w:lineRule="auto"/>
    </w:pPr>
    <w:rPr>
      <w:rFonts w:ascii="Calibri" w:eastAsia="Calibri" w:hAnsi="Calibri" w:cs="Calibri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5">
    <w:name w:val="Абзац списка3"/>
    <w:basedOn w:val="a"/>
    <w:uiPriority w:val="99"/>
    <w:rsid w:val="00584FBF"/>
    <w:pPr>
      <w:spacing w:after="200" w:line="276" w:lineRule="auto"/>
      <w:ind w:left="720"/>
    </w:pPr>
    <w:rPr>
      <w:rFonts w:eastAsia="Times New Roman"/>
      <w:lang w:eastAsia="ru-RU"/>
    </w:rPr>
  </w:style>
  <w:style w:type="paragraph" w:customStyle="1" w:styleId="36">
    <w:name w:val="Без интервала3"/>
    <w:uiPriority w:val="99"/>
    <w:rsid w:val="00584FBF"/>
    <w:pPr>
      <w:spacing w:after="0" w:line="240" w:lineRule="auto"/>
    </w:pPr>
    <w:rPr>
      <w:rFonts w:ascii="Calibri" w:eastAsia="Times New Roman" w:hAnsi="Calibri" w:cs="Calibri"/>
    </w:rPr>
  </w:style>
  <w:style w:type="paragraph" w:styleId="aff0">
    <w:name w:val="TOC Heading"/>
    <w:basedOn w:val="1"/>
    <w:next w:val="a"/>
    <w:uiPriority w:val="39"/>
    <w:unhideWhenUsed/>
    <w:qFormat/>
    <w:rsid w:val="00584FBF"/>
    <w:pPr>
      <w:keepNext/>
      <w:keepLines/>
      <w:spacing w:before="240" w:beforeAutospacing="0" w:after="0" w:afterAutospacing="0" w:line="259" w:lineRule="auto"/>
      <w:outlineLvl w:val="9"/>
    </w:pPr>
    <w:rPr>
      <w:rFonts w:ascii="Calibri Light" w:eastAsia="Times New Roman" w:hAnsi="Calibri Light" w:cs="Times New Roman"/>
      <w:b w:val="0"/>
      <w:bCs w:val="0"/>
      <w:color w:val="2E74B5"/>
      <w:kern w:val="0"/>
      <w:sz w:val="32"/>
      <w:szCs w:val="32"/>
    </w:rPr>
  </w:style>
  <w:style w:type="paragraph" w:styleId="16">
    <w:name w:val="toc 1"/>
    <w:basedOn w:val="a"/>
    <w:next w:val="a"/>
    <w:autoRedefine/>
    <w:uiPriority w:val="39"/>
    <w:unhideWhenUsed/>
    <w:qFormat/>
    <w:rsid w:val="00584FBF"/>
  </w:style>
  <w:style w:type="paragraph" w:styleId="37">
    <w:name w:val="toc 3"/>
    <w:basedOn w:val="a"/>
    <w:next w:val="a"/>
    <w:autoRedefine/>
    <w:uiPriority w:val="39"/>
    <w:semiHidden/>
    <w:unhideWhenUsed/>
    <w:qFormat/>
    <w:rsid w:val="00584FBF"/>
    <w:pPr>
      <w:spacing w:after="100" w:line="276" w:lineRule="auto"/>
      <w:ind w:left="440"/>
    </w:pPr>
    <w:rPr>
      <w:rFonts w:eastAsia="Times New Roman" w:cs="Times New Roman"/>
      <w:lang w:eastAsia="ru-RU"/>
    </w:rPr>
  </w:style>
  <w:style w:type="character" w:customStyle="1" w:styleId="aff1">
    <w:name w:val="Цветовое выделение"/>
    <w:rsid w:val="00584FBF"/>
    <w:rPr>
      <w:b/>
      <w:bCs/>
      <w:color w:val="000080"/>
    </w:rPr>
  </w:style>
  <w:style w:type="paragraph" w:customStyle="1" w:styleId="ConsNormal">
    <w:name w:val="ConsNormal"/>
    <w:rsid w:val="00584FBF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color w:val="000000"/>
      <w:sz w:val="20"/>
      <w:szCs w:val="20"/>
      <w:lang w:eastAsia="ru-RU"/>
    </w:rPr>
  </w:style>
  <w:style w:type="paragraph" w:customStyle="1" w:styleId="Standard">
    <w:name w:val="Standard"/>
    <w:uiPriority w:val="99"/>
    <w:rsid w:val="00584FBF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Mangal"/>
      <w:kern w:val="3"/>
      <w:sz w:val="24"/>
      <w:szCs w:val="24"/>
      <w:lang w:eastAsia="zh-CN" w:bidi="hi-IN"/>
    </w:rPr>
  </w:style>
  <w:style w:type="paragraph" w:customStyle="1" w:styleId="Style34">
    <w:name w:val="Style34"/>
    <w:basedOn w:val="a"/>
    <w:rsid w:val="00584FBF"/>
    <w:pPr>
      <w:widowControl w:val="0"/>
      <w:autoSpaceDE w:val="0"/>
      <w:autoSpaceDN w:val="0"/>
      <w:adjustRightInd w:val="0"/>
      <w:spacing w:line="350" w:lineRule="exact"/>
      <w:ind w:firstLine="715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38">
    <w:name w:val="Style38"/>
    <w:basedOn w:val="a"/>
    <w:uiPriority w:val="99"/>
    <w:rsid w:val="00584FBF"/>
    <w:pPr>
      <w:widowControl w:val="0"/>
      <w:autoSpaceDE w:val="0"/>
      <w:autoSpaceDN w:val="0"/>
      <w:adjustRightInd w:val="0"/>
      <w:spacing w:line="230" w:lineRule="exact"/>
      <w:ind w:firstLine="701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39">
    <w:name w:val="Style39"/>
    <w:basedOn w:val="a"/>
    <w:uiPriority w:val="99"/>
    <w:rsid w:val="00584FBF"/>
    <w:pPr>
      <w:widowControl w:val="0"/>
      <w:autoSpaceDE w:val="0"/>
      <w:autoSpaceDN w:val="0"/>
      <w:adjustRightInd w:val="0"/>
      <w:spacing w:line="264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133">
    <w:name w:val="Font Style133"/>
    <w:uiPriority w:val="99"/>
    <w:rsid w:val="00584FBF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134">
    <w:name w:val="Font Style134"/>
    <w:rsid w:val="00584FBF"/>
    <w:rPr>
      <w:rFonts w:ascii="Times New Roman" w:hAnsi="Times New Roman" w:cs="Times New Roman"/>
      <w:sz w:val="18"/>
      <w:szCs w:val="18"/>
    </w:rPr>
  </w:style>
  <w:style w:type="paragraph" w:customStyle="1" w:styleId="Style18">
    <w:name w:val="Style18"/>
    <w:basedOn w:val="a"/>
    <w:uiPriority w:val="99"/>
    <w:rsid w:val="00584FBF"/>
    <w:pPr>
      <w:widowControl w:val="0"/>
      <w:autoSpaceDE w:val="0"/>
      <w:autoSpaceDN w:val="0"/>
      <w:adjustRightInd w:val="0"/>
      <w:spacing w:line="408" w:lineRule="exact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9">
    <w:name w:val="Style19"/>
    <w:basedOn w:val="a"/>
    <w:uiPriority w:val="99"/>
    <w:rsid w:val="00584FBF"/>
    <w:pPr>
      <w:widowControl w:val="0"/>
      <w:autoSpaceDE w:val="0"/>
      <w:autoSpaceDN w:val="0"/>
      <w:adjustRightInd w:val="0"/>
      <w:spacing w:line="413" w:lineRule="exact"/>
      <w:ind w:firstLine="706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2">
    <w:name w:val="Subtitle"/>
    <w:basedOn w:val="a"/>
    <w:next w:val="a"/>
    <w:link w:val="aff3"/>
    <w:uiPriority w:val="11"/>
    <w:qFormat/>
    <w:rsid w:val="00584FBF"/>
    <w:pPr>
      <w:spacing w:after="60"/>
      <w:jc w:val="center"/>
      <w:outlineLvl w:val="1"/>
    </w:pPr>
    <w:rPr>
      <w:rFonts w:ascii="Cambria" w:eastAsia="Times New Roman" w:hAnsi="Cambria" w:cs="Times New Roman"/>
      <w:sz w:val="24"/>
      <w:szCs w:val="24"/>
    </w:rPr>
  </w:style>
  <w:style w:type="character" w:customStyle="1" w:styleId="aff3">
    <w:name w:val="Подзаголовок Знак"/>
    <w:basedOn w:val="a0"/>
    <w:link w:val="aff2"/>
    <w:uiPriority w:val="11"/>
    <w:rsid w:val="00584FBF"/>
    <w:rPr>
      <w:rFonts w:ascii="Cambria" w:eastAsia="Times New Roman" w:hAnsi="Cambria" w:cs="Times New Roman"/>
      <w:sz w:val="24"/>
      <w:szCs w:val="24"/>
    </w:rPr>
  </w:style>
  <w:style w:type="paragraph" w:customStyle="1" w:styleId="aff4">
    <w:name w:val="Знак Знак Знак"/>
    <w:basedOn w:val="a"/>
    <w:rsid w:val="00584FBF"/>
    <w:pPr>
      <w:spacing w:after="160" w:line="240" w:lineRule="exact"/>
    </w:pPr>
    <w:rPr>
      <w:rFonts w:ascii="Verdana" w:eastAsia="Times New Roman" w:hAnsi="Verdana" w:cs="Times New Roman"/>
      <w:sz w:val="24"/>
      <w:szCs w:val="24"/>
      <w:lang w:val="en-US"/>
    </w:rPr>
  </w:style>
  <w:style w:type="character" w:customStyle="1" w:styleId="aff5">
    <w:name w:val="Основной текст_"/>
    <w:link w:val="9"/>
    <w:locked/>
    <w:rsid w:val="00584FBF"/>
    <w:rPr>
      <w:spacing w:val="3"/>
      <w:sz w:val="21"/>
      <w:szCs w:val="21"/>
      <w:shd w:val="clear" w:color="auto" w:fill="FFFFFF"/>
    </w:rPr>
  </w:style>
  <w:style w:type="paragraph" w:customStyle="1" w:styleId="9">
    <w:name w:val="Основной текст9"/>
    <w:basedOn w:val="a"/>
    <w:link w:val="aff5"/>
    <w:rsid w:val="00584FBF"/>
    <w:pPr>
      <w:widowControl w:val="0"/>
      <w:shd w:val="clear" w:color="auto" w:fill="FFFFFF"/>
      <w:spacing w:line="413" w:lineRule="exact"/>
      <w:jc w:val="both"/>
    </w:pPr>
    <w:rPr>
      <w:rFonts w:asciiTheme="minorHAnsi" w:eastAsiaTheme="minorHAnsi" w:hAnsiTheme="minorHAnsi" w:cstheme="minorBidi"/>
      <w:spacing w:val="3"/>
      <w:sz w:val="21"/>
      <w:szCs w:val="21"/>
    </w:rPr>
  </w:style>
  <w:style w:type="paragraph" w:customStyle="1" w:styleId="aff6">
    <w:name w:val="Текст отчета"/>
    <w:basedOn w:val="a"/>
    <w:link w:val="aff7"/>
    <w:autoRedefine/>
    <w:rsid w:val="00584FBF"/>
    <w:pPr>
      <w:ind w:firstLine="709"/>
      <w:jc w:val="both"/>
    </w:pPr>
    <w:rPr>
      <w:rFonts w:ascii="Times New Roman" w:hAnsi="Times New Roman" w:cs="Times New Roman"/>
      <w:sz w:val="24"/>
      <w:szCs w:val="24"/>
      <w:lang w:val="x-none"/>
    </w:rPr>
  </w:style>
  <w:style w:type="character" w:customStyle="1" w:styleId="aff7">
    <w:name w:val="Текст отчета Знак"/>
    <w:link w:val="aff6"/>
    <w:rsid w:val="00584FBF"/>
    <w:rPr>
      <w:rFonts w:ascii="Times New Roman" w:eastAsia="Calibri" w:hAnsi="Times New Roman" w:cs="Times New Roman"/>
      <w:sz w:val="24"/>
      <w:szCs w:val="24"/>
      <w:lang w:val="x-none"/>
    </w:rPr>
  </w:style>
  <w:style w:type="paragraph" w:customStyle="1" w:styleId="aff8">
    <w:name w:val="Прижатый влево"/>
    <w:basedOn w:val="a"/>
    <w:next w:val="a"/>
    <w:rsid w:val="00584FBF"/>
    <w:pPr>
      <w:widowControl w:val="0"/>
      <w:autoSpaceDE w:val="0"/>
      <w:autoSpaceDN w:val="0"/>
      <w:adjustRightInd w:val="0"/>
    </w:pPr>
    <w:rPr>
      <w:rFonts w:ascii="Times New Roman CYR" w:eastAsia="Times New Roman" w:hAnsi="Times New Roman CYR" w:cs="Times New Roman CYR"/>
      <w:sz w:val="24"/>
      <w:szCs w:val="24"/>
      <w:lang w:eastAsia="ru-RU"/>
    </w:rPr>
  </w:style>
  <w:style w:type="paragraph" w:customStyle="1" w:styleId="41">
    <w:name w:val="Абзац списка4"/>
    <w:basedOn w:val="a"/>
    <w:rsid w:val="00584FBF"/>
    <w:pPr>
      <w:spacing w:after="160" w:line="288" w:lineRule="auto"/>
      <w:ind w:left="720"/>
    </w:pPr>
    <w:rPr>
      <w:rFonts w:eastAsia="Times New Roman" w:cs="Times New Roman"/>
      <w:color w:val="5A5A5A"/>
      <w:sz w:val="20"/>
      <w:szCs w:val="20"/>
      <w:lang w:val="en-US"/>
    </w:rPr>
  </w:style>
  <w:style w:type="paragraph" w:customStyle="1" w:styleId="17">
    <w:name w:val="Основной текст1"/>
    <w:basedOn w:val="a"/>
    <w:rsid w:val="00584FBF"/>
    <w:pPr>
      <w:widowControl w:val="0"/>
      <w:shd w:val="clear" w:color="auto" w:fill="FFFFFF"/>
      <w:spacing w:before="300" w:after="480" w:line="240" w:lineRule="atLeast"/>
    </w:pPr>
    <w:rPr>
      <w:rFonts w:ascii="Times New Roman" w:eastAsia="Times New Roman" w:hAnsi="Times New Roman" w:cs="Times New Roman"/>
      <w:spacing w:val="1"/>
      <w:sz w:val="29"/>
      <w:szCs w:val="29"/>
      <w:lang w:eastAsia="ru-RU"/>
    </w:rPr>
  </w:style>
  <w:style w:type="paragraph" w:customStyle="1" w:styleId="42">
    <w:name w:val="Без интервала4"/>
    <w:rsid w:val="00584FBF"/>
    <w:pPr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8"/>
      <w:lang w:eastAsia="ru-RU"/>
    </w:rPr>
  </w:style>
  <w:style w:type="paragraph" w:customStyle="1" w:styleId="s1">
    <w:name w:val="s_1"/>
    <w:basedOn w:val="a"/>
    <w:rsid w:val="00584FBF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nformat">
    <w:name w:val="ConsPlusNonformat"/>
    <w:rsid w:val="00584FBF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6">
    <w:name w:val="Основной текст6"/>
    <w:basedOn w:val="a"/>
    <w:rsid w:val="00584FBF"/>
    <w:pPr>
      <w:widowControl w:val="0"/>
      <w:shd w:val="clear" w:color="auto" w:fill="FFFFFF"/>
      <w:spacing w:before="600" w:line="413" w:lineRule="exact"/>
    </w:pPr>
    <w:rPr>
      <w:rFonts w:ascii="Times New Roman" w:eastAsia="Courier New" w:hAnsi="Times New Roman" w:cs="Times New Roman"/>
      <w:color w:val="000000"/>
      <w:spacing w:val="3"/>
      <w:sz w:val="21"/>
      <w:szCs w:val="21"/>
      <w:lang w:eastAsia="ru-RU"/>
    </w:rPr>
  </w:style>
  <w:style w:type="paragraph" w:customStyle="1" w:styleId="18">
    <w:name w:val="Знак Знак Знак1"/>
    <w:basedOn w:val="a"/>
    <w:rsid w:val="00584FBF"/>
    <w:pPr>
      <w:spacing w:after="160" w:line="240" w:lineRule="exact"/>
    </w:pPr>
    <w:rPr>
      <w:rFonts w:ascii="Verdana" w:eastAsia="Times New Roman" w:hAnsi="Verdana" w:cs="Times New Roman"/>
      <w:sz w:val="24"/>
      <w:szCs w:val="24"/>
      <w:lang w:val="en-US"/>
    </w:rPr>
  </w:style>
  <w:style w:type="paragraph" w:styleId="aff9">
    <w:name w:val="footnote text"/>
    <w:basedOn w:val="a"/>
    <w:link w:val="affa"/>
    <w:rsid w:val="00584FBF"/>
    <w:rPr>
      <w:rFonts w:ascii="Times New Roman" w:eastAsia="Times New Roman" w:hAnsi="Times New Roman" w:cs="Times New Roman"/>
      <w:sz w:val="20"/>
      <w:szCs w:val="20"/>
      <w:lang w:val="el-GR" w:eastAsia="ru-RU"/>
    </w:rPr>
  </w:style>
  <w:style w:type="character" w:customStyle="1" w:styleId="affa">
    <w:name w:val="Текст сноски Знак"/>
    <w:basedOn w:val="a0"/>
    <w:link w:val="aff9"/>
    <w:rsid w:val="00584FBF"/>
    <w:rPr>
      <w:rFonts w:ascii="Times New Roman" w:eastAsia="Times New Roman" w:hAnsi="Times New Roman" w:cs="Times New Roman"/>
      <w:sz w:val="20"/>
      <w:szCs w:val="20"/>
      <w:lang w:val="el-GR" w:eastAsia="ru-RU"/>
    </w:rPr>
  </w:style>
  <w:style w:type="character" w:customStyle="1" w:styleId="ab">
    <w:name w:val="Абзац списка Знак"/>
    <w:link w:val="aa"/>
    <w:uiPriority w:val="34"/>
    <w:locked/>
    <w:rsid w:val="00584FBF"/>
    <w:rPr>
      <w:rFonts w:ascii="Calibri" w:eastAsia="Calibri" w:hAnsi="Calibri" w:cs="Calibri"/>
    </w:rPr>
  </w:style>
  <w:style w:type="paragraph" w:customStyle="1" w:styleId="Default">
    <w:name w:val="Default"/>
    <w:rsid w:val="00584FBF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theme" Target="theme/theme1.xml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footer" Target="footer1.xml"/><Relationship Id="rId20" Type="http://schemas.openxmlformats.org/officeDocument/2006/relationships/image" Target="media/image14.png"/><Relationship Id="rId41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15216</Words>
  <Characters>86735</Characters>
  <Application>Microsoft Office Word</Application>
  <DocSecurity>0</DocSecurity>
  <Lines>722</Lines>
  <Paragraphs>203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101748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Григорий</dc:creator>
  <cp:keywords/>
  <dc:description/>
  <cp:lastModifiedBy>Григорий</cp:lastModifiedBy>
  <cp:revision>5</cp:revision>
  <dcterms:created xsi:type="dcterms:W3CDTF">2023-04-26T09:43:00Z</dcterms:created>
  <dcterms:modified xsi:type="dcterms:W3CDTF">2023-05-10T08:59:00Z</dcterms:modified>
</cp:coreProperties>
</file>