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6B4" w:rsidRPr="00A876B4" w:rsidRDefault="00A876B4" w:rsidP="00A876B4">
      <w:pPr>
        <w:shd w:val="clear" w:color="auto" w:fill="FFFFFF"/>
        <w:spacing w:after="0" w:line="420" w:lineRule="atLeast"/>
        <w:outlineLvl w:val="1"/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</w:pPr>
      <w:r w:rsidRPr="00A876B4"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  <w:t>Информация с сайта службы потребительского рынка и лицензирования Иркутской области от 27.03.2020</w:t>
      </w:r>
    </w:p>
    <w:p w:rsidR="00A876B4" w:rsidRPr="00A876B4" w:rsidRDefault="00A876B4" w:rsidP="00A876B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76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Информация для хозяйствующих субъектов, осуществляющих деятельность на территории Иркутской области</w:t>
      </w:r>
    </w:p>
    <w:p w:rsidR="00A876B4" w:rsidRPr="00A876B4" w:rsidRDefault="00A876B4" w:rsidP="00A876B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76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A876B4" w:rsidRPr="00A876B4" w:rsidRDefault="00A876B4" w:rsidP="00A876B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A876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соответствии с указом Губернатора Иркутской области от 27 марта 2020 года № 65-уг "О внесении изменений в указ Губернатора Иркутской области от 18 марта 2020 года № 59-уг" юридическим лицам и индивидуальным предпринимателям, общественным объединениям, осуществляющим деятельность на территории Иркутской области </w:t>
      </w:r>
      <w:r w:rsidRPr="00A876B4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u w:val="single"/>
          <w:shd w:val="clear" w:color="auto" w:fill="FFFFFF"/>
          <w:lang w:eastAsia="ru-RU"/>
        </w:rPr>
        <w:t>рекомендовано</w:t>
      </w:r>
      <w:r w:rsidRPr="00A876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временно приостановить с 30 марта 2020 года по 3 апреля 2020 года:  </w:t>
      </w:r>
      <w:proofErr w:type="gramEnd"/>
    </w:p>
    <w:p w:rsidR="00A876B4" w:rsidRPr="00A876B4" w:rsidRDefault="00A876B4" w:rsidP="00A876B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7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876B4" w:rsidRPr="00A876B4" w:rsidRDefault="00A876B4" w:rsidP="00A876B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7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работу ресторанов, кафе, столовых, буфетов, баров, закусочных и иных предприятий общественного питания, за исключением обслуживания на вынос без посещения гражданами помещений таких предприятий, а также доставки заказов, работы столовых, буфетов, кафе и иных предприятий питания, осуществляющих организацию питания для работников организаций; </w:t>
      </w:r>
    </w:p>
    <w:p w:rsidR="00A876B4" w:rsidRPr="00A876B4" w:rsidRDefault="00A876B4" w:rsidP="00A876B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7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876B4" w:rsidRPr="00A876B4" w:rsidRDefault="00A876B4" w:rsidP="00A876B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7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работу объектов розничной торговли, за исключением аптек и аптечных пунктов, а также объектов розничной торговли в части реализации продовольственных товаров и (или) непродовольственных товаров первой необходимости, продажи товаров дистанционным способом, в том числе с условием доставки.</w:t>
      </w:r>
    </w:p>
    <w:p w:rsidR="00A876B4" w:rsidRPr="00A876B4" w:rsidRDefault="00A876B4" w:rsidP="00A876B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76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A876B4" w:rsidRPr="00A876B4" w:rsidRDefault="00A876B4" w:rsidP="00A876B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76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bookmarkStart w:id="0" w:name="_GoBack"/>
      <w:bookmarkEnd w:id="0"/>
    </w:p>
    <w:sectPr w:rsidR="00A876B4" w:rsidRPr="00A876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6B4"/>
    <w:rsid w:val="000C564E"/>
    <w:rsid w:val="00A8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876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876B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letter-contact">
    <w:name w:val="letter-contact"/>
    <w:basedOn w:val="a0"/>
    <w:rsid w:val="00A876B4"/>
  </w:style>
  <w:style w:type="paragraph" w:customStyle="1" w:styleId="msonormalmailrucssattributepostfix">
    <w:name w:val="msonormal_mailru_css_attribute_postfix"/>
    <w:basedOn w:val="a"/>
    <w:rsid w:val="00A87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A876B4"/>
  </w:style>
  <w:style w:type="character" w:styleId="a3">
    <w:name w:val="Hyperlink"/>
    <w:basedOn w:val="a0"/>
    <w:uiPriority w:val="99"/>
    <w:semiHidden/>
    <w:unhideWhenUsed/>
    <w:rsid w:val="00A876B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876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876B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letter-contact">
    <w:name w:val="letter-contact"/>
    <w:basedOn w:val="a0"/>
    <w:rsid w:val="00A876B4"/>
  </w:style>
  <w:style w:type="paragraph" w:customStyle="1" w:styleId="msonormalmailrucssattributepostfix">
    <w:name w:val="msonormal_mailru_css_attribute_postfix"/>
    <w:basedOn w:val="a"/>
    <w:rsid w:val="00A87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A876B4"/>
  </w:style>
  <w:style w:type="character" w:styleId="a3">
    <w:name w:val="Hyperlink"/>
    <w:basedOn w:val="a0"/>
    <w:uiPriority w:val="99"/>
    <w:semiHidden/>
    <w:unhideWhenUsed/>
    <w:rsid w:val="00A876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6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06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73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76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91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38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3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260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482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072068">
                                  <w:marLeft w:val="6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4398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4303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93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128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807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919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480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747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401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490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4871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04034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00490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18467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2020-03-30T01:04:00Z</dcterms:created>
  <dcterms:modified xsi:type="dcterms:W3CDTF">2020-03-30T01:05:00Z</dcterms:modified>
</cp:coreProperties>
</file>