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F2" w:rsidRDefault="004C0FAA" w:rsidP="004C0FAA">
      <w:pPr>
        <w:jc w:val="both"/>
        <w:rPr>
          <w:b/>
          <w:bCs/>
          <w:spacing w:val="-1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</w:t>
      </w:r>
      <w:r w:rsidRPr="004C0FAA">
        <w:rPr>
          <w:b/>
          <w:color w:val="000000" w:themeColor="text1"/>
          <w:sz w:val="28"/>
          <w:szCs w:val="28"/>
        </w:rPr>
        <w:t xml:space="preserve">Информация </w:t>
      </w:r>
      <w:r w:rsidRPr="00337F49">
        <w:rPr>
          <w:b/>
          <w:color w:val="C00000"/>
          <w:sz w:val="28"/>
          <w:szCs w:val="28"/>
        </w:rPr>
        <w:t xml:space="preserve"> </w:t>
      </w:r>
      <w:r w:rsidR="005967F2" w:rsidRPr="00D4390F">
        <w:rPr>
          <w:b/>
          <w:bCs/>
          <w:spacing w:val="-1"/>
          <w:sz w:val="28"/>
          <w:szCs w:val="28"/>
        </w:rPr>
        <w:t xml:space="preserve">по результатам контрольного мероприятия </w:t>
      </w:r>
      <w:r w:rsidR="005967F2">
        <w:rPr>
          <w:b/>
          <w:bCs/>
          <w:spacing w:val="-1"/>
          <w:sz w:val="28"/>
          <w:szCs w:val="28"/>
        </w:rPr>
        <w:t>«</w:t>
      </w:r>
      <w:r w:rsidR="005967F2" w:rsidRPr="00D4390F">
        <w:rPr>
          <w:b/>
          <w:bCs/>
          <w:spacing w:val="-1"/>
          <w:sz w:val="28"/>
          <w:szCs w:val="28"/>
        </w:rPr>
        <w:t>Проверка законного, результативного (эффективного и экономного) использования средств бюджета</w:t>
      </w:r>
      <w:r w:rsidR="005967F2">
        <w:rPr>
          <w:b/>
          <w:bCs/>
          <w:spacing w:val="-1"/>
          <w:sz w:val="28"/>
          <w:szCs w:val="28"/>
        </w:rPr>
        <w:t xml:space="preserve">, выделенных </w:t>
      </w:r>
      <w:r w:rsidR="005967F2" w:rsidRPr="004F0762">
        <w:rPr>
          <w:b/>
          <w:sz w:val="28"/>
          <w:szCs w:val="28"/>
        </w:rPr>
        <w:t>в 2019-2020 годах</w:t>
      </w:r>
      <w:r w:rsidR="005967F2" w:rsidRPr="00BE11F3">
        <w:rPr>
          <w:sz w:val="28"/>
          <w:szCs w:val="28"/>
        </w:rPr>
        <w:t xml:space="preserve"> </w:t>
      </w:r>
      <w:r w:rsidR="005967F2">
        <w:rPr>
          <w:b/>
          <w:bCs/>
          <w:spacing w:val="-1"/>
          <w:sz w:val="28"/>
          <w:szCs w:val="28"/>
        </w:rPr>
        <w:t>ГРБС – Комитету ЖКХ  по подпрограмме «Содержание и ремонт муниципальных учреждений муниципального образования «</w:t>
      </w:r>
      <w:proofErr w:type="spellStart"/>
      <w:r w:rsidR="005967F2">
        <w:rPr>
          <w:b/>
          <w:bCs/>
          <w:spacing w:val="-1"/>
          <w:sz w:val="28"/>
          <w:szCs w:val="28"/>
        </w:rPr>
        <w:t>Эхирит-Булагатский</w:t>
      </w:r>
      <w:proofErr w:type="spellEnd"/>
      <w:r w:rsidR="005967F2">
        <w:rPr>
          <w:b/>
          <w:bCs/>
          <w:spacing w:val="-1"/>
          <w:sz w:val="28"/>
          <w:szCs w:val="28"/>
        </w:rPr>
        <w:t xml:space="preserve"> район» на 2015-2021 годы»</w:t>
      </w:r>
      <w:r w:rsidR="005967F2">
        <w:rPr>
          <w:b/>
          <w:bCs/>
          <w:spacing w:val="-1"/>
          <w:sz w:val="28"/>
          <w:szCs w:val="28"/>
        </w:rPr>
        <w:t>.</w:t>
      </w:r>
    </w:p>
    <w:p w:rsidR="0049187A" w:rsidRPr="0049187A" w:rsidRDefault="005967F2" w:rsidP="0049187A">
      <w:pPr>
        <w:shd w:val="clear" w:color="auto" w:fill="FFFFFF"/>
        <w:jc w:val="both"/>
        <w:rPr>
          <w:sz w:val="28"/>
          <w:szCs w:val="28"/>
        </w:rPr>
      </w:pPr>
      <w:r w:rsidRPr="0049187A">
        <w:rPr>
          <w:bCs/>
          <w:spacing w:val="-1"/>
          <w:sz w:val="28"/>
          <w:szCs w:val="28"/>
        </w:rPr>
        <w:t xml:space="preserve"> </w:t>
      </w:r>
      <w:r w:rsidR="004C0FAA" w:rsidRPr="0049187A">
        <w:rPr>
          <w:color w:val="C00000"/>
          <w:sz w:val="28"/>
          <w:szCs w:val="28"/>
        </w:rPr>
        <w:t xml:space="preserve">          </w:t>
      </w:r>
      <w:r w:rsidR="0049187A" w:rsidRPr="0049187A">
        <w:rPr>
          <w:sz w:val="28"/>
          <w:szCs w:val="28"/>
        </w:rPr>
        <w:t>В соответствии с  планом  работы  Контрольно-счетной палаты</w:t>
      </w:r>
      <w:r w:rsidR="0049187A" w:rsidRPr="0049187A">
        <w:rPr>
          <w:sz w:val="28"/>
          <w:szCs w:val="28"/>
        </w:rPr>
        <w:t xml:space="preserve"> на  2021 год, </w:t>
      </w:r>
      <w:r w:rsidR="0049187A" w:rsidRPr="0049187A">
        <w:rPr>
          <w:sz w:val="28"/>
          <w:szCs w:val="28"/>
        </w:rPr>
        <w:t xml:space="preserve">на основании </w:t>
      </w:r>
      <w:r w:rsidR="0049187A" w:rsidRPr="0049187A">
        <w:rPr>
          <w:color w:val="000000"/>
          <w:sz w:val="28"/>
          <w:szCs w:val="28"/>
        </w:rPr>
        <w:t>распоряжения председателя КСП МО «</w:t>
      </w:r>
      <w:proofErr w:type="spellStart"/>
      <w:r w:rsidR="0049187A" w:rsidRPr="0049187A">
        <w:rPr>
          <w:color w:val="000000"/>
          <w:sz w:val="28"/>
          <w:szCs w:val="28"/>
        </w:rPr>
        <w:t>Эхирит-Булагатский</w:t>
      </w:r>
      <w:proofErr w:type="spellEnd"/>
      <w:r w:rsidR="0049187A" w:rsidRPr="0049187A">
        <w:rPr>
          <w:color w:val="000000"/>
          <w:sz w:val="28"/>
          <w:szCs w:val="28"/>
        </w:rPr>
        <w:t xml:space="preserve"> район» от 21.11.2021г №21, 26.11.2021г № 25.</w:t>
      </w:r>
      <w:r w:rsidR="0049187A" w:rsidRPr="0049187A">
        <w:rPr>
          <w:sz w:val="28"/>
          <w:szCs w:val="28"/>
        </w:rPr>
        <w:t xml:space="preserve"> проведено контрольное мероприятие </w:t>
      </w:r>
      <w:r w:rsidR="0049187A" w:rsidRPr="0049187A">
        <w:rPr>
          <w:bCs/>
          <w:spacing w:val="-1"/>
          <w:sz w:val="28"/>
          <w:szCs w:val="28"/>
        </w:rPr>
        <w:t xml:space="preserve">«Проверка законного, результативного (эффективного и экономного) использования средств бюджета, выделенных </w:t>
      </w:r>
      <w:r w:rsidR="0049187A" w:rsidRPr="0049187A">
        <w:rPr>
          <w:sz w:val="28"/>
          <w:szCs w:val="28"/>
        </w:rPr>
        <w:t xml:space="preserve">в 2019-2020 годах </w:t>
      </w:r>
      <w:r w:rsidR="0049187A" w:rsidRPr="0049187A">
        <w:rPr>
          <w:bCs/>
          <w:spacing w:val="-1"/>
          <w:sz w:val="28"/>
          <w:szCs w:val="28"/>
        </w:rPr>
        <w:t>ГРБС – Комитету ЖКХ  по подпрограмме «Содержание и ремонт муниципальных учреждений муниципального образования «</w:t>
      </w:r>
      <w:proofErr w:type="spellStart"/>
      <w:r w:rsidR="0049187A" w:rsidRPr="0049187A">
        <w:rPr>
          <w:bCs/>
          <w:spacing w:val="-1"/>
          <w:sz w:val="28"/>
          <w:szCs w:val="28"/>
        </w:rPr>
        <w:t>Эхирит-Булагатский</w:t>
      </w:r>
      <w:proofErr w:type="spellEnd"/>
      <w:r w:rsidR="0049187A" w:rsidRPr="0049187A">
        <w:rPr>
          <w:bCs/>
          <w:spacing w:val="-1"/>
          <w:sz w:val="28"/>
          <w:szCs w:val="28"/>
        </w:rPr>
        <w:t xml:space="preserve"> район» на 2015-2021 годы»</w:t>
      </w:r>
      <w:r w:rsidR="0049187A" w:rsidRPr="0049187A">
        <w:rPr>
          <w:bCs/>
          <w:spacing w:val="-1"/>
          <w:sz w:val="28"/>
          <w:szCs w:val="28"/>
        </w:rPr>
        <w:t>.</w:t>
      </w:r>
    </w:p>
    <w:p w:rsidR="004C0FAA" w:rsidRDefault="004C0FAA" w:rsidP="004C0FAA">
      <w:pPr>
        <w:jc w:val="both"/>
        <w:rPr>
          <w:b/>
          <w:color w:val="C00000"/>
          <w:sz w:val="28"/>
          <w:szCs w:val="28"/>
        </w:rPr>
      </w:pPr>
      <w:bookmarkStart w:id="0" w:name="_GoBack"/>
      <w:bookmarkEnd w:id="0"/>
    </w:p>
    <w:p w:rsidR="004C0FAA" w:rsidRPr="006C319B" w:rsidRDefault="004C0FAA" w:rsidP="004C0FAA">
      <w:pPr>
        <w:jc w:val="both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</w:t>
      </w:r>
      <w:r w:rsidRPr="006C319B">
        <w:rPr>
          <w:sz w:val="28"/>
          <w:szCs w:val="28"/>
        </w:rPr>
        <w:t>В ходе  контрольного мероприятия выявлены следующие нарушения и замечания:</w:t>
      </w:r>
    </w:p>
    <w:p w:rsidR="004C0FAA" w:rsidRPr="001A4AA9" w:rsidRDefault="004C0FAA" w:rsidP="004C0FAA">
      <w:pPr>
        <w:ind w:firstLine="709"/>
        <w:jc w:val="both"/>
        <w:rPr>
          <w:sz w:val="28"/>
          <w:szCs w:val="28"/>
        </w:rPr>
      </w:pPr>
      <w:r w:rsidRPr="001A4AA9">
        <w:rPr>
          <w:sz w:val="28"/>
          <w:szCs w:val="28"/>
        </w:rPr>
        <w:t xml:space="preserve"> В нарушение п.5.2. Порядка составления и ведения бюджетной росписи районного бюджета и бюджетных росписей главных распорядителей средств местного бюджета, утвержденного приказом Комитета по финансам и экономике от 31.10.2016г № 30-МБ нарушены сроки утверждения бюджетной росписи ГРБС (бюджетная роспись от 03.02.2020г за 2020 год и уточненная за 2020 год от  19.01.2021г ).</w:t>
      </w:r>
    </w:p>
    <w:p w:rsidR="004C0FAA" w:rsidRPr="001A4AA9" w:rsidRDefault="004C0FAA" w:rsidP="004C0FAA">
      <w:pPr>
        <w:ind w:firstLine="709"/>
        <w:jc w:val="both"/>
        <w:rPr>
          <w:sz w:val="28"/>
          <w:szCs w:val="28"/>
        </w:rPr>
      </w:pPr>
      <w:r w:rsidRPr="001A4AA9">
        <w:rPr>
          <w:sz w:val="28"/>
          <w:szCs w:val="28"/>
        </w:rPr>
        <w:t xml:space="preserve"> В нарушение ст.9 Федерального закона 402-ФЗ имеются случаи отсутствия первичных бухгалтерских документов (счета, акты выполненных работ, договора), а именно:</w:t>
      </w:r>
    </w:p>
    <w:p w:rsidR="004C0FAA" w:rsidRPr="001A4AA9" w:rsidRDefault="004C0FAA" w:rsidP="004C0FAA">
      <w:pPr>
        <w:ind w:firstLine="709"/>
        <w:jc w:val="both"/>
        <w:rPr>
          <w:bCs/>
          <w:spacing w:val="-1"/>
          <w:sz w:val="28"/>
          <w:szCs w:val="28"/>
        </w:rPr>
      </w:pPr>
      <w:r w:rsidRPr="001A4AA9">
        <w:rPr>
          <w:bCs/>
          <w:spacing w:val="-1"/>
          <w:sz w:val="28"/>
          <w:szCs w:val="28"/>
        </w:rPr>
        <w:t>- счет и акт об оказании услуг  в сумме 27 000 АО «Издательство дороги»;</w:t>
      </w:r>
    </w:p>
    <w:p w:rsidR="004C0FAA" w:rsidRPr="001A4AA9" w:rsidRDefault="004C0FAA" w:rsidP="004C0FAA">
      <w:pPr>
        <w:ind w:firstLine="709"/>
        <w:jc w:val="both"/>
        <w:rPr>
          <w:bCs/>
          <w:spacing w:val="-1"/>
          <w:sz w:val="28"/>
          <w:szCs w:val="28"/>
        </w:rPr>
      </w:pPr>
      <w:r w:rsidRPr="001A4AA9">
        <w:rPr>
          <w:bCs/>
          <w:spacing w:val="-1"/>
          <w:sz w:val="28"/>
          <w:szCs w:val="28"/>
        </w:rPr>
        <w:t>- договор АО «Издательство дороги»</w:t>
      </w:r>
      <w:r w:rsidRPr="001A4AA9">
        <w:rPr>
          <w:bCs/>
          <w:color w:val="C00000"/>
          <w:spacing w:val="-1"/>
          <w:sz w:val="28"/>
          <w:szCs w:val="28"/>
        </w:rPr>
        <w:t xml:space="preserve"> </w:t>
      </w:r>
      <w:r w:rsidRPr="001A4AA9">
        <w:rPr>
          <w:bCs/>
          <w:spacing w:val="-1"/>
          <w:sz w:val="28"/>
          <w:szCs w:val="28"/>
        </w:rPr>
        <w:t xml:space="preserve">от 30.05.2019г. б/н; </w:t>
      </w:r>
    </w:p>
    <w:p w:rsidR="004C0FAA" w:rsidRPr="001A4AA9" w:rsidRDefault="004C0FAA" w:rsidP="004C0FAA">
      <w:pPr>
        <w:ind w:firstLine="709"/>
        <w:jc w:val="both"/>
        <w:rPr>
          <w:color w:val="C00000"/>
          <w:sz w:val="28"/>
          <w:szCs w:val="28"/>
          <w:lang w:eastAsia="zh-CN"/>
        </w:rPr>
      </w:pPr>
      <w:r w:rsidRPr="001A4AA9">
        <w:rPr>
          <w:sz w:val="28"/>
          <w:szCs w:val="28"/>
          <w:lang w:eastAsia="zh-CN"/>
        </w:rPr>
        <w:t>- акт выполненных работ в сумме 225 066,32 рублей ГАУ «Экспертиза в строительстве Иркутской области»;</w:t>
      </w:r>
    </w:p>
    <w:p w:rsidR="004C0FAA" w:rsidRPr="001A4AA9" w:rsidRDefault="004C0FAA" w:rsidP="004C0FAA">
      <w:pPr>
        <w:ind w:firstLine="709"/>
        <w:jc w:val="both"/>
        <w:rPr>
          <w:sz w:val="28"/>
          <w:szCs w:val="28"/>
          <w:lang w:eastAsia="zh-CN"/>
        </w:rPr>
      </w:pPr>
      <w:r w:rsidRPr="001A4AA9">
        <w:rPr>
          <w:sz w:val="28"/>
          <w:szCs w:val="28"/>
          <w:lang w:eastAsia="zh-CN"/>
        </w:rPr>
        <w:t xml:space="preserve">- акт выполненных работ на создание топографического плана участка МОУ СОШ №2 в сумме 35 000 рублей ИП Нестеровым А.А.; </w:t>
      </w:r>
    </w:p>
    <w:p w:rsidR="004C0FAA" w:rsidRPr="001A4AA9" w:rsidRDefault="004C0FAA" w:rsidP="004C0FAA">
      <w:pPr>
        <w:tabs>
          <w:tab w:val="left" w:pos="1276"/>
        </w:tabs>
        <w:jc w:val="both"/>
        <w:rPr>
          <w:bCs/>
          <w:color w:val="C00000"/>
          <w:spacing w:val="-1"/>
          <w:sz w:val="28"/>
          <w:szCs w:val="28"/>
        </w:rPr>
      </w:pPr>
      <w:r w:rsidRPr="001A4AA9">
        <w:rPr>
          <w:sz w:val="28"/>
          <w:szCs w:val="28"/>
        </w:rPr>
        <w:t xml:space="preserve">          -  а</w:t>
      </w:r>
      <w:r w:rsidRPr="001A4AA9">
        <w:rPr>
          <w:bCs/>
          <w:spacing w:val="-1"/>
          <w:sz w:val="28"/>
          <w:szCs w:val="28"/>
        </w:rPr>
        <w:t xml:space="preserve">кт  выполненных работ(оказанных услуг) </w:t>
      </w:r>
      <w:r w:rsidRPr="001A4AA9">
        <w:rPr>
          <w:sz w:val="28"/>
          <w:szCs w:val="28"/>
        </w:rPr>
        <w:t>в сумме 10 680 рублей</w:t>
      </w:r>
      <w:r w:rsidRPr="001A4AA9">
        <w:rPr>
          <w:bCs/>
          <w:spacing w:val="-1"/>
          <w:sz w:val="28"/>
          <w:szCs w:val="28"/>
        </w:rPr>
        <w:t xml:space="preserve"> ПАО «Ростелеком»; </w:t>
      </w:r>
    </w:p>
    <w:p w:rsidR="004C0FAA" w:rsidRPr="001A4AA9" w:rsidRDefault="004C0FAA" w:rsidP="004C0FAA">
      <w:pPr>
        <w:pStyle w:val="a4"/>
        <w:ind w:left="0"/>
        <w:jc w:val="both"/>
        <w:rPr>
          <w:sz w:val="28"/>
          <w:szCs w:val="28"/>
        </w:rPr>
      </w:pPr>
      <w:r w:rsidRPr="001A4AA9">
        <w:rPr>
          <w:sz w:val="28"/>
          <w:szCs w:val="28"/>
        </w:rPr>
        <w:t xml:space="preserve">          -  акты выполненных работ ООО «Насос-Сервис-Экология»  за диагностику и ремонт насосного оборудования в сумме 14 500 рублей и в сумме 4 150 рублей.  </w:t>
      </w:r>
    </w:p>
    <w:p w:rsidR="004C0FAA" w:rsidRPr="001A4AA9" w:rsidRDefault="004C0FAA" w:rsidP="004C0FAA">
      <w:pPr>
        <w:ind w:firstLine="709"/>
        <w:jc w:val="both"/>
        <w:rPr>
          <w:sz w:val="28"/>
          <w:szCs w:val="28"/>
        </w:rPr>
      </w:pPr>
      <w:r w:rsidRPr="001A4AA9">
        <w:rPr>
          <w:sz w:val="28"/>
          <w:szCs w:val="28"/>
        </w:rPr>
        <w:t xml:space="preserve">Кроме того, имеются замечания по заполнению локальных сметных расчетов. </w:t>
      </w:r>
    </w:p>
    <w:p w:rsidR="004C0FAA" w:rsidRPr="001A4AA9" w:rsidRDefault="004C0FAA" w:rsidP="004C0FAA">
      <w:pPr>
        <w:ind w:firstLine="709"/>
        <w:jc w:val="both"/>
        <w:rPr>
          <w:sz w:val="28"/>
          <w:szCs w:val="28"/>
        </w:rPr>
      </w:pPr>
      <w:r w:rsidRPr="001A4AA9">
        <w:rPr>
          <w:sz w:val="28"/>
          <w:szCs w:val="28"/>
        </w:rPr>
        <w:t xml:space="preserve">Так, в локальном сметном расчете от 14.08.2019г на электромонтажные работы  в МОУ </w:t>
      </w:r>
      <w:proofErr w:type="spellStart"/>
      <w:r w:rsidRPr="001A4AA9">
        <w:rPr>
          <w:sz w:val="28"/>
          <w:szCs w:val="28"/>
        </w:rPr>
        <w:t>Камойская</w:t>
      </w:r>
      <w:proofErr w:type="spellEnd"/>
      <w:r w:rsidRPr="001A4AA9">
        <w:rPr>
          <w:sz w:val="28"/>
          <w:szCs w:val="28"/>
        </w:rPr>
        <w:t xml:space="preserve"> НОШ нет подписи составителя расчета, нет подписи и даты согласования; </w:t>
      </w:r>
    </w:p>
    <w:p w:rsidR="004C0FAA" w:rsidRPr="001A4AA9" w:rsidRDefault="004C0FAA" w:rsidP="004C0FAA">
      <w:pPr>
        <w:ind w:firstLine="709"/>
        <w:jc w:val="both"/>
        <w:rPr>
          <w:sz w:val="28"/>
          <w:szCs w:val="28"/>
        </w:rPr>
      </w:pPr>
      <w:r w:rsidRPr="001A4AA9">
        <w:rPr>
          <w:sz w:val="28"/>
          <w:szCs w:val="28"/>
        </w:rPr>
        <w:t xml:space="preserve"> В локальном сметном расчете на электромонтажные работы в МОУ Вечерняя (сменная) ОШ  в объеме 30 000 рублей,  нет даты утверждения, </w:t>
      </w:r>
      <w:r w:rsidRPr="001A4AA9">
        <w:rPr>
          <w:sz w:val="28"/>
          <w:szCs w:val="28"/>
        </w:rPr>
        <w:lastRenderedPageBreak/>
        <w:t xml:space="preserve">согласования и подписи составителя расчета. </w:t>
      </w:r>
    </w:p>
    <w:p w:rsidR="004C0FAA" w:rsidRPr="001A4AA9" w:rsidRDefault="004C0FAA" w:rsidP="004C0FAA">
      <w:pPr>
        <w:pStyle w:val="a4"/>
        <w:ind w:left="0"/>
        <w:jc w:val="both"/>
        <w:rPr>
          <w:sz w:val="28"/>
          <w:szCs w:val="28"/>
        </w:rPr>
      </w:pPr>
      <w:r w:rsidRPr="001A4AA9">
        <w:rPr>
          <w:sz w:val="28"/>
          <w:szCs w:val="28"/>
        </w:rPr>
        <w:t xml:space="preserve">           В локальном сметном расчете  на текущий ремонт двух отопительных печей в МОУ </w:t>
      </w:r>
      <w:proofErr w:type="spellStart"/>
      <w:r w:rsidRPr="001A4AA9">
        <w:rPr>
          <w:sz w:val="28"/>
          <w:szCs w:val="28"/>
        </w:rPr>
        <w:t>Куядская</w:t>
      </w:r>
      <w:proofErr w:type="spellEnd"/>
      <w:r w:rsidRPr="001A4AA9">
        <w:rPr>
          <w:sz w:val="28"/>
          <w:szCs w:val="28"/>
        </w:rPr>
        <w:t xml:space="preserve"> НШДС в сумме 46 800 рублей, нет даты утверждения и согласования.</w:t>
      </w:r>
    </w:p>
    <w:p w:rsidR="004C0FAA" w:rsidRPr="001A4AA9" w:rsidRDefault="004C0FAA" w:rsidP="004C0FAA">
      <w:pPr>
        <w:ind w:left="113"/>
        <w:jc w:val="both"/>
        <w:rPr>
          <w:sz w:val="28"/>
          <w:szCs w:val="28"/>
        </w:rPr>
      </w:pPr>
      <w:r w:rsidRPr="001A4AA9">
        <w:rPr>
          <w:sz w:val="28"/>
          <w:szCs w:val="28"/>
        </w:rPr>
        <w:t xml:space="preserve">        При проверке осуществленных  закупок товаров, работ и услуг установлено следующее:</w:t>
      </w:r>
    </w:p>
    <w:p w:rsidR="004C0FAA" w:rsidRPr="001A4AA9" w:rsidRDefault="004C0FAA" w:rsidP="004C0FAA">
      <w:pPr>
        <w:ind w:firstLine="709"/>
        <w:jc w:val="both"/>
        <w:rPr>
          <w:sz w:val="28"/>
          <w:szCs w:val="28"/>
        </w:rPr>
      </w:pPr>
      <w:r w:rsidRPr="001A4AA9">
        <w:rPr>
          <w:sz w:val="28"/>
          <w:szCs w:val="28"/>
        </w:rPr>
        <w:t>- в нарушение Федерального закона от 5 апреля 2013 г. N </w:t>
      </w:r>
      <w:r w:rsidRPr="001A4AA9">
        <w:rPr>
          <w:rStyle w:val="a3"/>
          <w:sz w:val="28"/>
          <w:szCs w:val="28"/>
          <w:shd w:val="clear" w:color="auto" w:fill="FFFABB"/>
        </w:rPr>
        <w:t>44</w:t>
      </w:r>
      <w:r w:rsidRPr="001A4AA9">
        <w:rPr>
          <w:sz w:val="28"/>
          <w:szCs w:val="28"/>
        </w:rPr>
        <w:t>-</w:t>
      </w:r>
      <w:r w:rsidRPr="001A4AA9">
        <w:rPr>
          <w:rStyle w:val="a3"/>
          <w:sz w:val="28"/>
          <w:szCs w:val="28"/>
          <w:shd w:val="clear" w:color="auto" w:fill="FFFABB"/>
        </w:rPr>
        <w:t>ФЗ</w:t>
      </w:r>
      <w:r w:rsidRPr="001A4AA9">
        <w:rPr>
          <w:sz w:val="28"/>
          <w:szCs w:val="28"/>
        </w:rPr>
        <w:br/>
        <w:t>"О контрактной системе в сфере закупок товаров, работ, услуг для обеспечения государственных и муниципальных нужд" без внесения изменений в план-график в 2019 году  осуществлены закупки товаров, работ и услуг на общую сумму 587 931,4  тыс. рублей, в том числе:</w:t>
      </w:r>
    </w:p>
    <w:p w:rsidR="004C0FAA" w:rsidRPr="001A4AA9" w:rsidRDefault="004C0FAA" w:rsidP="004C0FAA">
      <w:pPr>
        <w:ind w:firstLine="709"/>
        <w:jc w:val="both"/>
        <w:rPr>
          <w:sz w:val="28"/>
          <w:szCs w:val="28"/>
        </w:rPr>
      </w:pPr>
      <w:r w:rsidRPr="001A4AA9">
        <w:rPr>
          <w:sz w:val="28"/>
          <w:szCs w:val="28"/>
        </w:rPr>
        <w:t xml:space="preserve">-  закупки основных средств и материальных ценностей  в сумме 89 881,40 рублей (факт  </w:t>
      </w:r>
      <w:r w:rsidRPr="001A4AA9">
        <w:rPr>
          <w:b/>
          <w:sz w:val="28"/>
          <w:szCs w:val="28"/>
        </w:rPr>
        <w:t xml:space="preserve">- </w:t>
      </w:r>
      <w:r w:rsidRPr="001A4AA9">
        <w:rPr>
          <w:sz w:val="28"/>
          <w:szCs w:val="28"/>
        </w:rPr>
        <w:t>749 287,4 рублей, план-график</w:t>
      </w:r>
      <w:r w:rsidRPr="001A4AA9">
        <w:rPr>
          <w:b/>
          <w:sz w:val="28"/>
          <w:szCs w:val="28"/>
        </w:rPr>
        <w:t xml:space="preserve"> </w:t>
      </w:r>
      <w:r w:rsidRPr="001A4AA9">
        <w:rPr>
          <w:sz w:val="28"/>
          <w:szCs w:val="28"/>
        </w:rPr>
        <w:t xml:space="preserve"> 659 406 рублей);</w:t>
      </w:r>
    </w:p>
    <w:p w:rsidR="004C0FAA" w:rsidRPr="001A4AA9" w:rsidRDefault="004C0FAA" w:rsidP="004C0FAA">
      <w:pPr>
        <w:ind w:firstLine="709"/>
        <w:jc w:val="both"/>
        <w:rPr>
          <w:sz w:val="28"/>
          <w:szCs w:val="28"/>
        </w:rPr>
      </w:pPr>
      <w:r w:rsidRPr="001A4AA9">
        <w:rPr>
          <w:sz w:val="28"/>
          <w:szCs w:val="28"/>
        </w:rPr>
        <w:t>-</w:t>
      </w:r>
      <w:r w:rsidRPr="001A4AA9">
        <w:rPr>
          <w:bCs/>
          <w:spacing w:val="-1"/>
          <w:sz w:val="28"/>
          <w:szCs w:val="28"/>
        </w:rPr>
        <w:t xml:space="preserve"> текущий ремонт двух кабинетов МОУ </w:t>
      </w:r>
      <w:proofErr w:type="spellStart"/>
      <w:r w:rsidRPr="001A4AA9">
        <w:rPr>
          <w:bCs/>
          <w:spacing w:val="-1"/>
          <w:sz w:val="28"/>
          <w:szCs w:val="28"/>
        </w:rPr>
        <w:t>Гаханской</w:t>
      </w:r>
      <w:proofErr w:type="spellEnd"/>
      <w:r w:rsidRPr="001A4AA9">
        <w:rPr>
          <w:bCs/>
          <w:spacing w:val="-1"/>
          <w:sz w:val="28"/>
          <w:szCs w:val="28"/>
        </w:rPr>
        <w:t xml:space="preserve"> СОШ в сумме 299 725 рублей;</w:t>
      </w:r>
    </w:p>
    <w:p w:rsidR="004C0FAA" w:rsidRPr="001A4AA9" w:rsidRDefault="004C0FAA" w:rsidP="004C0FAA">
      <w:pPr>
        <w:ind w:firstLine="709"/>
        <w:jc w:val="both"/>
        <w:rPr>
          <w:bCs/>
          <w:spacing w:val="-1"/>
          <w:sz w:val="28"/>
          <w:szCs w:val="28"/>
        </w:rPr>
      </w:pPr>
      <w:r w:rsidRPr="001A4AA9">
        <w:rPr>
          <w:sz w:val="28"/>
          <w:szCs w:val="28"/>
        </w:rPr>
        <w:t xml:space="preserve">-  </w:t>
      </w:r>
      <w:r w:rsidRPr="001A4AA9">
        <w:rPr>
          <w:bCs/>
          <w:spacing w:val="-1"/>
          <w:sz w:val="28"/>
          <w:szCs w:val="28"/>
        </w:rPr>
        <w:t xml:space="preserve">на монтаж вытяжной вентиляции в МОУ </w:t>
      </w:r>
      <w:proofErr w:type="spellStart"/>
      <w:r w:rsidRPr="001A4AA9">
        <w:rPr>
          <w:bCs/>
          <w:spacing w:val="-1"/>
          <w:sz w:val="28"/>
          <w:szCs w:val="28"/>
        </w:rPr>
        <w:t>Гаханская</w:t>
      </w:r>
      <w:proofErr w:type="spellEnd"/>
      <w:r w:rsidRPr="001A4AA9">
        <w:rPr>
          <w:bCs/>
          <w:spacing w:val="-1"/>
          <w:sz w:val="28"/>
          <w:szCs w:val="28"/>
        </w:rPr>
        <w:t xml:space="preserve"> СОШ в сумме 98 460 рублей;</w:t>
      </w:r>
    </w:p>
    <w:p w:rsidR="004C0FAA" w:rsidRPr="001A4AA9" w:rsidRDefault="004C0FAA" w:rsidP="004C0FAA">
      <w:pPr>
        <w:ind w:firstLine="709"/>
        <w:jc w:val="both"/>
        <w:rPr>
          <w:bCs/>
          <w:spacing w:val="-1"/>
          <w:sz w:val="28"/>
          <w:szCs w:val="28"/>
        </w:rPr>
      </w:pPr>
      <w:r w:rsidRPr="001A4AA9">
        <w:rPr>
          <w:bCs/>
          <w:spacing w:val="-1"/>
          <w:sz w:val="28"/>
          <w:szCs w:val="28"/>
        </w:rPr>
        <w:t xml:space="preserve">- расходы на монтаж вытяжной вентиляции в МОУ </w:t>
      </w:r>
      <w:proofErr w:type="spellStart"/>
      <w:r w:rsidRPr="001A4AA9">
        <w:rPr>
          <w:bCs/>
          <w:spacing w:val="-1"/>
          <w:sz w:val="28"/>
          <w:szCs w:val="28"/>
        </w:rPr>
        <w:t>Байтогская</w:t>
      </w:r>
      <w:proofErr w:type="spellEnd"/>
      <w:r w:rsidRPr="001A4AA9">
        <w:rPr>
          <w:bCs/>
          <w:spacing w:val="-1"/>
          <w:sz w:val="28"/>
          <w:szCs w:val="28"/>
        </w:rPr>
        <w:t xml:space="preserve"> СОШ  в сумме 99 865 рублей.</w:t>
      </w:r>
    </w:p>
    <w:p w:rsidR="004C0FAA" w:rsidRPr="001A4AA9" w:rsidRDefault="004C0FAA" w:rsidP="004C0FAA">
      <w:pPr>
        <w:pStyle w:val="a4"/>
        <w:ind w:left="0"/>
        <w:jc w:val="both"/>
        <w:rPr>
          <w:sz w:val="28"/>
          <w:szCs w:val="28"/>
        </w:rPr>
      </w:pPr>
      <w:r w:rsidRPr="001A4AA9">
        <w:rPr>
          <w:sz w:val="28"/>
          <w:szCs w:val="28"/>
        </w:rPr>
        <w:t xml:space="preserve">           - в договоре с ООО «ЭЛЕКТРОТОРГСТРОЙ» № 71-2020 от 22.09.2020г нет цены, нет спецификации. </w:t>
      </w:r>
    </w:p>
    <w:p w:rsidR="004C0FAA" w:rsidRPr="001A4AA9" w:rsidRDefault="004C0FAA" w:rsidP="004C0FAA">
      <w:pPr>
        <w:ind w:firstLine="709"/>
        <w:jc w:val="both"/>
        <w:rPr>
          <w:sz w:val="28"/>
          <w:szCs w:val="28"/>
        </w:rPr>
      </w:pPr>
      <w:r w:rsidRPr="001A4AA9">
        <w:rPr>
          <w:sz w:val="28"/>
          <w:szCs w:val="28"/>
        </w:rPr>
        <w:t xml:space="preserve"> - в нарушение ст.103 №44-ФЗ информация о заключенном (его изменении) контракте и   </w:t>
      </w:r>
      <w:r w:rsidRPr="001A4AA9">
        <w:rPr>
          <w:bCs/>
          <w:spacing w:val="-1"/>
          <w:sz w:val="28"/>
          <w:szCs w:val="28"/>
        </w:rPr>
        <w:t xml:space="preserve">об  исполнении  контракта  размещена  </w:t>
      </w:r>
      <w:r w:rsidRPr="001A4AA9">
        <w:rPr>
          <w:sz w:val="28"/>
          <w:szCs w:val="28"/>
        </w:rPr>
        <w:t>с нарушением срока в ЕИС (дополнительное соглашение №4 от 11 ноября 2019 года к муниципальному контракту № 2019/4 от 03 июня 2019 года с ООО строительная компания «</w:t>
      </w:r>
      <w:proofErr w:type="spellStart"/>
      <w:r w:rsidRPr="001A4AA9">
        <w:rPr>
          <w:sz w:val="28"/>
          <w:szCs w:val="28"/>
        </w:rPr>
        <w:t>Энергострой</w:t>
      </w:r>
      <w:proofErr w:type="spellEnd"/>
      <w:r w:rsidRPr="001A4AA9">
        <w:rPr>
          <w:sz w:val="28"/>
          <w:szCs w:val="28"/>
        </w:rPr>
        <w:t>».</w:t>
      </w:r>
    </w:p>
    <w:p w:rsidR="004C0FAA" w:rsidRPr="00256ABF" w:rsidRDefault="004C0FAA" w:rsidP="004C0FAA">
      <w:pPr>
        <w:jc w:val="both"/>
        <w:rPr>
          <w:b/>
          <w:bCs/>
          <w:color w:val="C00000"/>
          <w:sz w:val="28"/>
          <w:szCs w:val="28"/>
        </w:rPr>
      </w:pPr>
      <w:r w:rsidRPr="006C319B">
        <w:rPr>
          <w:sz w:val="28"/>
          <w:szCs w:val="28"/>
        </w:rPr>
        <w:t xml:space="preserve"> </w:t>
      </w:r>
    </w:p>
    <w:p w:rsidR="004C0FAA" w:rsidRDefault="004C0FAA" w:rsidP="004C0FAA">
      <w:pPr>
        <w:tabs>
          <w:tab w:val="left" w:pos="709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результатам проверки председателю Комитета ЖКХ направлено представление о ненадлежащем исполнении бюджетного процесса №5 от 02.12.2021г.</w:t>
      </w:r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FB"/>
    <w:rsid w:val="001039B4"/>
    <w:rsid w:val="0049187A"/>
    <w:rsid w:val="004C0FAA"/>
    <w:rsid w:val="005967F2"/>
    <w:rsid w:val="00CB30F7"/>
    <w:rsid w:val="00F5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18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C0FAA"/>
    <w:rPr>
      <w:i/>
      <w:iCs/>
    </w:rPr>
  </w:style>
  <w:style w:type="paragraph" w:styleId="a4">
    <w:name w:val="List Paragraph"/>
    <w:basedOn w:val="a"/>
    <w:uiPriority w:val="34"/>
    <w:qFormat/>
    <w:rsid w:val="004C0F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18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18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C0FAA"/>
    <w:rPr>
      <w:i/>
      <w:iCs/>
    </w:rPr>
  </w:style>
  <w:style w:type="paragraph" w:styleId="a4">
    <w:name w:val="List Paragraph"/>
    <w:basedOn w:val="a"/>
    <w:uiPriority w:val="34"/>
    <w:qFormat/>
    <w:rsid w:val="004C0F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18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2022-01-26T02:27:00Z</dcterms:created>
  <dcterms:modified xsi:type="dcterms:W3CDTF">2022-01-26T02:32:00Z</dcterms:modified>
</cp:coreProperties>
</file>