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64" w:rsidRDefault="00FD6464" w:rsidP="00FD646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AA397E">
        <w:rPr>
          <w:rFonts w:ascii="Times New Roman" w:hAnsi="Times New Roman" w:cs="Times New Roman"/>
          <w:color w:val="000000"/>
          <w:sz w:val="24"/>
          <w:szCs w:val="24"/>
        </w:rPr>
        <w:t>населенных пунктов, с кадастровым номером 85:06:040101:899, площадью 1233 кв. м, для индивидуального жилищного строительства.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A397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 об</w:t>
      </w:r>
      <w:r w:rsidR="00AA397E">
        <w:rPr>
          <w:rFonts w:ascii="Times New Roman" w:hAnsi="Times New Roman" w:cs="Times New Roman"/>
          <w:color w:val="000000"/>
          <w:sz w:val="24"/>
          <w:szCs w:val="24"/>
        </w:rPr>
        <w:t xml:space="preserve">ласть, </w:t>
      </w:r>
      <w:proofErr w:type="spellStart"/>
      <w:r w:rsidR="00AA397E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AA397E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="00AA397E">
        <w:rPr>
          <w:rFonts w:ascii="Times New Roman" w:hAnsi="Times New Roman" w:cs="Times New Roman"/>
          <w:color w:val="000000"/>
          <w:sz w:val="24"/>
          <w:szCs w:val="24"/>
        </w:rPr>
        <w:t>Свердлово</w:t>
      </w:r>
      <w:proofErr w:type="spellEnd"/>
      <w:r w:rsidR="00AA397E">
        <w:rPr>
          <w:rFonts w:ascii="Times New Roman" w:hAnsi="Times New Roman" w:cs="Times New Roman"/>
          <w:color w:val="000000"/>
          <w:sz w:val="24"/>
          <w:szCs w:val="24"/>
        </w:rPr>
        <w:t>, ул. Советская, 1 Г.</w:t>
      </w:r>
    </w:p>
    <w:p w:rsidR="00FD6464" w:rsidRDefault="00FD6464" w:rsidP="00FD646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87465A" w:rsidRDefault="0087465A"/>
    <w:sectPr w:rsidR="0087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4"/>
    <w:rsid w:val="00523637"/>
    <w:rsid w:val="0087465A"/>
    <w:rsid w:val="00A9080B"/>
    <w:rsid w:val="00AA397E"/>
    <w:rsid w:val="00F919E2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FB0F-DCA7-47CE-92D8-E75E3FB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2022-09-15T06:50:00Z</dcterms:created>
  <dcterms:modified xsi:type="dcterms:W3CDTF">2022-09-15T06:50:00Z</dcterms:modified>
</cp:coreProperties>
</file>